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8226C" w14:textId="70C53CD3" w:rsidR="00AD2221" w:rsidRPr="00AD2221" w:rsidRDefault="00910708" w:rsidP="007E4839">
      <w:pPr>
        <w:pStyle w:val="a7"/>
        <w:spacing w:after="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E47587">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w:t>
      </w:r>
      <w:r w:rsidR="00AD2221" w:rsidRPr="00AD2221">
        <w:rPr>
          <w:rFonts w:ascii="ＭＳ ゴシック" w:eastAsia="ＭＳ ゴシック" w:hAnsi="ＭＳ ゴシック" w:hint="eastAsia"/>
          <w:sz w:val="24"/>
          <w:szCs w:val="24"/>
        </w:rPr>
        <w:t>別記様式</w:t>
      </w:r>
      <w:r w:rsidR="00E47587">
        <w:rPr>
          <w:rFonts w:ascii="ＭＳ ゴシック" w:eastAsia="ＭＳ ゴシック" w:hAnsi="ＭＳ ゴシック" w:hint="eastAsia"/>
          <w:sz w:val="24"/>
          <w:szCs w:val="24"/>
        </w:rPr>
        <w:t>９</w:t>
      </w:r>
      <w:r w:rsidR="00AD2221" w:rsidRPr="00AD2221">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w:t>
      </w:r>
    </w:p>
    <w:p w14:paraId="072D43E8" w14:textId="77777777" w:rsidR="00AD2221" w:rsidRDefault="00AD2221" w:rsidP="00AD2221">
      <w:pPr>
        <w:pStyle w:val="a7"/>
        <w:spacing w:after="120"/>
        <w:ind w:left="420" w:firstLine="210"/>
        <w:rPr>
          <w:rFonts w:ascii="ＭＳ ゴシック" w:eastAsia="ＭＳ ゴシック" w:hAnsi="ＭＳ ゴシック"/>
          <w:b/>
          <w:bCs/>
          <w:sz w:val="24"/>
          <w:szCs w:val="24"/>
        </w:rPr>
      </w:pPr>
    </w:p>
    <w:p w14:paraId="6E92D75F" w14:textId="77777777" w:rsidR="00AD2221" w:rsidRPr="00AD2221" w:rsidRDefault="00AD2221" w:rsidP="00AD2221">
      <w:pPr>
        <w:pStyle w:val="a7"/>
        <w:spacing w:after="120"/>
        <w:ind w:left="420" w:firstLine="21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14:paraId="125D4B47" w14:textId="77777777" w:rsidR="00AD2221" w:rsidRDefault="00AD2221" w:rsidP="00AD2221">
      <w:pPr>
        <w:jc w:val="center"/>
        <w:rPr>
          <w:rFonts w:ascii="ＭＳ ゴシック" w:eastAsia="ＭＳ ゴシック" w:hAnsi="ＭＳ ゴシック"/>
        </w:rPr>
      </w:pPr>
      <w:r>
        <w:rPr>
          <w:rFonts w:ascii="ＭＳ ゴシック" w:eastAsia="ＭＳ ゴシック" w:hAnsi="ＭＳ ゴシック" w:hint="eastAsia"/>
        </w:rPr>
        <w:t>（イノベーション創出強化研究推進事業）</w:t>
      </w:r>
    </w:p>
    <w:p w14:paraId="201DAEB3"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　</w:t>
      </w:r>
    </w:p>
    <w:p w14:paraId="2DC3BC94" w14:textId="77777777" w:rsidR="00AD2221" w:rsidRPr="00AD2221" w:rsidRDefault="00AD2221" w:rsidP="00AD2221">
      <w:pPr>
        <w:rPr>
          <w:rFonts w:ascii="ＭＳ ゴシック" w:eastAsia="ＭＳ ゴシック" w:hAnsi="ＭＳ ゴシック"/>
        </w:rPr>
      </w:pPr>
    </w:p>
    <w:p w14:paraId="49265268" w14:textId="77777777" w:rsidR="00AD2221" w:rsidRP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農林水産省。以下「ガイドライン」という。）に準拠し、下記チェックリストのとおり、当該農業者等と合意を行いました。</w:t>
      </w:r>
    </w:p>
    <w:p w14:paraId="5E34350C" w14:textId="77777777"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14:paraId="15C4C424" w14:textId="7777777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13E40253" w14:textId="77777777"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2D39F262"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3147757"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33300FF"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36BA1FE9" w14:textId="77777777"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1D670F5A" w14:textId="77777777"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14:paraId="7220FB80" w14:textId="7777777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38A567C1" w14:textId="77777777"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3C8A2650" w14:textId="77777777"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1AECA4AE"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37663FB"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6FE65392" w14:textId="77777777"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14:paraId="6A305232" w14:textId="77777777" w:rsidTr="009F527E">
        <w:trPr>
          <w:trHeight w:val="312"/>
        </w:trPr>
        <w:tc>
          <w:tcPr>
            <w:tcW w:w="1119" w:type="dxa"/>
            <w:tcBorders>
              <w:top w:val="single" w:sz="12" w:space="0" w:color="auto"/>
              <w:bottom w:val="single" w:sz="12" w:space="0" w:color="auto"/>
            </w:tcBorders>
            <w:shd w:val="clear" w:color="auto" w:fill="FFFFFF" w:themeFill="background1"/>
          </w:tcPr>
          <w:p w14:paraId="765D5A41" w14:textId="77777777"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765C5A15"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4FF8DC2D"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192390A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047021A5" w14:textId="77777777"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14:paraId="5CC77069" w14:textId="77777777"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14:paraId="21055238" w14:textId="7777777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5ACE3123" w14:textId="77777777"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333FF7EA"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38168A93"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3CEF694" w14:textId="77777777"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45D6690D" w14:textId="77777777"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14:paraId="4D88F708" w14:textId="77777777"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1A79C98C" w14:textId="77777777"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14:paraId="4D35B8F4" w14:textId="77777777" w:rsidR="00AD2221" w:rsidRPr="00354357" w:rsidRDefault="00AD2221" w:rsidP="009F527E">
            <w:pPr>
              <w:pStyle w:val="4"/>
              <w:snapToGrid w:val="0"/>
              <w:ind w:leftChars="-6" w:left="-14" w:firstLineChars="0" w:firstLine="0"/>
              <w:rPr>
                <w:szCs w:val="21"/>
              </w:rPr>
            </w:pPr>
          </w:p>
        </w:tc>
      </w:tr>
      <w:tr w:rsidR="00AD2221" w:rsidRPr="00354357" w14:paraId="323E7059" w14:textId="77777777" w:rsidTr="009F527E">
        <w:trPr>
          <w:trHeight w:val="105"/>
        </w:trPr>
        <w:tc>
          <w:tcPr>
            <w:tcW w:w="1119" w:type="dxa"/>
            <w:vMerge/>
            <w:shd w:val="clear" w:color="auto" w:fill="FFFFFF" w:themeFill="background1"/>
            <w:hideMark/>
          </w:tcPr>
          <w:p w14:paraId="642FDF3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1B926B7D" w14:textId="77777777"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5B326A95"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382FBD9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1A89B73B"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04716B2" w14:textId="77777777" w:rsidR="00AD2221" w:rsidRPr="00354357" w:rsidRDefault="00AD2221" w:rsidP="009F527E">
            <w:pPr>
              <w:pStyle w:val="4"/>
              <w:snapToGrid w:val="0"/>
              <w:ind w:left="480" w:firstLine="210"/>
              <w:rPr>
                <w:szCs w:val="21"/>
              </w:rPr>
            </w:pPr>
          </w:p>
        </w:tc>
      </w:tr>
      <w:tr w:rsidR="00AD2221" w:rsidRPr="00354357" w14:paraId="1C17290F" w14:textId="7777777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2068DD5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1FF8E9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740D539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E4C14D4"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07C7EE8C" w14:textId="77777777" w:rsidR="00AD2221" w:rsidRPr="00354357" w:rsidRDefault="00AD2221" w:rsidP="009F527E">
            <w:pPr>
              <w:pStyle w:val="4"/>
              <w:snapToGrid w:val="0"/>
              <w:ind w:left="480" w:firstLine="210"/>
              <w:rPr>
                <w:szCs w:val="21"/>
              </w:rPr>
            </w:pPr>
          </w:p>
        </w:tc>
      </w:tr>
      <w:tr w:rsidR="00AD2221" w:rsidRPr="00354357" w14:paraId="6A64BE5F" w14:textId="77777777" w:rsidTr="009F527E">
        <w:trPr>
          <w:trHeight w:val="960"/>
        </w:trPr>
        <w:tc>
          <w:tcPr>
            <w:tcW w:w="1119" w:type="dxa"/>
            <w:vMerge/>
            <w:shd w:val="clear" w:color="auto" w:fill="FFFFFF" w:themeFill="background1"/>
            <w:hideMark/>
          </w:tcPr>
          <w:p w14:paraId="3F8EE0C4" w14:textId="77777777"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6751A182"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41ADDE0E" w14:textId="77777777"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462C9328"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71637BA" w14:textId="77777777" w:rsidR="00AD2221" w:rsidRPr="00354357" w:rsidRDefault="00AD2221" w:rsidP="009F527E">
            <w:pPr>
              <w:pStyle w:val="4"/>
              <w:snapToGrid w:val="0"/>
              <w:ind w:left="480" w:firstLine="210"/>
              <w:rPr>
                <w:szCs w:val="21"/>
              </w:rPr>
            </w:pPr>
          </w:p>
        </w:tc>
      </w:tr>
      <w:tr w:rsidR="00AD2221" w:rsidRPr="00354357" w14:paraId="3A92CB0B" w14:textId="7777777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35E8409E" w14:textId="77777777"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2A03BBC6" w14:textId="77777777"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6C47749E" w14:textId="77777777"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0C51BB80" w14:textId="77777777"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3692D8C5" w14:textId="77777777" w:rsidR="00AD2221" w:rsidRPr="00354357" w:rsidRDefault="00AD2221" w:rsidP="009F527E">
            <w:pPr>
              <w:pStyle w:val="4"/>
              <w:snapToGrid w:val="0"/>
              <w:ind w:left="480" w:firstLine="210"/>
              <w:rPr>
                <w:szCs w:val="21"/>
              </w:rPr>
            </w:pPr>
          </w:p>
        </w:tc>
      </w:tr>
      <w:tr w:rsidR="00AD2221" w:rsidRPr="00354357" w14:paraId="4FE75068" w14:textId="77777777" w:rsidTr="009F527E">
        <w:trPr>
          <w:trHeight w:val="2873"/>
        </w:trPr>
        <w:tc>
          <w:tcPr>
            <w:tcW w:w="1119" w:type="dxa"/>
            <w:vMerge w:val="restart"/>
            <w:tcBorders>
              <w:top w:val="single" w:sz="12" w:space="0" w:color="auto"/>
            </w:tcBorders>
            <w:shd w:val="clear" w:color="auto" w:fill="FFFFFF" w:themeFill="background1"/>
          </w:tcPr>
          <w:p w14:paraId="2C8437CB" w14:textId="77777777"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675D3592" w14:textId="77777777"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DDCFF2C"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223632B9"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1444A0E0" w14:textId="77777777"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27DC77A9" w14:textId="77777777"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14:paraId="543E539D" w14:textId="7777777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7804809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FC626C0" w14:textId="77777777"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14:paraId="4FC9845E" w14:textId="77777777"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14:paraId="00E7E43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B2AD231"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4CE9532" w14:textId="77777777"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14:paraId="5D2F2690" w14:textId="77777777" w:rsidTr="009F527E">
        <w:trPr>
          <w:trHeight w:val="1519"/>
        </w:trPr>
        <w:tc>
          <w:tcPr>
            <w:tcW w:w="1119" w:type="dxa"/>
            <w:vMerge/>
            <w:shd w:val="clear" w:color="auto" w:fill="FFFFFF" w:themeFill="background1"/>
          </w:tcPr>
          <w:p w14:paraId="761A8D9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3B5E437" w14:textId="77777777"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24010B9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26723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8F80044" w14:textId="77777777"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14:paraId="2F8B3126" w14:textId="7777777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74E757DF"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A2305FD" w14:textId="77777777" w:rsidR="00AD2221" w:rsidRDefault="00AD2221" w:rsidP="009F527E">
            <w:pPr>
              <w:pStyle w:val="4"/>
              <w:snapToGrid w:val="0"/>
              <w:ind w:leftChars="1" w:left="31" w:hangingChars="14" w:hanging="29"/>
              <w:rPr>
                <w:szCs w:val="21"/>
              </w:rPr>
            </w:pPr>
            <w:r w:rsidRPr="0073727A">
              <w:rPr>
                <w:rFonts w:hint="eastAsia"/>
                <w:szCs w:val="21"/>
              </w:rPr>
              <w:t>利用状況の確認</w:t>
            </w:r>
          </w:p>
          <w:p w14:paraId="5CA99E0A" w14:textId="77777777"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14:paraId="7220CB62"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F27621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4E9FC91" w14:textId="77777777"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14:paraId="226FBE6E" w14:textId="77777777" w:rsidTr="009F527E">
        <w:trPr>
          <w:trHeight w:val="896"/>
        </w:trPr>
        <w:tc>
          <w:tcPr>
            <w:tcW w:w="1119" w:type="dxa"/>
            <w:vMerge/>
            <w:shd w:val="clear" w:color="auto" w:fill="FFFFFF" w:themeFill="background1"/>
          </w:tcPr>
          <w:p w14:paraId="09E95CE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89E5C3E" w14:textId="77777777"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14:paraId="4E458B31"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CF9BA6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370046F" w14:textId="77777777"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14:paraId="2B67176D" w14:textId="77777777"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14:paraId="2CFA893D" w14:textId="77777777"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14:paraId="478C0399" w14:textId="7777777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33E95090"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18C46C8C" w14:textId="77777777"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14:paraId="4284EE3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00B4303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BA98AB7" w14:textId="77777777"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14:paraId="523B49D3" w14:textId="77777777"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14:paraId="543C5789" w14:textId="77777777" w:rsidTr="009F527E">
        <w:trPr>
          <w:trHeight w:val="1156"/>
        </w:trPr>
        <w:tc>
          <w:tcPr>
            <w:tcW w:w="1119" w:type="dxa"/>
            <w:vMerge/>
            <w:shd w:val="clear" w:color="auto" w:fill="FFFFFF" w:themeFill="background1"/>
          </w:tcPr>
          <w:p w14:paraId="6172E1F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F52C0D5" w14:textId="77777777"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74BC5C87" w14:textId="77777777"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14:paraId="7936AD3D" w14:textId="77777777"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14:paraId="41A0E34A" w14:textId="77777777"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14:paraId="477B3371" w14:textId="7777777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29F711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67339C0" w14:textId="77777777"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0D7B1E6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74AB4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9637C" w14:textId="77777777"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14:paraId="6F9A57F2" w14:textId="77777777"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14:paraId="0F2CDF32" w14:textId="77777777"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14:paraId="1B403601" w14:textId="77777777" w:rsidTr="009F527E">
        <w:trPr>
          <w:trHeight w:val="1660"/>
        </w:trPr>
        <w:tc>
          <w:tcPr>
            <w:tcW w:w="1119" w:type="dxa"/>
            <w:vMerge/>
            <w:shd w:val="clear" w:color="auto" w:fill="FFFFFF" w:themeFill="background1"/>
          </w:tcPr>
          <w:p w14:paraId="5C714B5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1635765" w14:textId="77777777"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14:paraId="5B1C5F8F"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6A8ACEA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6A27FDCB" w14:textId="77777777"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14:paraId="3E2C2E3A" w14:textId="7777777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964955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2C2D1D2"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14:paraId="36F8589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706BFAC3"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97FFD7A" w14:textId="77777777"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14:paraId="49D3FA71" w14:textId="77777777" w:rsidTr="009F527E">
        <w:trPr>
          <w:trHeight w:val="979"/>
        </w:trPr>
        <w:tc>
          <w:tcPr>
            <w:tcW w:w="1119" w:type="dxa"/>
            <w:vMerge/>
            <w:shd w:val="clear" w:color="auto" w:fill="FFFFFF" w:themeFill="background1"/>
          </w:tcPr>
          <w:p w14:paraId="3FF6391E"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A09C4" w14:textId="77777777"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14:paraId="0A558431"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0DBCF311"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24C58D8C"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14:paraId="5ED3E707"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43B9EEF"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5E4D2784"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14:paraId="50F1D3FC"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85E4D00"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4BCECC5" w14:textId="77777777"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14:paraId="0E9E85E0" w14:textId="77777777" w:rsidTr="009F527E">
        <w:trPr>
          <w:trHeight w:val="841"/>
        </w:trPr>
        <w:tc>
          <w:tcPr>
            <w:tcW w:w="1119" w:type="dxa"/>
            <w:vMerge/>
            <w:shd w:val="clear" w:color="auto" w:fill="FFFFFF" w:themeFill="background1"/>
          </w:tcPr>
          <w:p w14:paraId="0252F0DB"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42EEB7F5"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14:paraId="5B1406E6"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2A598EAE"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48C37CFB"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14:paraId="1B544959" w14:textId="7777777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728289EF"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14F2926F" w14:textId="77777777"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14:paraId="38E86280"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4617887D" w14:textId="77777777"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0FDC01E6" w14:textId="77777777"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064189E8" w14:textId="77777777"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14:paraId="4BE28267" w14:textId="77777777" w:rsidTr="009F527E">
        <w:trPr>
          <w:trHeight w:val="275"/>
        </w:trPr>
        <w:tc>
          <w:tcPr>
            <w:tcW w:w="1119" w:type="dxa"/>
            <w:vMerge/>
            <w:shd w:val="clear" w:color="auto" w:fill="FFFFFF" w:themeFill="background1"/>
          </w:tcPr>
          <w:p w14:paraId="0B8E9A6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8C6F8D3"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04449D7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594D1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E94E4" w14:textId="77777777"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14:paraId="36D2B124" w14:textId="77777777"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14:paraId="7AB3CF8B" w14:textId="7777777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4BB1787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2675F45" w14:textId="77777777"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02BEC57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6BA93EC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56D9C051" w14:textId="77777777"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w:t>
            </w:r>
            <w:r w:rsidRPr="00354357">
              <w:rPr>
                <w:rFonts w:hint="eastAsia"/>
                <w:szCs w:val="21"/>
              </w:rPr>
              <w:lastRenderedPageBreak/>
              <w:t>律上の対応状況のほか、リスクを把握する。</w:t>
            </w:r>
          </w:p>
        </w:tc>
      </w:tr>
      <w:tr w:rsidR="00AD2221" w:rsidRPr="00354357" w14:paraId="12877843" w14:textId="77777777" w:rsidTr="009F527E">
        <w:trPr>
          <w:trHeight w:val="145"/>
        </w:trPr>
        <w:tc>
          <w:tcPr>
            <w:tcW w:w="1119" w:type="dxa"/>
            <w:vMerge/>
            <w:shd w:val="clear" w:color="auto" w:fill="FFFFFF" w:themeFill="background1"/>
            <w:hideMark/>
          </w:tcPr>
          <w:p w14:paraId="5F2E0B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048848BD"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7B5B3F2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769249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6508829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14:paraId="1831C6AE"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721D50C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69B16D43" w14:textId="77777777"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56B9845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261812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049C8180" w14:textId="77777777"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14:paraId="0320B0F8" w14:textId="77777777" w:rsidR="00AD2221" w:rsidRPr="00354357" w:rsidRDefault="00AD2221" w:rsidP="009F527E">
            <w:pPr>
              <w:pStyle w:val="4"/>
              <w:snapToGrid w:val="0"/>
              <w:ind w:leftChars="0" w:left="0" w:firstLineChars="0" w:firstLine="0"/>
              <w:rPr>
                <w:szCs w:val="21"/>
              </w:rPr>
            </w:pPr>
          </w:p>
        </w:tc>
      </w:tr>
      <w:tr w:rsidR="00AD2221" w:rsidRPr="00354357" w14:paraId="5BFDF3A6" w14:textId="77777777" w:rsidTr="009F527E">
        <w:trPr>
          <w:trHeight w:val="165"/>
        </w:trPr>
        <w:tc>
          <w:tcPr>
            <w:tcW w:w="1119" w:type="dxa"/>
            <w:vMerge/>
            <w:shd w:val="clear" w:color="auto" w:fill="FFFFFF" w:themeFill="background1"/>
          </w:tcPr>
          <w:p w14:paraId="489FB79C"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253C792" w14:textId="77777777"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531BF51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296776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16EA007"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14:paraId="4377A134" w14:textId="7777777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38790F9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588128"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395F98D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376A075"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8F67F2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14:paraId="20BFFAEF" w14:textId="77777777" w:rsidTr="009F527E">
        <w:trPr>
          <w:trHeight w:val="549"/>
        </w:trPr>
        <w:tc>
          <w:tcPr>
            <w:tcW w:w="1119" w:type="dxa"/>
            <w:vMerge/>
            <w:shd w:val="clear" w:color="auto" w:fill="FFFFFF" w:themeFill="background1"/>
          </w:tcPr>
          <w:p w14:paraId="5F7012A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9890E99"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14:paraId="4A01F3AD"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47EE037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108FC33" w14:textId="77777777"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14:paraId="0D3313B6" w14:textId="7777777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000A6477" w14:textId="77777777"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29BCE134"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4E1855AB"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169B571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067E7C3" w14:textId="77777777"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14:paraId="3477EB98" w14:textId="77777777" w:rsidTr="009F527E">
        <w:trPr>
          <w:trHeight w:val="360"/>
        </w:trPr>
        <w:tc>
          <w:tcPr>
            <w:tcW w:w="1119" w:type="dxa"/>
            <w:vMerge/>
            <w:tcBorders>
              <w:top w:val="single" w:sz="12" w:space="0" w:color="auto"/>
            </w:tcBorders>
            <w:shd w:val="clear" w:color="auto" w:fill="FFFFFF" w:themeFill="background1"/>
          </w:tcPr>
          <w:p w14:paraId="7B87E7DC"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27D6CC59" w14:textId="77777777"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766A3BAF" w14:textId="77777777"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480A21B" w14:textId="77777777"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D7D7A0" w14:textId="77777777"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14:paraId="155F476B"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795F13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E53EABA"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0460C54E"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F7DEB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CC9D0E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14:paraId="79A99A21" w14:textId="77777777" w:rsidTr="009F527E">
        <w:trPr>
          <w:trHeight w:val="733"/>
        </w:trPr>
        <w:tc>
          <w:tcPr>
            <w:tcW w:w="1119" w:type="dxa"/>
            <w:vMerge/>
            <w:shd w:val="clear" w:color="auto" w:fill="FFFFFF" w:themeFill="background1"/>
          </w:tcPr>
          <w:p w14:paraId="03439B2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3A310DC" w14:textId="77777777"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31CAB9E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94A34D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EDB2F12"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w:t>
            </w:r>
            <w:r>
              <w:rPr>
                <w:rFonts w:hint="eastAsia"/>
                <w:szCs w:val="21"/>
              </w:rPr>
              <w:lastRenderedPageBreak/>
              <w:t>領者が適切に管理していたことを立証した場合に限定される。</w:t>
            </w:r>
          </w:p>
        </w:tc>
      </w:tr>
      <w:tr w:rsidR="00AD2221" w:rsidRPr="00354357" w14:paraId="56EA457C" w14:textId="7777777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7A8AE6F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DCB58B0" w14:textId="77777777"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14:paraId="3D163260"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17976FE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7ADDC3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3E72E1C" w14:textId="77777777"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14:paraId="66E0BE1D" w14:textId="77777777"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14:paraId="638FE4A6" w14:textId="77777777" w:rsidTr="009F527E">
        <w:trPr>
          <w:trHeight w:val="165"/>
        </w:trPr>
        <w:tc>
          <w:tcPr>
            <w:tcW w:w="1119" w:type="dxa"/>
            <w:vMerge/>
            <w:shd w:val="clear" w:color="auto" w:fill="FFFFFF" w:themeFill="background1"/>
          </w:tcPr>
          <w:p w14:paraId="747895E9"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11C131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3D1628F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62E2EA6"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4C06283"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14:paraId="42AFDB70"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243A2D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CA4F6C" w14:textId="77777777"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4755A2B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B516249"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C346FC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14:paraId="5EC9E327" w14:textId="77777777" w:rsidTr="009F527E">
        <w:trPr>
          <w:trHeight w:val="165"/>
        </w:trPr>
        <w:tc>
          <w:tcPr>
            <w:tcW w:w="1119" w:type="dxa"/>
            <w:vMerge/>
            <w:shd w:val="clear" w:color="auto" w:fill="FFFFFF" w:themeFill="background1"/>
          </w:tcPr>
          <w:p w14:paraId="6F82247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EBEB037" w14:textId="77777777"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47B21E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2D028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69C8C94"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14:paraId="15F3ADE4" w14:textId="7777777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021C43C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160353B" w14:textId="77777777"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2E6E46A"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ED588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0D0665C" w14:textId="77777777"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14:paraId="29CF00D7" w14:textId="77777777" w:rsidTr="009F527E">
        <w:trPr>
          <w:trHeight w:val="285"/>
        </w:trPr>
        <w:tc>
          <w:tcPr>
            <w:tcW w:w="1119" w:type="dxa"/>
            <w:vMerge/>
            <w:shd w:val="clear" w:color="auto" w:fill="FFFFFF" w:themeFill="background1"/>
          </w:tcPr>
          <w:p w14:paraId="4062CED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9A59467" w14:textId="77777777"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14:paraId="503AF0C9"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0341FCC"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AB4813D" w14:textId="77777777"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14:paraId="3297A749" w14:textId="7777777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05600DC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0FC49D4" w14:textId="77777777"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14:paraId="79A9240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8D719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F0C369B" w14:textId="77777777"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14:paraId="757A92AC" w14:textId="77777777" w:rsidTr="009F527E">
        <w:trPr>
          <w:trHeight w:val="165"/>
        </w:trPr>
        <w:tc>
          <w:tcPr>
            <w:tcW w:w="1119" w:type="dxa"/>
            <w:vMerge/>
            <w:shd w:val="clear" w:color="auto" w:fill="FFFFFF" w:themeFill="background1"/>
          </w:tcPr>
          <w:p w14:paraId="7EF9603A"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FED8090" w14:textId="77777777"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1569F8F2" w14:textId="77777777" w:rsidR="00AD2221" w:rsidRDefault="00AD2221" w:rsidP="009F527E">
            <w:pPr>
              <w:pStyle w:val="4"/>
              <w:snapToGrid w:val="0"/>
              <w:ind w:leftChars="0" w:left="0" w:firstLineChars="0" w:firstLine="0"/>
              <w:rPr>
                <w:szCs w:val="21"/>
              </w:rPr>
            </w:pPr>
          </w:p>
          <w:p w14:paraId="1D800D3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487E4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C5F778F"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14:paraId="7D732BF9"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A59B5B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E9CF03D" w14:textId="77777777" w:rsidR="00AD2221" w:rsidRDefault="00AD2221" w:rsidP="009F527E">
            <w:pPr>
              <w:pStyle w:val="4"/>
              <w:snapToGrid w:val="0"/>
              <w:ind w:leftChars="0" w:left="0" w:firstLineChars="0" w:firstLine="0"/>
              <w:rPr>
                <w:szCs w:val="21"/>
              </w:rPr>
            </w:pPr>
            <w:r w:rsidRPr="00354357">
              <w:rPr>
                <w:rFonts w:hint="eastAsia"/>
                <w:szCs w:val="21"/>
              </w:rPr>
              <w:t>管轄裁判所</w:t>
            </w:r>
          </w:p>
          <w:p w14:paraId="45B94E5E" w14:textId="77777777" w:rsidR="00AD2221" w:rsidRPr="00354357" w:rsidRDefault="00AD2221" w:rsidP="009F527E">
            <w:pPr>
              <w:pStyle w:val="4"/>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71004FCD"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4025BA4"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9827945"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14:paraId="466ADC7A"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14:paraId="0C991941" w14:textId="77777777" w:rsidR="00AD2221" w:rsidRDefault="00AD2221" w:rsidP="00AD2221">
      <w:pPr>
        <w:rPr>
          <w:rFonts w:ascii="ＭＳ ゴシック" w:eastAsia="ＭＳ ゴシック" w:hAnsi="ＭＳ ゴシック"/>
        </w:rPr>
      </w:pPr>
    </w:p>
    <w:p w14:paraId="686A796D" w14:textId="77777777" w:rsidR="00AD2221" w:rsidRPr="00AD2221" w:rsidRDefault="00AD2221" w:rsidP="00AD2221">
      <w:pPr>
        <w:rPr>
          <w:rFonts w:ascii="ＭＳ ゴシック" w:eastAsia="ＭＳ ゴシック" w:hAnsi="ＭＳ ゴシック"/>
          <w:sz w:val="12"/>
          <w:szCs w:val="16"/>
        </w:rPr>
      </w:pPr>
    </w:p>
    <w:p w14:paraId="57C127E2" w14:textId="77777777" w:rsidR="00AD2221" w:rsidRPr="00C253F6" w:rsidRDefault="00AD2221" w:rsidP="00AD2221">
      <w:pPr>
        <w:spacing w:line="340" w:lineRule="exact"/>
        <w:ind w:firstLineChars="100" w:firstLine="240"/>
      </w:pPr>
      <w:r>
        <w:rPr>
          <w:rFonts w:ascii="Arial" w:eastAsia="ＭＳ ゴシック" w:hAnsi="Arial" w:hint="eastAsia"/>
          <w:noProof/>
          <w:szCs w:val="20"/>
        </w:rPr>
        <w:lastRenderedPageBreak/>
        <mc:AlternateContent>
          <mc:Choice Requires="wps">
            <w:drawing>
              <wp:anchor distT="0" distB="0" distL="114300" distR="114300" simplePos="0" relativeHeight="251659264" behindDoc="0" locked="0" layoutInCell="1" allowOverlap="1" wp14:anchorId="02AE747F" wp14:editId="79B7D7DB">
                <wp:simplePos x="0" y="0"/>
                <wp:positionH relativeFrom="margin">
                  <wp:posOffset>-6350</wp:posOffset>
                </wp:positionH>
                <wp:positionV relativeFrom="paragraph">
                  <wp:posOffset>83820</wp:posOffset>
                </wp:positionV>
                <wp:extent cx="580072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790575"/>
                        </a:xfrm>
                        <a:prstGeom prst="rect">
                          <a:avLst/>
                        </a:prstGeom>
                        <a:noFill/>
                        <a:ln w="12700" cap="flat" cmpd="sng" algn="ctr">
                          <a:solidFill>
                            <a:sysClr val="windowText" lastClr="000000"/>
                          </a:solidFill>
                          <a:prstDash val="solid"/>
                          <a:miter lim="800000"/>
                        </a:ln>
                        <a:effectLst/>
                      </wps:spPr>
                      <wps:txb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747F" id="正方形/長方形 3" o:spid="_x0000_s1026" style="position:absolute;left:0;text-align:left;margin-left:-.5pt;margin-top:6.6pt;width:456.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" filled="f" strokecolor="windowText" strokeweight="1pt">
                <v:textbo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v:textbox>
                <w10:wrap anchorx="margin"/>
              </v:rect>
            </w:pict>
          </mc:Fallback>
        </mc:AlternateContent>
      </w:r>
    </w:p>
    <w:p w14:paraId="2823E86A" w14:textId="77777777" w:rsidR="00AD2221" w:rsidRDefault="00AD2221" w:rsidP="00AD2221">
      <w:pPr>
        <w:spacing w:line="340" w:lineRule="exact"/>
        <w:ind w:firstLineChars="100" w:firstLine="240"/>
      </w:pPr>
    </w:p>
    <w:p w14:paraId="0497DFC9" w14:textId="77777777" w:rsidR="00AD2221" w:rsidRDefault="00AD2221" w:rsidP="00AD2221">
      <w:pPr>
        <w:spacing w:line="340" w:lineRule="exact"/>
        <w:ind w:firstLineChars="100" w:firstLine="240"/>
      </w:pPr>
    </w:p>
    <w:p w14:paraId="5170DB1D" w14:textId="77777777" w:rsidR="00AD2221" w:rsidRDefault="00AD2221" w:rsidP="00AD2221">
      <w:pPr>
        <w:spacing w:line="340" w:lineRule="exact"/>
        <w:ind w:firstLineChars="100" w:firstLine="240"/>
      </w:pPr>
    </w:p>
    <w:p w14:paraId="7192D11B" w14:textId="77777777" w:rsidR="00AD2221" w:rsidRDefault="00AD2221" w:rsidP="00AD2221">
      <w:pPr>
        <w:spacing w:line="340" w:lineRule="exact"/>
        <w:ind w:firstLineChars="100" w:firstLine="240"/>
      </w:pPr>
    </w:p>
    <w:p w14:paraId="286CF664" w14:textId="77777777" w:rsidR="00AD2221" w:rsidRDefault="00AD2221" w:rsidP="00AD2221">
      <w:pPr>
        <w:spacing w:line="340" w:lineRule="exact"/>
        <w:ind w:firstLineChars="100" w:firstLine="240"/>
      </w:pPr>
    </w:p>
    <w:p w14:paraId="77351E49"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課題番号：</w:t>
      </w:r>
    </w:p>
    <w:p w14:paraId="4BD7CD0E"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研究課題名：</w:t>
      </w:r>
    </w:p>
    <w:p w14:paraId="30E279B7"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14:paraId="7B641CF8" w14:textId="4B24EBAF"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研究代表機関名及び研究</w:t>
      </w:r>
      <w:r w:rsidR="00E47587">
        <w:rPr>
          <w:rFonts w:ascii="ＭＳ ゴシック" w:eastAsia="ＭＳ ゴシック" w:hAnsi="ＭＳ ゴシック" w:hint="eastAsia"/>
        </w:rPr>
        <w:t>統括</w:t>
      </w:r>
      <w:r w:rsidRPr="00AD2221">
        <w:rPr>
          <w:rFonts w:ascii="ＭＳ ゴシック" w:eastAsia="ＭＳ ゴシック" w:hAnsi="ＭＳ ゴシック" w:hint="eastAsia"/>
        </w:rPr>
        <w:t>者：</w:t>
      </w:r>
    </w:p>
    <w:p w14:paraId="4AB85ED6" w14:textId="77777777" w:rsidR="00AD2221" w:rsidRDefault="00AD2221" w:rsidP="00AD2221">
      <w:pPr>
        <w:spacing w:line="340" w:lineRule="exact"/>
        <w:ind w:firstLineChars="100" w:firstLine="240"/>
      </w:pPr>
    </w:p>
    <w:p w14:paraId="79B39499" w14:textId="59BB6F6D" w:rsidR="00AD2221" w:rsidRDefault="00E47587" w:rsidP="00E47587">
      <w:pPr>
        <w:spacing w:line="340" w:lineRule="exact"/>
        <w:rPr>
          <w:rFonts w:hint="eastAsia"/>
        </w:rPr>
      </w:pPr>
      <w:r>
        <w:rPr>
          <w:rFonts w:hint="eastAsia"/>
        </w:rPr>
        <w:t xml:space="preserve">　</w:t>
      </w:r>
    </w:p>
    <w:p w14:paraId="6F0B5D27" w14:textId="77777777" w:rsidR="00E47587" w:rsidRDefault="00E47587">
      <w:pPr>
        <w:widowControl/>
        <w:jc w:val="left"/>
        <w:rPr>
          <w:rFonts w:ascii="ＭＳ ゴシック" w:eastAsia="ＭＳ ゴシック" w:hAnsi="ＭＳ ゴシック"/>
        </w:rPr>
      </w:pPr>
      <w:r>
        <w:rPr>
          <w:rFonts w:ascii="ＭＳ ゴシック" w:eastAsia="ＭＳ ゴシック" w:hAnsi="ＭＳ ゴシック"/>
        </w:rPr>
        <w:br w:type="page"/>
      </w:r>
    </w:p>
    <w:p w14:paraId="79589B01" w14:textId="06AE7D58"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lastRenderedPageBreak/>
        <w:t>（別紙）</w:t>
      </w:r>
    </w:p>
    <w:p w14:paraId="573F6515"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3615A9E0" w14:textId="77777777" w:rsidR="00AD2221" w:rsidRDefault="00AD2221" w:rsidP="00AD2221">
      <w:pPr>
        <w:spacing w:line="340" w:lineRule="exact"/>
        <w:ind w:firstLineChars="100" w:firstLine="241"/>
        <w:jc w:val="center"/>
        <w:rPr>
          <w:rFonts w:ascii="ＭＳ ゴシック" w:eastAsia="ＭＳ ゴシック" w:hAnsi="ＭＳ ゴシック"/>
          <w:b/>
          <w:bCs/>
        </w:rPr>
      </w:pPr>
    </w:p>
    <w:p w14:paraId="7822C8A5" w14:textId="77777777"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14:paraId="69784CB6"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723DC2D"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5C28011" w14:textId="77777777" w:rsidR="00AD2221" w:rsidRPr="00AD2221" w:rsidRDefault="00AD2221" w:rsidP="00AD2221">
      <w:pPr>
        <w:spacing w:line="340" w:lineRule="exact"/>
        <w:ind w:firstLineChars="100" w:firstLine="240"/>
        <w:jc w:val="right"/>
        <w:rPr>
          <w:rFonts w:ascii="ＭＳ ゴシック" w:eastAsia="ＭＳ ゴシック" w:hAnsi="ＭＳ ゴシック"/>
        </w:rPr>
      </w:pPr>
    </w:p>
    <w:p w14:paraId="51B7DE39" w14:textId="77777777"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1CE0D919" wp14:editId="78F54F7F">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14:paraId="662955F1" w14:textId="2D3CFB59"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「令和</w:t>
                            </w:r>
                            <w:r w:rsidR="00E47587">
                              <w:rPr>
                                <w:rFonts w:ascii="ＭＳ ゴシック" w:eastAsia="ＭＳ ゴシック" w:hAnsi="ＭＳ ゴシック" w:hint="eastAsia"/>
                                <w:color w:val="000000" w:themeColor="text1"/>
                                <w:szCs w:val="20"/>
                              </w:rPr>
                              <w:t>４</w:t>
                            </w:r>
                            <w:r w:rsidRPr="00AD2221">
                              <w:rPr>
                                <w:rFonts w:ascii="ＭＳ ゴシック" w:eastAsia="ＭＳ ゴシック" w:hAnsi="ＭＳ ゴシック" w:hint="eastAsia"/>
                                <w:color w:val="000000" w:themeColor="text1"/>
                                <w:szCs w:val="20"/>
                              </w:rPr>
                              <w:t>年度イノベーション創出強化研究推進事業」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D919"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" filled="f" strokecolor="windowText" strokeweight="1pt">
                <v:textbox>
                  <w:txbxContent>
                    <w:p w14:paraId="662955F1" w14:textId="2D3CFB59"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「令和</w:t>
                      </w:r>
                      <w:r w:rsidR="00E47587">
                        <w:rPr>
                          <w:rFonts w:ascii="ＭＳ ゴシック" w:eastAsia="ＭＳ ゴシック" w:hAnsi="ＭＳ ゴシック" w:hint="eastAsia"/>
                          <w:color w:val="000000" w:themeColor="text1"/>
                          <w:szCs w:val="20"/>
                        </w:rPr>
                        <w:t>４</w:t>
                      </w:r>
                      <w:r w:rsidRPr="00AD2221">
                        <w:rPr>
                          <w:rFonts w:ascii="ＭＳ ゴシック" w:eastAsia="ＭＳ ゴシック" w:hAnsi="ＭＳ ゴシック" w:hint="eastAsia"/>
                          <w:color w:val="000000" w:themeColor="text1"/>
                          <w:szCs w:val="20"/>
                        </w:rPr>
                        <w:t>年度イノベーション創出強化研究推進事業」に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v:textbox>
                <w10:wrap anchorx="margin"/>
              </v:rect>
            </w:pict>
          </mc:Fallback>
        </mc:AlternateContent>
      </w:r>
    </w:p>
    <w:p w14:paraId="15D50694" w14:textId="77777777" w:rsidR="00AD2221" w:rsidRDefault="00AD2221" w:rsidP="00AD2221">
      <w:pPr>
        <w:spacing w:line="340" w:lineRule="exact"/>
        <w:ind w:firstLineChars="100" w:firstLine="240"/>
      </w:pPr>
    </w:p>
    <w:p w14:paraId="286A1563" w14:textId="77777777" w:rsidR="00AD2221" w:rsidRDefault="00AD2221" w:rsidP="00AD2221">
      <w:pPr>
        <w:spacing w:line="340" w:lineRule="exact"/>
        <w:ind w:firstLineChars="100" w:firstLine="240"/>
      </w:pPr>
    </w:p>
    <w:p w14:paraId="08C34498" w14:textId="77777777" w:rsidR="00AD2221" w:rsidRDefault="00AD2221" w:rsidP="00AD2221">
      <w:pPr>
        <w:wordWrap w:val="0"/>
        <w:ind w:firstLineChars="100" w:firstLine="240"/>
        <w:rPr>
          <w:rFonts w:ascii="ＭＳ 明朝" w:hAnsi="ＭＳ 明朝"/>
          <w:color w:val="000000" w:themeColor="text1"/>
          <w:szCs w:val="20"/>
          <w:u w:val="single"/>
        </w:rPr>
      </w:pPr>
    </w:p>
    <w:p w14:paraId="462B3596" w14:textId="77777777" w:rsidR="00AD2221" w:rsidRDefault="00AD2221" w:rsidP="00AD2221">
      <w:pPr>
        <w:wordWrap w:val="0"/>
        <w:ind w:firstLineChars="100" w:firstLine="240"/>
        <w:rPr>
          <w:rFonts w:ascii="ＭＳ 明朝" w:hAnsi="ＭＳ 明朝"/>
          <w:color w:val="000000" w:themeColor="text1"/>
          <w:szCs w:val="20"/>
          <w:u w:val="single"/>
        </w:rPr>
      </w:pPr>
    </w:p>
    <w:p w14:paraId="02B3A871" w14:textId="77777777" w:rsidR="00AD2221" w:rsidRDefault="00AD2221" w:rsidP="00AD2221">
      <w:pPr>
        <w:wordWrap w:val="0"/>
        <w:ind w:firstLineChars="100" w:firstLine="240"/>
        <w:rPr>
          <w:rFonts w:ascii="ＭＳ 明朝" w:hAnsi="ＭＳ 明朝"/>
          <w:color w:val="000000" w:themeColor="text1"/>
          <w:szCs w:val="20"/>
          <w:u w:val="single"/>
        </w:rPr>
      </w:pPr>
    </w:p>
    <w:p w14:paraId="4151AE93" w14:textId="77777777" w:rsidR="00AD2221" w:rsidRDefault="00AD2221" w:rsidP="00AD2221">
      <w:pPr>
        <w:wordWrap w:val="0"/>
        <w:ind w:firstLineChars="100" w:firstLine="240"/>
        <w:rPr>
          <w:rFonts w:ascii="ＭＳ 明朝" w:hAnsi="ＭＳ 明朝"/>
          <w:color w:val="000000" w:themeColor="text1"/>
          <w:szCs w:val="20"/>
          <w:u w:val="single"/>
        </w:rPr>
      </w:pPr>
    </w:p>
    <w:p w14:paraId="75A307BB"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A6C88F9"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0CF6BA3" w14:textId="77777777" w:rsidR="00AD2221" w:rsidRPr="00AD2221" w:rsidRDefault="00AD2221" w:rsidP="00AD2221">
      <w:pPr>
        <w:wordWrap w:val="0"/>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令和　　　年　　　月　　　日</w:t>
      </w:r>
    </w:p>
    <w:p w14:paraId="30610204" w14:textId="77777777" w:rsidR="00AD2221" w:rsidRPr="00AD2221" w:rsidRDefault="00AD2221" w:rsidP="00AD2221">
      <w:pPr>
        <w:wordWrap w:val="0"/>
        <w:rPr>
          <w:rFonts w:ascii="ＭＳ ゴシック" w:eastAsia="ＭＳ ゴシック" w:hAnsi="ＭＳ ゴシック"/>
          <w:color w:val="000000" w:themeColor="text1"/>
          <w:szCs w:val="20"/>
        </w:rPr>
      </w:pPr>
    </w:p>
    <w:p w14:paraId="149716F8" w14:textId="77777777"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14:paraId="0358D9F6" w14:textId="77777777"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C565D" w14:textId="77777777" w:rsidR="00AD2221" w:rsidRDefault="00AD2221" w:rsidP="00B778DB">
      <w:r>
        <w:separator/>
      </w:r>
    </w:p>
  </w:endnote>
  <w:endnote w:type="continuationSeparator" w:id="0">
    <w:p w14:paraId="40C57E3A" w14:textId="77777777" w:rsidR="00AD2221" w:rsidRDefault="00AD222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7BCE9" w14:textId="77777777" w:rsidR="00AD2221" w:rsidRDefault="00AD2221" w:rsidP="00B778DB">
      <w:r>
        <w:separator/>
      </w:r>
    </w:p>
  </w:footnote>
  <w:footnote w:type="continuationSeparator" w:id="0">
    <w:p w14:paraId="5F558EF6" w14:textId="77777777" w:rsidR="00AD2221" w:rsidRDefault="00AD222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E840"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387C9A"/>
    <w:rsid w:val="004E7C04"/>
    <w:rsid w:val="007E4839"/>
    <w:rsid w:val="00910708"/>
    <w:rsid w:val="00917F33"/>
    <w:rsid w:val="00AA6D12"/>
    <w:rsid w:val="00AD2221"/>
    <w:rsid w:val="00B44F20"/>
    <w:rsid w:val="00B778DB"/>
    <w:rsid w:val="00E4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63C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2021-01-05T01:42:00Z</dcterms:created>
  <dcterms:modified xsi:type="dcterms:W3CDTF">2022-01-12T01:43:00Z</dcterms:modified>
</cp:coreProperties>
</file>