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24213" w14:textId="77777777" w:rsidR="00A51D74" w:rsidRDefault="00A51D74">
      <w:pPr>
        <w:widowControl/>
        <w:jc w:val="left"/>
        <w:rPr>
          <w:rFonts w:ascii="ＭＳ ゴシック" w:eastAsia="ＭＳ 明朝" w:hAnsi="Century" w:cs="ＭＳ ゴシック"/>
          <w:kern w:val="0"/>
          <w:sz w:val="24"/>
          <w:szCs w:val="24"/>
        </w:rPr>
      </w:pPr>
    </w:p>
    <w:p w14:paraId="5BDD7DE9" w14:textId="77777777" w:rsidR="00E56BA2" w:rsidRPr="00821DB0" w:rsidRDefault="00FF79F8" w:rsidP="00E56BA2">
      <w:pPr>
        <w:autoSpaceDE w:val="0"/>
        <w:autoSpaceDN w:val="0"/>
        <w:adjustRightInd w:val="0"/>
        <w:spacing w:line="360" w:lineRule="exact"/>
        <w:jc w:val="right"/>
        <w:rPr>
          <w:rFonts w:asciiTheme="majorEastAsia" w:eastAsiaTheme="majorEastAsia" w:hAnsiTheme="majorEastAsia" w:cs="ＭＳ ゴシック"/>
          <w:kern w:val="0"/>
          <w:sz w:val="24"/>
          <w:szCs w:val="24"/>
        </w:rPr>
      </w:pPr>
      <w:r w:rsidRPr="00821DB0">
        <w:rPr>
          <w:rFonts w:asciiTheme="majorEastAsia" w:eastAsiaTheme="majorEastAsia" w:hAnsiTheme="majorEastAsia" w:cs="ＭＳ ゴシック" w:hint="eastAsia"/>
          <w:kern w:val="0"/>
          <w:sz w:val="24"/>
          <w:szCs w:val="24"/>
        </w:rPr>
        <w:t>（</w:t>
      </w:r>
      <w:r w:rsidR="00414BDE" w:rsidRPr="00821DB0">
        <w:rPr>
          <w:rFonts w:asciiTheme="majorEastAsia" w:eastAsiaTheme="majorEastAsia" w:hAnsiTheme="majorEastAsia" w:cs="ＭＳ ゴシック" w:hint="eastAsia"/>
          <w:kern w:val="0"/>
          <w:sz w:val="24"/>
          <w:szCs w:val="24"/>
        </w:rPr>
        <w:t>別紙</w:t>
      </w:r>
      <w:r w:rsidR="004A46CA">
        <w:rPr>
          <w:rFonts w:asciiTheme="majorEastAsia" w:eastAsiaTheme="majorEastAsia" w:hAnsiTheme="majorEastAsia" w:cs="ＭＳ ゴシック" w:hint="eastAsia"/>
          <w:kern w:val="0"/>
          <w:sz w:val="24"/>
          <w:szCs w:val="24"/>
        </w:rPr>
        <w:t>７</w:t>
      </w:r>
      <w:r w:rsidRPr="00821DB0">
        <w:rPr>
          <w:rFonts w:asciiTheme="majorEastAsia" w:eastAsiaTheme="majorEastAsia" w:hAnsiTheme="majorEastAsia" w:cs="ＭＳ ゴシック" w:hint="eastAsia"/>
          <w:kern w:val="0"/>
          <w:sz w:val="24"/>
          <w:szCs w:val="24"/>
        </w:rPr>
        <w:t>）</w:t>
      </w:r>
    </w:p>
    <w:p w14:paraId="5B343786" w14:textId="77777777" w:rsidR="00E56BA2" w:rsidRDefault="00E56BA2" w:rsidP="00E56BA2">
      <w:pPr>
        <w:autoSpaceDE w:val="0"/>
        <w:autoSpaceDN w:val="0"/>
        <w:adjustRightInd w:val="0"/>
        <w:spacing w:line="360" w:lineRule="exact"/>
        <w:jc w:val="right"/>
        <w:rPr>
          <w:rFonts w:ascii="ＭＳ ゴシック" w:eastAsia="ＭＳ 明朝" w:hAnsi="Century" w:cs="ＭＳ ゴシック"/>
          <w:kern w:val="0"/>
          <w:sz w:val="24"/>
          <w:szCs w:val="24"/>
        </w:rPr>
      </w:pPr>
    </w:p>
    <w:p w14:paraId="7D42EE63" w14:textId="77777777" w:rsidR="0049167E" w:rsidRDefault="00A51D74" w:rsidP="0049167E">
      <w:pPr>
        <w:autoSpaceDE w:val="0"/>
        <w:autoSpaceDN w:val="0"/>
        <w:adjustRightInd w:val="0"/>
        <w:spacing w:line="360" w:lineRule="exact"/>
        <w:ind w:firstLineChars="200" w:firstLine="480"/>
        <w:jc w:val="center"/>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w:t>
      </w:r>
      <w:bookmarkStart w:id="0" w:name="_Hlk495934864"/>
      <w:r w:rsidR="00893499">
        <w:rPr>
          <w:rFonts w:ascii="ＭＳ ゴシック" w:eastAsia="ＭＳ 明朝" w:hAnsi="Century" w:cs="ＭＳ ゴシック" w:hint="eastAsia"/>
          <w:kern w:val="0"/>
          <w:sz w:val="24"/>
          <w:szCs w:val="24"/>
        </w:rPr>
        <w:t>ムーンショット</w:t>
      </w:r>
      <w:r w:rsidR="00472B4C">
        <w:rPr>
          <w:rFonts w:ascii="ＭＳ ゴシック" w:eastAsia="ＭＳ 明朝" w:hAnsi="Century" w:cs="ＭＳ ゴシック" w:hint="eastAsia"/>
          <w:kern w:val="0"/>
          <w:sz w:val="24"/>
          <w:szCs w:val="24"/>
        </w:rPr>
        <w:t>型</w:t>
      </w:r>
      <w:r w:rsidR="00893499">
        <w:rPr>
          <w:rFonts w:ascii="ＭＳ ゴシック" w:eastAsia="ＭＳ 明朝" w:hAnsi="Century" w:cs="ＭＳ ゴシック" w:hint="eastAsia"/>
          <w:kern w:val="0"/>
          <w:sz w:val="24"/>
          <w:szCs w:val="24"/>
        </w:rPr>
        <w:t>農林水産研究開発</w:t>
      </w:r>
      <w:r>
        <w:rPr>
          <w:rFonts w:ascii="ＭＳ ゴシック" w:eastAsia="ＭＳ 明朝" w:hAnsi="Century" w:cs="ＭＳ ゴシック" w:hint="eastAsia"/>
          <w:kern w:val="0"/>
          <w:sz w:val="24"/>
          <w:szCs w:val="24"/>
        </w:rPr>
        <w:t>事業（</w:t>
      </w:r>
      <w:bookmarkEnd w:id="0"/>
      <w:r w:rsidR="007E71B2">
        <w:rPr>
          <w:rFonts w:ascii="ＭＳ ゴシック" w:eastAsia="ＭＳ 明朝" w:hAnsi="Century" w:cs="ＭＳ ゴシック" w:hint="eastAsia"/>
          <w:kern w:val="0"/>
          <w:sz w:val="24"/>
          <w:szCs w:val="24"/>
        </w:rPr>
        <w:t>プロジェクト計画</w:t>
      </w:r>
      <w:r w:rsidRPr="00A51D74">
        <w:rPr>
          <w:rFonts w:ascii="ＭＳ ゴシック" w:eastAsia="ＭＳ 明朝" w:hAnsi="Century" w:cs="ＭＳ ゴシック" w:hint="eastAsia"/>
          <w:kern w:val="0"/>
          <w:sz w:val="24"/>
          <w:szCs w:val="24"/>
        </w:rPr>
        <w:t>名を記載）</w:t>
      </w:r>
      <w:r>
        <w:rPr>
          <w:rFonts w:ascii="ＭＳ ゴシック" w:eastAsia="ＭＳ 明朝" w:hAnsi="Century" w:cs="ＭＳ ゴシック" w:hint="eastAsia"/>
          <w:kern w:val="0"/>
          <w:sz w:val="24"/>
          <w:szCs w:val="24"/>
        </w:rPr>
        <w:t>」</w:t>
      </w:r>
    </w:p>
    <w:p w14:paraId="0BC03C96" w14:textId="77777777" w:rsidR="00A51D74" w:rsidRPr="00A51D74" w:rsidRDefault="00A51D74" w:rsidP="0049167E">
      <w:pPr>
        <w:autoSpaceDE w:val="0"/>
        <w:autoSpaceDN w:val="0"/>
        <w:adjustRightInd w:val="0"/>
        <w:spacing w:line="360" w:lineRule="exact"/>
        <w:ind w:firstLineChars="200" w:firstLine="480"/>
        <w:jc w:val="center"/>
        <w:rPr>
          <w:rFonts w:ascii="ＭＳ ゴシック" w:eastAsia="ＭＳ 明朝" w:hAnsi="Century" w:cs="ＭＳ ゴシック"/>
          <w:kern w:val="0"/>
          <w:sz w:val="24"/>
          <w:szCs w:val="24"/>
        </w:rPr>
      </w:pPr>
      <w:r w:rsidRPr="00A51D74">
        <w:rPr>
          <w:rFonts w:ascii="ＭＳ ゴシック" w:eastAsia="ＭＳ 明朝" w:hAnsi="Century" w:cs="ＭＳ ゴシック" w:hint="eastAsia"/>
          <w:kern w:val="0"/>
          <w:sz w:val="24"/>
          <w:szCs w:val="24"/>
        </w:rPr>
        <w:t>「知財合意書」</w:t>
      </w:r>
      <w:r w:rsidR="00893499">
        <w:rPr>
          <w:rFonts w:ascii="ＭＳ ゴシック" w:eastAsia="ＭＳ 明朝" w:hAnsi="Century" w:cs="ＭＳ ゴシック" w:hint="eastAsia"/>
          <w:kern w:val="0"/>
          <w:sz w:val="24"/>
          <w:szCs w:val="24"/>
        </w:rPr>
        <w:t>（案）</w:t>
      </w:r>
      <w:r w:rsidR="008A259B">
        <w:rPr>
          <w:rFonts w:ascii="ＭＳ ゴシック" w:eastAsia="ＭＳ 明朝" w:hAnsi="Century" w:cs="ＭＳ ゴシック" w:hint="eastAsia"/>
          <w:kern w:val="0"/>
          <w:sz w:val="24"/>
          <w:szCs w:val="24"/>
        </w:rPr>
        <w:t>（作成例</w:t>
      </w:r>
      <w:r w:rsidR="008A259B">
        <w:rPr>
          <w:rFonts w:ascii="ＭＳ ゴシック" w:eastAsia="ＭＳ 明朝" w:hAnsi="Century" w:cs="ＭＳ ゴシック"/>
          <w:kern w:val="0"/>
          <w:sz w:val="24"/>
          <w:szCs w:val="24"/>
        </w:rPr>
        <w:t>）</w:t>
      </w:r>
    </w:p>
    <w:p w14:paraId="68E0FA44" w14:textId="77777777" w:rsidR="00A51D74" w:rsidRPr="00A51D74" w:rsidRDefault="00A51D74" w:rsidP="00A51D74">
      <w:pPr>
        <w:autoSpaceDE w:val="0"/>
        <w:autoSpaceDN w:val="0"/>
        <w:adjustRightInd w:val="0"/>
        <w:spacing w:line="360" w:lineRule="exact"/>
        <w:jc w:val="center"/>
        <w:rPr>
          <w:rFonts w:ascii="ＭＳ ゴシック" w:eastAsia="ＭＳ 明朝" w:hAnsi="Century" w:cs="ＭＳ ゴシック"/>
          <w:kern w:val="0"/>
          <w:sz w:val="24"/>
          <w:szCs w:val="24"/>
        </w:rPr>
      </w:pPr>
    </w:p>
    <w:p w14:paraId="19EDF040" w14:textId="77777777" w:rsidR="00B63E9A" w:rsidRPr="00B63E9A" w:rsidRDefault="00B63E9A" w:rsidP="00B63E9A">
      <w:pPr>
        <w:autoSpaceDE w:val="0"/>
        <w:autoSpaceDN w:val="0"/>
        <w:adjustRightInd w:val="0"/>
        <w:spacing w:line="360" w:lineRule="exact"/>
        <w:rPr>
          <w:rFonts w:ascii="ＭＳ ゴシック" w:eastAsia="ＭＳ 明朝" w:hAnsi="Century" w:cs="ＭＳ ゴシック"/>
          <w:kern w:val="0"/>
          <w:sz w:val="24"/>
          <w:szCs w:val="24"/>
        </w:rPr>
      </w:pPr>
      <w:r w:rsidRPr="00B63E9A">
        <w:rPr>
          <w:rFonts w:ascii="ＭＳ ゴシック" w:eastAsia="ＭＳ 明朝" w:hAnsi="Century" w:cs="ＭＳ ゴシック" w:hint="eastAsia"/>
          <w:kern w:val="0"/>
          <w:sz w:val="24"/>
          <w:szCs w:val="24"/>
        </w:rPr>
        <w:t>（目的）</w:t>
      </w:r>
    </w:p>
    <w:p w14:paraId="58269027" w14:textId="77777777" w:rsidR="00A51D74" w:rsidRDefault="00B63E9A" w:rsidP="001B56CE">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sidRPr="00B63E9A">
        <w:rPr>
          <w:rFonts w:ascii="ＭＳ ゴシック" w:eastAsia="ＭＳ 明朝" w:hAnsi="Century" w:cs="ＭＳ ゴシック" w:hint="eastAsia"/>
          <w:kern w:val="0"/>
          <w:sz w:val="24"/>
          <w:szCs w:val="24"/>
        </w:rPr>
        <w:t>第１条</w:t>
      </w:r>
      <w:r w:rsidR="00A84E58">
        <w:rPr>
          <w:rFonts w:ascii="ＭＳ ゴシック" w:eastAsia="ＭＳ 明朝" w:hAnsi="Century" w:cs="ＭＳ ゴシック" w:hint="eastAsia"/>
          <w:kern w:val="0"/>
          <w:sz w:val="24"/>
          <w:szCs w:val="24"/>
        </w:rPr>
        <w:t xml:space="preserve">　</w:t>
      </w:r>
      <w:r w:rsidRPr="00B63E9A">
        <w:rPr>
          <w:rFonts w:ascii="ＭＳ ゴシック" w:eastAsia="ＭＳ 明朝" w:hAnsi="Century" w:cs="ＭＳ ゴシック" w:hint="eastAsia"/>
          <w:kern w:val="0"/>
          <w:sz w:val="24"/>
          <w:szCs w:val="24"/>
        </w:rPr>
        <w:t>本合意書は、「</w:t>
      </w:r>
      <w:r w:rsidR="00893499">
        <w:rPr>
          <w:rFonts w:ascii="ＭＳ ゴシック" w:eastAsia="ＭＳ 明朝" w:hAnsi="Century" w:cs="ＭＳ ゴシック" w:hint="eastAsia"/>
          <w:kern w:val="0"/>
          <w:sz w:val="24"/>
          <w:szCs w:val="24"/>
        </w:rPr>
        <w:t>ムーンショット</w:t>
      </w:r>
      <w:r w:rsidR="00472B4C">
        <w:rPr>
          <w:rFonts w:ascii="ＭＳ ゴシック" w:eastAsia="ＭＳ 明朝" w:hAnsi="Century" w:cs="ＭＳ ゴシック" w:hint="eastAsia"/>
          <w:kern w:val="0"/>
          <w:sz w:val="24"/>
          <w:szCs w:val="24"/>
        </w:rPr>
        <w:t>型</w:t>
      </w:r>
      <w:r w:rsidR="00893499">
        <w:rPr>
          <w:rFonts w:ascii="ＭＳ ゴシック" w:eastAsia="ＭＳ 明朝" w:hAnsi="Century" w:cs="ＭＳ ゴシック" w:hint="eastAsia"/>
          <w:kern w:val="0"/>
          <w:sz w:val="24"/>
          <w:szCs w:val="24"/>
        </w:rPr>
        <w:t>農林水産研究開発事業</w:t>
      </w:r>
      <w:r w:rsidR="008A514E" w:rsidRPr="008A514E">
        <w:rPr>
          <w:rFonts w:ascii="ＭＳ ゴシック" w:eastAsia="ＭＳ 明朝" w:hAnsi="Century" w:cs="ＭＳ ゴシック" w:hint="eastAsia"/>
          <w:kern w:val="0"/>
          <w:sz w:val="24"/>
          <w:szCs w:val="24"/>
        </w:rPr>
        <w:t>（</w:t>
      </w:r>
      <w:r w:rsidR="007E71B2">
        <w:rPr>
          <w:rFonts w:ascii="ＭＳ ゴシック" w:eastAsia="ＭＳ 明朝" w:hAnsi="Century" w:cs="ＭＳ ゴシック" w:hint="eastAsia"/>
          <w:kern w:val="0"/>
          <w:sz w:val="24"/>
          <w:szCs w:val="24"/>
        </w:rPr>
        <w:t>プロジェクト計画名を記載</w:t>
      </w:r>
      <w:r w:rsidRPr="00B63E9A">
        <w:rPr>
          <w:rFonts w:ascii="ＭＳ ゴシック" w:eastAsia="ＭＳ 明朝" w:hAnsi="Century" w:cs="ＭＳ ゴシック" w:hint="eastAsia"/>
          <w:kern w:val="0"/>
          <w:sz w:val="24"/>
          <w:szCs w:val="24"/>
        </w:rPr>
        <w:t>）」（以下「本</w:t>
      </w:r>
      <w:r w:rsidR="00DF4396" w:rsidRPr="00DF4396">
        <w:rPr>
          <w:rFonts w:ascii="ＭＳ ゴシック" w:eastAsia="ＭＳ 明朝" w:hAnsi="Century" w:cs="ＭＳ ゴシック" w:hint="eastAsia"/>
          <w:kern w:val="0"/>
          <w:sz w:val="24"/>
          <w:szCs w:val="24"/>
        </w:rPr>
        <w:t>研究計画</w:t>
      </w:r>
      <w:r w:rsidRPr="00B63E9A">
        <w:rPr>
          <w:rFonts w:ascii="ＭＳ ゴシック" w:eastAsia="ＭＳ 明朝" w:hAnsi="Century" w:cs="ＭＳ ゴシック" w:hint="eastAsia"/>
          <w:kern w:val="0"/>
          <w:sz w:val="24"/>
          <w:szCs w:val="24"/>
        </w:rPr>
        <w:t>」という。）の実施及びその成果の活用のために必要な知的財産の取扱いについて定めることにより、本</w:t>
      </w:r>
      <w:r w:rsidR="00DF4396" w:rsidRPr="00DF4396">
        <w:rPr>
          <w:rFonts w:ascii="ＭＳ ゴシック" w:eastAsia="ＭＳ 明朝" w:hAnsi="Century" w:cs="ＭＳ ゴシック" w:hint="eastAsia"/>
          <w:kern w:val="0"/>
          <w:sz w:val="24"/>
          <w:szCs w:val="24"/>
        </w:rPr>
        <w:t>研究計画</w:t>
      </w:r>
      <w:r w:rsidRPr="00B63E9A">
        <w:rPr>
          <w:rFonts w:ascii="ＭＳ ゴシック" w:eastAsia="ＭＳ 明朝" w:hAnsi="Century" w:cs="ＭＳ ゴシック" w:hint="eastAsia"/>
          <w:kern w:val="0"/>
          <w:sz w:val="24"/>
          <w:szCs w:val="24"/>
        </w:rPr>
        <w:t>を円滑に遂行し、その成果を事業活動において効率的に活用することを目的とする。</w:t>
      </w:r>
    </w:p>
    <w:p w14:paraId="5A751E41" w14:textId="77777777" w:rsidR="00B63E9A" w:rsidRPr="00B63E9A" w:rsidRDefault="00B63E9A" w:rsidP="00B63E9A">
      <w:pPr>
        <w:autoSpaceDE w:val="0"/>
        <w:autoSpaceDN w:val="0"/>
        <w:adjustRightInd w:val="0"/>
        <w:spacing w:line="360" w:lineRule="exact"/>
        <w:rPr>
          <w:rFonts w:ascii="ＭＳ ゴシック" w:eastAsia="ＭＳ 明朝" w:hAnsi="Century" w:cs="ＭＳ ゴシック"/>
          <w:kern w:val="0"/>
          <w:sz w:val="24"/>
          <w:szCs w:val="24"/>
        </w:rPr>
      </w:pPr>
    </w:p>
    <w:p w14:paraId="5A1687A4" w14:textId="77777777" w:rsidR="00A51D74" w:rsidRPr="00A51D74"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r w:rsidRPr="00A51D74">
        <w:rPr>
          <w:rFonts w:ascii="ＭＳ ゴシック" w:eastAsia="ＭＳ 明朝" w:hAnsi="Century" w:cs="ＭＳ ゴシック" w:hint="eastAsia"/>
          <w:kern w:val="0"/>
          <w:sz w:val="24"/>
          <w:szCs w:val="24"/>
        </w:rPr>
        <w:t>（定義）</w:t>
      </w:r>
    </w:p>
    <w:p w14:paraId="2D5E8B3A" w14:textId="77777777" w:rsidR="00A51D74" w:rsidRPr="00A51D74"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r w:rsidRPr="00A51D74">
        <w:rPr>
          <w:rFonts w:ascii="ＭＳ ゴシック" w:eastAsia="ＭＳ 明朝" w:hAnsi="Century" w:cs="ＭＳ ゴシック" w:hint="eastAsia"/>
          <w:kern w:val="0"/>
          <w:sz w:val="24"/>
          <w:szCs w:val="24"/>
        </w:rPr>
        <w:t>第２条</w:t>
      </w:r>
      <w:r w:rsidR="00680B3E">
        <w:rPr>
          <w:rFonts w:ascii="ＭＳ ゴシック" w:eastAsia="ＭＳ 明朝" w:hAnsi="Century" w:cs="ＭＳ ゴシック" w:hint="eastAsia"/>
          <w:kern w:val="0"/>
          <w:sz w:val="24"/>
          <w:szCs w:val="24"/>
        </w:rPr>
        <w:t xml:space="preserve">　</w:t>
      </w:r>
      <w:r w:rsidRPr="00A51D74">
        <w:rPr>
          <w:rFonts w:ascii="ＭＳ ゴシック" w:eastAsia="ＭＳ 明朝" w:hAnsi="Century" w:cs="ＭＳ ゴシック" w:hint="eastAsia"/>
          <w:kern w:val="0"/>
          <w:sz w:val="24"/>
          <w:szCs w:val="24"/>
        </w:rPr>
        <w:t>本合意書において、次に掲げる用語は次の定義によるものとする。</w:t>
      </w:r>
    </w:p>
    <w:p w14:paraId="1F0FF216" w14:textId="77777777" w:rsidR="00A51D74" w:rsidRPr="00A51D74" w:rsidRDefault="00A51D74" w:rsidP="001B56CE">
      <w:pPr>
        <w:autoSpaceDE w:val="0"/>
        <w:autoSpaceDN w:val="0"/>
        <w:adjustRightInd w:val="0"/>
        <w:spacing w:line="360" w:lineRule="exact"/>
        <w:ind w:firstLineChars="100" w:firstLine="240"/>
        <w:rPr>
          <w:rFonts w:ascii="ＭＳ ゴシック" w:eastAsia="ＭＳ 明朝" w:hAnsi="Century" w:cs="ＭＳ ゴシック"/>
          <w:kern w:val="0"/>
          <w:sz w:val="24"/>
          <w:szCs w:val="24"/>
        </w:rPr>
      </w:pPr>
      <w:r w:rsidRPr="00A51D74">
        <w:rPr>
          <w:rFonts w:ascii="ＭＳ ゴシック" w:eastAsia="ＭＳ 明朝" w:hAnsi="Century" w:cs="ＭＳ ゴシック" w:hint="eastAsia"/>
          <w:kern w:val="0"/>
          <w:sz w:val="24"/>
          <w:szCs w:val="24"/>
        </w:rPr>
        <w:t>一</w:t>
      </w:r>
      <w:r w:rsidR="00680B3E">
        <w:rPr>
          <w:rFonts w:ascii="ＭＳ ゴシック" w:eastAsia="ＭＳ 明朝" w:hAnsi="Century" w:cs="ＭＳ ゴシック" w:hint="eastAsia"/>
          <w:kern w:val="0"/>
          <w:sz w:val="24"/>
          <w:szCs w:val="24"/>
        </w:rPr>
        <w:t xml:space="preserve">　</w:t>
      </w:r>
      <w:r w:rsidRPr="00A51D74">
        <w:rPr>
          <w:rFonts w:ascii="ＭＳ ゴシック" w:eastAsia="ＭＳ 明朝" w:hAnsi="Century" w:cs="ＭＳ ゴシック" w:hint="eastAsia"/>
          <w:kern w:val="0"/>
          <w:sz w:val="24"/>
          <w:szCs w:val="24"/>
        </w:rPr>
        <w:t>「発明等」とは、次に掲げるものをいう。</w:t>
      </w:r>
    </w:p>
    <w:p w14:paraId="41C6EA71" w14:textId="77777777" w:rsidR="00A51D74" w:rsidRPr="00A51D74" w:rsidRDefault="00A51D74" w:rsidP="001B56CE">
      <w:pPr>
        <w:autoSpaceDE w:val="0"/>
        <w:autoSpaceDN w:val="0"/>
        <w:adjustRightInd w:val="0"/>
        <w:spacing w:line="360" w:lineRule="exact"/>
        <w:ind w:leftChars="135" w:left="283" w:firstLineChars="100" w:firstLine="240"/>
        <w:rPr>
          <w:rFonts w:ascii="ＭＳ ゴシック" w:eastAsia="ＭＳ 明朝" w:hAnsi="Century" w:cs="ＭＳ ゴシック"/>
          <w:kern w:val="0"/>
          <w:sz w:val="24"/>
          <w:szCs w:val="24"/>
        </w:rPr>
      </w:pPr>
      <w:r w:rsidRPr="00A51D74">
        <w:rPr>
          <w:rFonts w:ascii="ＭＳ ゴシック" w:eastAsia="ＭＳ 明朝" w:hAnsi="Century" w:cs="ＭＳ ゴシック" w:hint="eastAsia"/>
          <w:kern w:val="0"/>
          <w:sz w:val="24"/>
          <w:szCs w:val="24"/>
        </w:rPr>
        <w:t>イ</w:t>
      </w:r>
      <w:r w:rsidR="00680B3E">
        <w:rPr>
          <w:rFonts w:ascii="ＭＳ ゴシック" w:eastAsia="ＭＳ 明朝" w:hAnsi="Century" w:cs="ＭＳ ゴシック" w:hint="eastAsia"/>
          <w:kern w:val="0"/>
          <w:sz w:val="24"/>
          <w:szCs w:val="24"/>
        </w:rPr>
        <w:t xml:space="preserve">　</w:t>
      </w:r>
      <w:r w:rsidRPr="00A51D74">
        <w:rPr>
          <w:rFonts w:ascii="ＭＳ ゴシック" w:eastAsia="ＭＳ 明朝" w:hAnsi="Century" w:cs="ＭＳ ゴシック" w:hint="eastAsia"/>
          <w:kern w:val="0"/>
          <w:sz w:val="24"/>
          <w:szCs w:val="24"/>
        </w:rPr>
        <w:t>発明</w:t>
      </w:r>
    </w:p>
    <w:p w14:paraId="071CD097" w14:textId="77777777" w:rsidR="00A51D74" w:rsidRPr="00A51D74" w:rsidRDefault="00A51D74" w:rsidP="001B56CE">
      <w:pPr>
        <w:autoSpaceDE w:val="0"/>
        <w:autoSpaceDN w:val="0"/>
        <w:adjustRightInd w:val="0"/>
        <w:spacing w:line="360" w:lineRule="exact"/>
        <w:ind w:leftChars="134" w:left="281" w:firstLineChars="100" w:firstLine="240"/>
        <w:rPr>
          <w:rFonts w:ascii="ＭＳ ゴシック" w:eastAsia="ＭＳ 明朝" w:hAnsi="Century" w:cs="ＭＳ ゴシック"/>
          <w:kern w:val="0"/>
          <w:sz w:val="24"/>
          <w:szCs w:val="24"/>
        </w:rPr>
      </w:pPr>
      <w:r w:rsidRPr="00A51D74">
        <w:rPr>
          <w:rFonts w:ascii="ＭＳ ゴシック" w:eastAsia="ＭＳ 明朝" w:hAnsi="Century" w:cs="ＭＳ ゴシック" w:hint="eastAsia"/>
          <w:kern w:val="0"/>
          <w:sz w:val="24"/>
          <w:szCs w:val="24"/>
        </w:rPr>
        <w:t>ロ</w:t>
      </w:r>
      <w:r w:rsidR="00680B3E">
        <w:rPr>
          <w:rFonts w:ascii="ＭＳ ゴシック" w:eastAsia="ＭＳ 明朝" w:hAnsi="Century" w:cs="ＭＳ ゴシック" w:hint="eastAsia"/>
          <w:kern w:val="0"/>
          <w:sz w:val="24"/>
          <w:szCs w:val="24"/>
        </w:rPr>
        <w:t xml:space="preserve">　</w:t>
      </w:r>
      <w:r w:rsidRPr="00A51D74">
        <w:rPr>
          <w:rFonts w:ascii="ＭＳ ゴシック" w:eastAsia="ＭＳ 明朝" w:hAnsi="Century" w:cs="ＭＳ ゴシック" w:hint="eastAsia"/>
          <w:kern w:val="0"/>
          <w:sz w:val="24"/>
          <w:szCs w:val="24"/>
        </w:rPr>
        <w:t>考案</w:t>
      </w:r>
    </w:p>
    <w:p w14:paraId="777AD4AB" w14:textId="77777777" w:rsidR="00A51D74" w:rsidRPr="00A51D74" w:rsidRDefault="00A51D74" w:rsidP="001B56CE">
      <w:pPr>
        <w:autoSpaceDE w:val="0"/>
        <w:autoSpaceDN w:val="0"/>
        <w:adjustRightInd w:val="0"/>
        <w:spacing w:line="360" w:lineRule="exact"/>
        <w:ind w:leftChars="135" w:left="283" w:firstLineChars="100" w:firstLine="240"/>
        <w:rPr>
          <w:rFonts w:ascii="ＭＳ ゴシック" w:eastAsia="ＭＳ 明朝" w:hAnsi="Century" w:cs="ＭＳ ゴシック"/>
          <w:kern w:val="0"/>
          <w:sz w:val="24"/>
          <w:szCs w:val="24"/>
        </w:rPr>
      </w:pPr>
      <w:r w:rsidRPr="00A51D74">
        <w:rPr>
          <w:rFonts w:ascii="ＭＳ ゴシック" w:eastAsia="ＭＳ 明朝" w:hAnsi="Century" w:cs="ＭＳ ゴシック" w:hint="eastAsia"/>
          <w:kern w:val="0"/>
          <w:sz w:val="24"/>
          <w:szCs w:val="24"/>
        </w:rPr>
        <w:t>ハ</w:t>
      </w:r>
      <w:r w:rsidR="00680B3E">
        <w:rPr>
          <w:rFonts w:ascii="ＭＳ ゴシック" w:eastAsia="ＭＳ 明朝" w:hAnsi="Century" w:cs="ＭＳ ゴシック" w:hint="eastAsia"/>
          <w:kern w:val="0"/>
          <w:sz w:val="24"/>
          <w:szCs w:val="24"/>
        </w:rPr>
        <w:t xml:space="preserve">　</w:t>
      </w:r>
      <w:r w:rsidRPr="00A51D74">
        <w:rPr>
          <w:rFonts w:ascii="ＭＳ ゴシック" w:eastAsia="ＭＳ 明朝" w:hAnsi="Century" w:cs="ＭＳ ゴシック" w:hint="eastAsia"/>
          <w:kern w:val="0"/>
          <w:sz w:val="24"/>
          <w:szCs w:val="24"/>
        </w:rPr>
        <w:t>意匠の創作</w:t>
      </w:r>
    </w:p>
    <w:p w14:paraId="3E3D9D95" w14:textId="77777777" w:rsidR="00A51D74" w:rsidRPr="00A51D74" w:rsidRDefault="00A51D74" w:rsidP="001B56CE">
      <w:pPr>
        <w:autoSpaceDE w:val="0"/>
        <w:autoSpaceDN w:val="0"/>
        <w:adjustRightInd w:val="0"/>
        <w:spacing w:line="360" w:lineRule="exact"/>
        <w:ind w:leftChars="234" w:left="731" w:hangingChars="100" w:hanging="240"/>
        <w:rPr>
          <w:rFonts w:ascii="ＭＳ ゴシック" w:eastAsia="ＭＳ 明朝" w:hAnsi="Century" w:cs="ＭＳ ゴシック"/>
          <w:kern w:val="0"/>
          <w:sz w:val="24"/>
          <w:szCs w:val="24"/>
        </w:rPr>
      </w:pPr>
      <w:r w:rsidRPr="00A51D74">
        <w:rPr>
          <w:rFonts w:ascii="ＭＳ ゴシック" w:eastAsia="ＭＳ 明朝" w:hAnsi="Century" w:cs="ＭＳ ゴシック" w:hint="eastAsia"/>
          <w:kern w:val="0"/>
          <w:sz w:val="24"/>
          <w:szCs w:val="24"/>
        </w:rPr>
        <w:t>ニ</w:t>
      </w:r>
      <w:r w:rsidR="00680B3E">
        <w:rPr>
          <w:rFonts w:ascii="ＭＳ ゴシック" w:eastAsia="ＭＳ 明朝" w:hAnsi="Century" w:cs="ＭＳ ゴシック" w:hint="eastAsia"/>
          <w:kern w:val="0"/>
          <w:sz w:val="24"/>
          <w:szCs w:val="24"/>
        </w:rPr>
        <w:t xml:space="preserve">　</w:t>
      </w:r>
      <w:r w:rsidRPr="00A51D74">
        <w:rPr>
          <w:rFonts w:ascii="ＭＳ ゴシック" w:eastAsia="ＭＳ 明朝" w:hAnsi="Century" w:cs="ＭＳ ゴシック" w:hint="eastAsia"/>
          <w:kern w:val="0"/>
          <w:sz w:val="24"/>
          <w:szCs w:val="24"/>
        </w:rPr>
        <w:t>半導体集積回路の回路配置に関する法律（昭和６０年法律第４３号）第２条第２項に規定する回路配置の創作</w:t>
      </w:r>
    </w:p>
    <w:p w14:paraId="5CD32189" w14:textId="176EEDB9" w:rsidR="00A51D74" w:rsidRPr="00A51D74" w:rsidRDefault="00A51D74" w:rsidP="001B56CE">
      <w:pPr>
        <w:autoSpaceDE w:val="0"/>
        <w:autoSpaceDN w:val="0"/>
        <w:adjustRightInd w:val="0"/>
        <w:spacing w:line="360" w:lineRule="exact"/>
        <w:ind w:leftChars="135" w:left="283" w:firstLineChars="100" w:firstLine="240"/>
        <w:rPr>
          <w:rFonts w:ascii="ＭＳ ゴシック" w:eastAsia="ＭＳ 明朝" w:hAnsi="Century" w:cs="ＭＳ ゴシック"/>
          <w:kern w:val="0"/>
          <w:sz w:val="24"/>
          <w:szCs w:val="24"/>
        </w:rPr>
      </w:pPr>
      <w:r w:rsidRPr="00A51D74">
        <w:rPr>
          <w:rFonts w:ascii="ＭＳ ゴシック" w:eastAsia="ＭＳ 明朝" w:hAnsi="Century" w:cs="ＭＳ ゴシック" w:hint="eastAsia"/>
          <w:kern w:val="0"/>
          <w:sz w:val="24"/>
          <w:szCs w:val="24"/>
        </w:rPr>
        <w:t>ホ</w:t>
      </w:r>
      <w:r w:rsidR="00680B3E">
        <w:rPr>
          <w:rFonts w:ascii="ＭＳ ゴシック" w:eastAsia="ＭＳ 明朝" w:hAnsi="Century" w:cs="ＭＳ ゴシック" w:hint="eastAsia"/>
          <w:kern w:val="0"/>
          <w:sz w:val="24"/>
          <w:szCs w:val="24"/>
        </w:rPr>
        <w:t xml:space="preserve">　</w:t>
      </w:r>
      <w:r w:rsidRPr="00A51D74">
        <w:rPr>
          <w:rFonts w:ascii="ＭＳ ゴシック" w:eastAsia="ＭＳ 明朝" w:hAnsi="Century" w:cs="ＭＳ ゴシック" w:hint="eastAsia"/>
          <w:kern w:val="0"/>
          <w:sz w:val="24"/>
          <w:szCs w:val="24"/>
        </w:rPr>
        <w:t>種苗法</w:t>
      </w:r>
      <w:r w:rsidR="000C663F" w:rsidRPr="000C663F">
        <w:rPr>
          <w:rFonts w:ascii="ＭＳ ゴシック" w:eastAsia="ＭＳ 明朝" w:hAnsi="Century" w:cs="ＭＳ ゴシック" w:hint="eastAsia"/>
          <w:kern w:val="0"/>
          <w:sz w:val="24"/>
          <w:szCs w:val="24"/>
        </w:rPr>
        <w:t>（平成１０年法律第８３号）</w:t>
      </w:r>
      <w:r w:rsidRPr="00A51D74">
        <w:rPr>
          <w:rFonts w:ascii="ＭＳ ゴシック" w:eastAsia="ＭＳ 明朝" w:hAnsi="Century" w:cs="ＭＳ ゴシック" w:hint="eastAsia"/>
          <w:kern w:val="0"/>
          <w:sz w:val="24"/>
          <w:szCs w:val="24"/>
        </w:rPr>
        <w:t>第２条第２項に規定する品種の育成</w:t>
      </w:r>
    </w:p>
    <w:p w14:paraId="2ABA7EC1" w14:textId="77777777" w:rsidR="00A51D74" w:rsidRPr="00A51D74" w:rsidRDefault="00A51D74" w:rsidP="001B56CE">
      <w:pPr>
        <w:autoSpaceDE w:val="0"/>
        <w:autoSpaceDN w:val="0"/>
        <w:adjustRightInd w:val="0"/>
        <w:spacing w:line="360" w:lineRule="exact"/>
        <w:ind w:leftChars="135" w:left="283" w:firstLineChars="100" w:firstLine="240"/>
        <w:rPr>
          <w:rFonts w:ascii="ＭＳ ゴシック" w:eastAsia="ＭＳ 明朝" w:hAnsi="Century" w:cs="ＭＳ ゴシック"/>
          <w:kern w:val="0"/>
          <w:sz w:val="24"/>
          <w:szCs w:val="24"/>
        </w:rPr>
      </w:pPr>
      <w:r w:rsidRPr="00A51D74">
        <w:rPr>
          <w:rFonts w:ascii="ＭＳ ゴシック" w:eastAsia="ＭＳ 明朝" w:hAnsi="Century" w:cs="ＭＳ ゴシック" w:hint="eastAsia"/>
          <w:kern w:val="0"/>
          <w:sz w:val="24"/>
          <w:szCs w:val="24"/>
        </w:rPr>
        <w:t>ヘ</w:t>
      </w:r>
      <w:r w:rsidR="00680B3E">
        <w:rPr>
          <w:rFonts w:ascii="ＭＳ ゴシック" w:eastAsia="ＭＳ 明朝" w:hAnsi="Century" w:cs="ＭＳ ゴシック" w:hint="eastAsia"/>
          <w:kern w:val="0"/>
          <w:sz w:val="24"/>
          <w:szCs w:val="24"/>
        </w:rPr>
        <w:t xml:space="preserve">　</w:t>
      </w:r>
      <w:r w:rsidRPr="00A51D74">
        <w:rPr>
          <w:rFonts w:ascii="ＭＳ ゴシック" w:eastAsia="ＭＳ 明朝" w:hAnsi="Century" w:cs="ＭＳ ゴシック" w:hint="eastAsia"/>
          <w:kern w:val="0"/>
          <w:sz w:val="24"/>
          <w:szCs w:val="24"/>
        </w:rPr>
        <w:t>著作物の創作</w:t>
      </w:r>
    </w:p>
    <w:p w14:paraId="4F9D80DD" w14:textId="77777777" w:rsidR="00A51D74" w:rsidRPr="00A51D74" w:rsidRDefault="00A51D74" w:rsidP="001B56CE">
      <w:pPr>
        <w:autoSpaceDE w:val="0"/>
        <w:autoSpaceDN w:val="0"/>
        <w:adjustRightInd w:val="0"/>
        <w:spacing w:line="360" w:lineRule="exact"/>
        <w:ind w:leftChars="235" w:left="776" w:hangingChars="118" w:hanging="283"/>
        <w:rPr>
          <w:rFonts w:ascii="ＭＳ ゴシック" w:eastAsia="ＭＳ 明朝" w:hAnsi="Century" w:cs="ＭＳ ゴシック"/>
          <w:kern w:val="0"/>
          <w:sz w:val="24"/>
          <w:szCs w:val="24"/>
        </w:rPr>
      </w:pPr>
      <w:r w:rsidRPr="00A51D74">
        <w:rPr>
          <w:rFonts w:ascii="ＭＳ ゴシック" w:eastAsia="ＭＳ 明朝" w:hAnsi="Century" w:cs="ＭＳ ゴシック" w:hint="eastAsia"/>
          <w:kern w:val="0"/>
          <w:sz w:val="24"/>
          <w:szCs w:val="24"/>
        </w:rPr>
        <w:t>ト</w:t>
      </w:r>
      <w:r w:rsidR="00680B3E">
        <w:rPr>
          <w:rFonts w:ascii="ＭＳ ゴシック" w:eastAsia="ＭＳ 明朝" w:hAnsi="Century" w:cs="ＭＳ ゴシック" w:hint="eastAsia"/>
          <w:kern w:val="0"/>
          <w:sz w:val="24"/>
          <w:szCs w:val="24"/>
        </w:rPr>
        <w:t xml:space="preserve">　</w:t>
      </w:r>
      <w:r w:rsidRPr="00A51D74">
        <w:rPr>
          <w:rFonts w:ascii="ＭＳ ゴシック" w:eastAsia="ＭＳ 明朝" w:hAnsi="Century" w:cs="ＭＳ ゴシック" w:hint="eastAsia"/>
          <w:kern w:val="0"/>
          <w:sz w:val="24"/>
          <w:szCs w:val="24"/>
        </w:rPr>
        <w:t>技術情報のうち秘匿することが可能なものであって、かつ、財産的価値のあるもの（以下「ノウハウ」という。）の案出</w:t>
      </w:r>
    </w:p>
    <w:p w14:paraId="68657473" w14:textId="77777777" w:rsidR="00A51D74" w:rsidRPr="00A51D74" w:rsidRDefault="00A51D74" w:rsidP="001B56CE">
      <w:pPr>
        <w:autoSpaceDE w:val="0"/>
        <w:autoSpaceDN w:val="0"/>
        <w:adjustRightInd w:val="0"/>
        <w:spacing w:line="360" w:lineRule="exact"/>
        <w:ind w:firstLineChars="100" w:firstLine="240"/>
        <w:rPr>
          <w:rFonts w:ascii="ＭＳ ゴシック" w:eastAsia="ＭＳ 明朝" w:hAnsi="Century" w:cs="ＭＳ ゴシック"/>
          <w:kern w:val="0"/>
          <w:sz w:val="24"/>
          <w:szCs w:val="24"/>
        </w:rPr>
      </w:pPr>
      <w:r w:rsidRPr="00A51D74">
        <w:rPr>
          <w:rFonts w:ascii="ＭＳ ゴシック" w:eastAsia="ＭＳ 明朝" w:hAnsi="Century" w:cs="ＭＳ ゴシック" w:hint="eastAsia"/>
          <w:kern w:val="0"/>
          <w:sz w:val="24"/>
          <w:szCs w:val="24"/>
        </w:rPr>
        <w:t>二</w:t>
      </w:r>
      <w:r w:rsidR="00680B3E">
        <w:rPr>
          <w:rFonts w:ascii="ＭＳ ゴシック" w:eastAsia="ＭＳ 明朝" w:hAnsi="Century" w:cs="ＭＳ ゴシック" w:hint="eastAsia"/>
          <w:kern w:val="0"/>
          <w:sz w:val="24"/>
          <w:szCs w:val="24"/>
        </w:rPr>
        <w:t xml:space="preserve">　</w:t>
      </w:r>
      <w:r w:rsidRPr="00A51D74">
        <w:rPr>
          <w:rFonts w:ascii="ＭＳ ゴシック" w:eastAsia="ＭＳ 明朝" w:hAnsi="Century" w:cs="ＭＳ ゴシック" w:hint="eastAsia"/>
          <w:kern w:val="0"/>
          <w:sz w:val="24"/>
          <w:szCs w:val="24"/>
        </w:rPr>
        <w:t>「発明者等」とは、発明等をなした者をいう。</w:t>
      </w:r>
    </w:p>
    <w:p w14:paraId="17315BA3" w14:textId="77777777" w:rsidR="00A51D74" w:rsidRPr="00A51D74" w:rsidRDefault="00A51D74" w:rsidP="001B56CE">
      <w:pPr>
        <w:autoSpaceDE w:val="0"/>
        <w:autoSpaceDN w:val="0"/>
        <w:adjustRightInd w:val="0"/>
        <w:spacing w:line="360" w:lineRule="exact"/>
        <w:ind w:firstLineChars="100" w:firstLine="240"/>
        <w:rPr>
          <w:rFonts w:ascii="ＭＳ ゴシック" w:eastAsia="ＭＳ 明朝" w:hAnsi="Century" w:cs="ＭＳ ゴシック"/>
          <w:kern w:val="0"/>
          <w:sz w:val="24"/>
          <w:szCs w:val="24"/>
        </w:rPr>
      </w:pPr>
      <w:r w:rsidRPr="00A51D74">
        <w:rPr>
          <w:rFonts w:ascii="ＭＳ ゴシック" w:eastAsia="ＭＳ 明朝" w:hAnsi="Century" w:cs="ＭＳ ゴシック" w:hint="eastAsia"/>
          <w:kern w:val="0"/>
          <w:sz w:val="24"/>
          <w:szCs w:val="24"/>
        </w:rPr>
        <w:t>三</w:t>
      </w:r>
      <w:r w:rsidR="00680B3E">
        <w:rPr>
          <w:rFonts w:ascii="ＭＳ ゴシック" w:eastAsia="ＭＳ 明朝" w:hAnsi="Century" w:cs="ＭＳ ゴシック" w:hint="eastAsia"/>
          <w:kern w:val="0"/>
          <w:sz w:val="24"/>
          <w:szCs w:val="24"/>
        </w:rPr>
        <w:t xml:space="preserve">　</w:t>
      </w:r>
      <w:r w:rsidRPr="00A51D74">
        <w:rPr>
          <w:rFonts w:ascii="ＭＳ ゴシック" w:eastAsia="ＭＳ 明朝" w:hAnsi="Century" w:cs="ＭＳ ゴシック" w:hint="eastAsia"/>
          <w:kern w:val="0"/>
          <w:sz w:val="24"/>
          <w:szCs w:val="24"/>
        </w:rPr>
        <w:t>「知的財産権」とは、次に掲げるものをいう。</w:t>
      </w:r>
    </w:p>
    <w:p w14:paraId="5B95395B" w14:textId="1BCC8799" w:rsidR="00A51D74" w:rsidRPr="00A51D74" w:rsidRDefault="00A51D74" w:rsidP="001B56CE">
      <w:pPr>
        <w:autoSpaceDE w:val="0"/>
        <w:autoSpaceDN w:val="0"/>
        <w:adjustRightInd w:val="0"/>
        <w:spacing w:line="360" w:lineRule="exact"/>
        <w:ind w:leftChars="235" w:left="776" w:hangingChars="118" w:hanging="283"/>
        <w:rPr>
          <w:rFonts w:ascii="ＭＳ ゴシック" w:eastAsia="ＭＳ 明朝" w:hAnsi="Century" w:cs="ＭＳ ゴシック"/>
          <w:kern w:val="0"/>
          <w:sz w:val="24"/>
          <w:szCs w:val="24"/>
        </w:rPr>
      </w:pPr>
      <w:r w:rsidRPr="00A51D74">
        <w:rPr>
          <w:rFonts w:ascii="ＭＳ ゴシック" w:eastAsia="ＭＳ 明朝" w:hAnsi="Century" w:cs="ＭＳ ゴシック" w:hint="eastAsia"/>
          <w:kern w:val="0"/>
          <w:sz w:val="24"/>
          <w:szCs w:val="24"/>
        </w:rPr>
        <w:t>イ</w:t>
      </w:r>
      <w:r w:rsidR="00680B3E">
        <w:rPr>
          <w:rFonts w:ascii="ＭＳ ゴシック" w:eastAsia="ＭＳ 明朝" w:hAnsi="Century" w:cs="ＭＳ ゴシック" w:hint="eastAsia"/>
          <w:kern w:val="0"/>
          <w:sz w:val="24"/>
          <w:szCs w:val="24"/>
        </w:rPr>
        <w:t xml:space="preserve">　</w:t>
      </w:r>
      <w:r w:rsidRPr="00A51D74">
        <w:rPr>
          <w:rFonts w:ascii="ＭＳ ゴシック" w:eastAsia="ＭＳ 明朝" w:hAnsi="Century" w:cs="ＭＳ ゴシック" w:hint="eastAsia"/>
          <w:kern w:val="0"/>
          <w:sz w:val="24"/>
          <w:szCs w:val="24"/>
        </w:rPr>
        <w:t>特許権、特許を受ける権利、実用新案権、実用新案登録を受ける権利、意匠権、意匠登録を受ける権利、回路配置利用権、回路配置利用権の設定の登録を受ける権利、育成者権、種苗法第３条に規定する品種登録を受ける地位及び外国における上記各権利及び地位に相当する権利及び地位（以下「産業財産権」と総称する。）</w:t>
      </w:r>
    </w:p>
    <w:p w14:paraId="06C63A4B" w14:textId="77777777" w:rsidR="00A51D74" w:rsidRPr="00A51D74" w:rsidRDefault="00A51D74" w:rsidP="001B56CE">
      <w:pPr>
        <w:autoSpaceDE w:val="0"/>
        <w:autoSpaceDN w:val="0"/>
        <w:adjustRightInd w:val="0"/>
        <w:spacing w:line="360" w:lineRule="exact"/>
        <w:ind w:leftChars="235" w:left="733" w:hangingChars="100" w:hanging="240"/>
        <w:rPr>
          <w:rFonts w:ascii="ＭＳ ゴシック" w:eastAsia="ＭＳ 明朝" w:hAnsi="Century" w:cs="ＭＳ ゴシック"/>
          <w:kern w:val="0"/>
          <w:sz w:val="24"/>
          <w:szCs w:val="24"/>
        </w:rPr>
      </w:pPr>
      <w:r w:rsidRPr="00A51D74">
        <w:rPr>
          <w:rFonts w:ascii="ＭＳ ゴシック" w:eastAsia="ＭＳ 明朝" w:hAnsi="Century" w:cs="ＭＳ ゴシック" w:hint="eastAsia"/>
          <w:kern w:val="0"/>
          <w:sz w:val="24"/>
          <w:szCs w:val="24"/>
        </w:rPr>
        <w:t>ロ</w:t>
      </w:r>
      <w:r w:rsidR="00680B3E">
        <w:rPr>
          <w:rFonts w:ascii="ＭＳ ゴシック" w:eastAsia="ＭＳ 明朝" w:hAnsi="Century" w:cs="ＭＳ ゴシック" w:hint="eastAsia"/>
          <w:kern w:val="0"/>
          <w:sz w:val="24"/>
          <w:szCs w:val="24"/>
        </w:rPr>
        <w:t xml:space="preserve">　</w:t>
      </w:r>
      <w:r w:rsidRPr="00A51D74">
        <w:rPr>
          <w:rFonts w:ascii="ＭＳ ゴシック" w:eastAsia="ＭＳ 明朝" w:hAnsi="Century" w:cs="ＭＳ ゴシック" w:hint="eastAsia"/>
          <w:kern w:val="0"/>
          <w:sz w:val="24"/>
          <w:szCs w:val="24"/>
        </w:rPr>
        <w:t>著作権（著作権法（昭和４５年法律第４８号）第２１条から第２８条までに規定する全ての権利を含む）及び外国における上記権利に相当する権利（以下「著作権」と総称する。）</w:t>
      </w:r>
    </w:p>
    <w:p w14:paraId="7DB707BD" w14:textId="77777777" w:rsidR="00A51D74" w:rsidRPr="00A51D74" w:rsidRDefault="00A51D74" w:rsidP="001B56CE">
      <w:pPr>
        <w:autoSpaceDE w:val="0"/>
        <w:autoSpaceDN w:val="0"/>
        <w:adjustRightInd w:val="0"/>
        <w:spacing w:line="360" w:lineRule="exact"/>
        <w:ind w:firstLineChars="218" w:firstLine="523"/>
        <w:rPr>
          <w:rFonts w:ascii="ＭＳ ゴシック" w:eastAsia="ＭＳ 明朝" w:hAnsi="Century" w:cs="ＭＳ ゴシック"/>
          <w:kern w:val="0"/>
          <w:sz w:val="24"/>
          <w:szCs w:val="24"/>
        </w:rPr>
      </w:pPr>
      <w:r w:rsidRPr="00A51D74">
        <w:rPr>
          <w:rFonts w:ascii="ＭＳ ゴシック" w:eastAsia="ＭＳ 明朝" w:hAnsi="Century" w:cs="ＭＳ ゴシック" w:hint="eastAsia"/>
          <w:kern w:val="0"/>
          <w:sz w:val="24"/>
          <w:szCs w:val="24"/>
        </w:rPr>
        <w:t>ハ</w:t>
      </w:r>
      <w:r w:rsidR="00680B3E">
        <w:rPr>
          <w:rFonts w:ascii="ＭＳ ゴシック" w:eastAsia="ＭＳ 明朝" w:hAnsi="Century" w:cs="ＭＳ ゴシック" w:hint="eastAsia"/>
          <w:kern w:val="0"/>
          <w:sz w:val="24"/>
          <w:szCs w:val="24"/>
        </w:rPr>
        <w:t xml:space="preserve">　</w:t>
      </w:r>
      <w:r w:rsidRPr="00A51D74">
        <w:rPr>
          <w:rFonts w:ascii="ＭＳ ゴシック" w:eastAsia="ＭＳ 明朝" w:hAnsi="Century" w:cs="ＭＳ ゴシック" w:hint="eastAsia"/>
          <w:kern w:val="0"/>
          <w:sz w:val="24"/>
          <w:szCs w:val="24"/>
        </w:rPr>
        <w:t>ノウハウを使用する権利</w:t>
      </w:r>
    </w:p>
    <w:p w14:paraId="71B0DC36" w14:textId="77777777" w:rsidR="00A51D74" w:rsidRPr="00A51D74" w:rsidRDefault="00A51D74" w:rsidP="001B56CE">
      <w:pPr>
        <w:autoSpaceDE w:val="0"/>
        <w:autoSpaceDN w:val="0"/>
        <w:adjustRightInd w:val="0"/>
        <w:spacing w:line="360" w:lineRule="exact"/>
        <w:ind w:leftChars="100" w:left="450" w:hangingChars="100" w:hanging="240"/>
        <w:rPr>
          <w:rFonts w:ascii="ＭＳ ゴシック" w:eastAsia="ＭＳ 明朝" w:hAnsi="Century" w:cs="ＭＳ ゴシック"/>
          <w:kern w:val="0"/>
          <w:sz w:val="24"/>
          <w:szCs w:val="24"/>
        </w:rPr>
      </w:pPr>
      <w:r w:rsidRPr="00A51D74">
        <w:rPr>
          <w:rFonts w:ascii="ＭＳ ゴシック" w:eastAsia="ＭＳ 明朝" w:hAnsi="Century" w:cs="ＭＳ ゴシック" w:hint="eastAsia"/>
          <w:kern w:val="0"/>
          <w:sz w:val="24"/>
          <w:szCs w:val="24"/>
        </w:rPr>
        <w:t>四</w:t>
      </w:r>
      <w:r w:rsidR="00680B3E">
        <w:rPr>
          <w:rFonts w:ascii="ＭＳ ゴシック" w:eastAsia="ＭＳ 明朝" w:hAnsi="Century" w:cs="ＭＳ ゴシック" w:hint="eastAsia"/>
          <w:kern w:val="0"/>
          <w:sz w:val="24"/>
          <w:szCs w:val="24"/>
        </w:rPr>
        <w:t xml:space="preserve">　</w:t>
      </w:r>
      <w:r w:rsidRPr="00A51D74">
        <w:rPr>
          <w:rFonts w:ascii="ＭＳ ゴシック" w:eastAsia="ＭＳ 明朝" w:hAnsi="Century" w:cs="ＭＳ ゴシック" w:hint="eastAsia"/>
          <w:kern w:val="0"/>
          <w:sz w:val="24"/>
          <w:szCs w:val="24"/>
        </w:rPr>
        <w:t>知的財産権の「実施」とは、特許法（昭和３４年法律第１２１号）第２条第３項に定める行為、実用新案法（昭和３４年法律第１２３号）第２条第３項に定める行為、意匠法（昭和３４年法律第１２５号）第２条第３項に定める行為、半導体集積回路の回路配置に関する法律第２条第３項に定める行為、種苗法第２条第</w:t>
      </w:r>
      <w:r w:rsidRPr="00A51D74">
        <w:rPr>
          <w:rFonts w:ascii="ＭＳ ゴシック" w:eastAsia="ＭＳ 明朝" w:hAnsi="Century" w:cs="ＭＳ ゴシック" w:hint="eastAsia"/>
          <w:kern w:val="0"/>
          <w:sz w:val="24"/>
          <w:szCs w:val="24"/>
        </w:rPr>
        <w:lastRenderedPageBreak/>
        <w:t>５項に定める行為、著作権法第２１条から第２８条までに規定する全ての権利に基づき著作物を利用する行為並びにノウハウを使用する行為をいう。</w:t>
      </w:r>
    </w:p>
    <w:p w14:paraId="28FCFBE1" w14:textId="77777777" w:rsidR="00A51D74" w:rsidRPr="00A51D74" w:rsidRDefault="00A51D74" w:rsidP="001B56CE">
      <w:pPr>
        <w:autoSpaceDE w:val="0"/>
        <w:autoSpaceDN w:val="0"/>
        <w:adjustRightInd w:val="0"/>
        <w:spacing w:line="360" w:lineRule="exact"/>
        <w:ind w:leftChars="100" w:left="450" w:hangingChars="100" w:hanging="240"/>
        <w:rPr>
          <w:rFonts w:ascii="ＭＳ ゴシック" w:eastAsia="ＭＳ 明朝" w:hAnsi="Century" w:cs="ＭＳ ゴシック"/>
          <w:kern w:val="0"/>
          <w:sz w:val="24"/>
          <w:szCs w:val="24"/>
        </w:rPr>
      </w:pPr>
      <w:r w:rsidRPr="00A51D74">
        <w:rPr>
          <w:rFonts w:ascii="ＭＳ ゴシック" w:eastAsia="ＭＳ 明朝" w:hAnsi="Century" w:cs="ＭＳ ゴシック" w:hint="eastAsia"/>
          <w:kern w:val="0"/>
          <w:sz w:val="24"/>
          <w:szCs w:val="24"/>
        </w:rPr>
        <w:t>五</w:t>
      </w:r>
      <w:r w:rsidR="001B56CE">
        <w:rPr>
          <w:rFonts w:ascii="ＭＳ ゴシック" w:eastAsia="ＭＳ 明朝" w:hAnsi="Century" w:cs="ＭＳ ゴシック" w:hint="eastAsia"/>
          <w:kern w:val="0"/>
          <w:sz w:val="24"/>
          <w:szCs w:val="24"/>
        </w:rPr>
        <w:t xml:space="preserve">　</w:t>
      </w:r>
      <w:r w:rsidRPr="00A51D74">
        <w:rPr>
          <w:rFonts w:ascii="ＭＳ ゴシック" w:eastAsia="ＭＳ 明朝" w:hAnsi="Century" w:cs="ＭＳ ゴシック" w:hint="eastAsia"/>
          <w:kern w:val="0"/>
          <w:sz w:val="24"/>
          <w:szCs w:val="24"/>
        </w:rPr>
        <w:t>「</w:t>
      </w:r>
      <w:r w:rsidR="004D08CB">
        <w:rPr>
          <w:rFonts w:ascii="ＭＳ ゴシック" w:eastAsia="ＭＳ 明朝" w:hAnsi="Century" w:cs="ＭＳ ゴシック" w:hint="eastAsia"/>
          <w:kern w:val="0"/>
          <w:sz w:val="24"/>
          <w:szCs w:val="24"/>
        </w:rPr>
        <w:t>コンソーシアム構成員</w:t>
      </w:r>
      <w:r w:rsidRPr="00A51D74">
        <w:rPr>
          <w:rFonts w:ascii="ＭＳ ゴシック" w:eastAsia="ＭＳ 明朝" w:hAnsi="Century" w:cs="ＭＳ ゴシック" w:hint="eastAsia"/>
          <w:kern w:val="0"/>
          <w:sz w:val="24"/>
          <w:szCs w:val="24"/>
        </w:rPr>
        <w:t>」とは、本</w:t>
      </w:r>
      <w:r w:rsidR="004D08CB">
        <w:rPr>
          <w:rFonts w:ascii="ＭＳ ゴシック" w:eastAsia="ＭＳ 明朝" w:hAnsi="Century" w:cs="ＭＳ ゴシック" w:hint="eastAsia"/>
          <w:kern w:val="0"/>
          <w:sz w:val="24"/>
          <w:szCs w:val="24"/>
        </w:rPr>
        <w:t>研究計画</w:t>
      </w:r>
      <w:r w:rsidRPr="00A51D74">
        <w:rPr>
          <w:rFonts w:ascii="ＭＳ ゴシック" w:eastAsia="ＭＳ 明朝" w:hAnsi="Century" w:cs="ＭＳ ゴシック" w:hint="eastAsia"/>
          <w:kern w:val="0"/>
          <w:sz w:val="24"/>
          <w:szCs w:val="24"/>
        </w:rPr>
        <w:t>を実施する別紙に記載された者をいう。</w:t>
      </w:r>
    </w:p>
    <w:p w14:paraId="0C57AEBF" w14:textId="77777777" w:rsidR="00A51D74" w:rsidRPr="00A51D74" w:rsidRDefault="00A51D74" w:rsidP="001B56CE">
      <w:pPr>
        <w:autoSpaceDE w:val="0"/>
        <w:autoSpaceDN w:val="0"/>
        <w:adjustRightInd w:val="0"/>
        <w:spacing w:line="360" w:lineRule="exact"/>
        <w:ind w:leftChars="100" w:left="450" w:hangingChars="100" w:hanging="240"/>
        <w:rPr>
          <w:rFonts w:ascii="ＭＳ ゴシック" w:eastAsia="ＭＳ 明朝" w:hAnsi="Century" w:cs="ＭＳ ゴシック"/>
          <w:kern w:val="0"/>
          <w:sz w:val="24"/>
          <w:szCs w:val="24"/>
        </w:rPr>
      </w:pPr>
      <w:r w:rsidRPr="00A51D74">
        <w:rPr>
          <w:rFonts w:ascii="ＭＳ ゴシック" w:eastAsia="ＭＳ 明朝" w:hAnsi="Century" w:cs="ＭＳ ゴシック" w:hint="eastAsia"/>
          <w:kern w:val="0"/>
          <w:sz w:val="24"/>
          <w:szCs w:val="24"/>
        </w:rPr>
        <w:t>六</w:t>
      </w:r>
      <w:r w:rsidR="001B56CE">
        <w:rPr>
          <w:rFonts w:ascii="ＭＳ ゴシック" w:eastAsia="ＭＳ 明朝" w:hAnsi="Century" w:cs="ＭＳ ゴシック" w:hint="eastAsia"/>
          <w:kern w:val="0"/>
          <w:sz w:val="24"/>
          <w:szCs w:val="24"/>
        </w:rPr>
        <w:t xml:space="preserve">　</w:t>
      </w:r>
      <w:r w:rsidRPr="00A51D74">
        <w:rPr>
          <w:rFonts w:ascii="ＭＳ ゴシック" w:eastAsia="ＭＳ 明朝" w:hAnsi="Century" w:cs="ＭＳ ゴシック" w:hint="eastAsia"/>
          <w:kern w:val="0"/>
          <w:sz w:val="24"/>
          <w:szCs w:val="24"/>
        </w:rPr>
        <w:t>「研究開発従事者」とは、本</w:t>
      </w:r>
      <w:r w:rsidR="004D08CB">
        <w:rPr>
          <w:rFonts w:ascii="ＭＳ ゴシック" w:eastAsia="ＭＳ 明朝" w:hAnsi="Century" w:cs="ＭＳ ゴシック" w:hint="eastAsia"/>
          <w:kern w:val="0"/>
          <w:sz w:val="24"/>
          <w:szCs w:val="24"/>
        </w:rPr>
        <w:t>研究計画</w:t>
      </w:r>
      <w:r w:rsidRPr="00A51D74">
        <w:rPr>
          <w:rFonts w:ascii="ＭＳ ゴシック" w:eastAsia="ＭＳ 明朝" w:hAnsi="Century" w:cs="ＭＳ ゴシック" w:hint="eastAsia"/>
          <w:kern w:val="0"/>
          <w:sz w:val="24"/>
          <w:szCs w:val="24"/>
        </w:rPr>
        <w:t>において実施する研究開発に従事する者をいう。</w:t>
      </w:r>
    </w:p>
    <w:p w14:paraId="1AD79E38"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p>
    <w:p w14:paraId="5CDD9319"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w:t>
      </w:r>
      <w:r w:rsidR="004D08CB" w:rsidRPr="00FF79F8">
        <w:rPr>
          <w:rFonts w:ascii="ＭＳ ゴシック" w:eastAsia="ＭＳ 明朝" w:hAnsi="Century" w:cs="ＭＳ ゴシック" w:hint="eastAsia"/>
          <w:kern w:val="0"/>
          <w:sz w:val="24"/>
          <w:szCs w:val="24"/>
        </w:rPr>
        <w:t>〇〇コンソーシアム</w:t>
      </w:r>
      <w:r w:rsidRPr="00FF79F8">
        <w:rPr>
          <w:rFonts w:ascii="ＭＳ ゴシック" w:eastAsia="ＭＳ 明朝" w:hAnsi="Century" w:cs="ＭＳ ゴシック" w:hint="eastAsia"/>
          <w:kern w:val="0"/>
          <w:sz w:val="24"/>
          <w:szCs w:val="24"/>
        </w:rPr>
        <w:t>知財運営委員会）</w:t>
      </w:r>
    </w:p>
    <w:p w14:paraId="3B610E3C" w14:textId="77777777" w:rsidR="00ED6F69" w:rsidRPr="00FF79F8" w:rsidRDefault="00A51D74" w:rsidP="00ED6F69">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第３条</w:t>
      </w:r>
      <w:r w:rsidR="001B56CE" w:rsidRPr="00FF79F8">
        <w:rPr>
          <w:rFonts w:ascii="ＭＳ ゴシック" w:eastAsia="ＭＳ 明朝" w:hAnsi="Century" w:cs="ＭＳ ゴシック" w:hint="eastAsia"/>
          <w:kern w:val="0"/>
          <w:sz w:val="24"/>
          <w:szCs w:val="24"/>
        </w:rPr>
        <w:t xml:space="preserve">　</w:t>
      </w:r>
      <w:r w:rsidRPr="00FF79F8">
        <w:rPr>
          <w:rFonts w:ascii="ＭＳ ゴシック" w:eastAsia="ＭＳ 明朝" w:hAnsi="Century" w:cs="ＭＳ ゴシック" w:hint="eastAsia"/>
          <w:kern w:val="0"/>
          <w:sz w:val="24"/>
          <w:szCs w:val="24"/>
        </w:rPr>
        <w:t>本</w:t>
      </w:r>
      <w:r w:rsidR="004D08CB" w:rsidRPr="00FF79F8">
        <w:rPr>
          <w:rFonts w:ascii="ＭＳ ゴシック" w:eastAsia="ＭＳ 明朝" w:hAnsi="Century" w:cs="ＭＳ ゴシック" w:hint="eastAsia"/>
          <w:kern w:val="0"/>
          <w:sz w:val="24"/>
          <w:szCs w:val="24"/>
        </w:rPr>
        <w:t>研究計画</w:t>
      </w:r>
      <w:r w:rsidRPr="00FF79F8">
        <w:rPr>
          <w:rFonts w:ascii="ＭＳ ゴシック" w:eastAsia="ＭＳ 明朝" w:hAnsi="Century" w:cs="ＭＳ ゴシック" w:hint="eastAsia"/>
          <w:kern w:val="0"/>
          <w:sz w:val="24"/>
          <w:szCs w:val="24"/>
        </w:rPr>
        <w:t>における知的財産の取扱いを適切に行うため、</w:t>
      </w:r>
      <w:r w:rsidR="004D08CB" w:rsidRPr="00FF79F8">
        <w:rPr>
          <w:rFonts w:ascii="ＭＳ ゴシック" w:eastAsia="ＭＳ 明朝" w:hAnsi="Century" w:cs="ＭＳ ゴシック" w:hint="eastAsia"/>
          <w:kern w:val="0"/>
          <w:sz w:val="24"/>
          <w:szCs w:val="24"/>
        </w:rPr>
        <w:t>〇〇コンソーシアム</w:t>
      </w:r>
      <w:r w:rsidRPr="00FF79F8">
        <w:rPr>
          <w:rFonts w:ascii="ＭＳ ゴシック" w:eastAsia="ＭＳ 明朝" w:hAnsi="Century" w:cs="ＭＳ ゴシック" w:hint="eastAsia"/>
          <w:kern w:val="0"/>
          <w:sz w:val="24"/>
          <w:szCs w:val="24"/>
        </w:rPr>
        <w:t>知財運営委員会を設置する。</w:t>
      </w:r>
    </w:p>
    <w:p w14:paraId="156BD9B5" w14:textId="77777777" w:rsidR="00ED6F69" w:rsidRPr="00FF79F8" w:rsidRDefault="00ED6F69" w:rsidP="00ED6F69">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２　〇〇コンソーシアム知財運営委員会は、</w:t>
      </w:r>
      <w:r w:rsidR="007E71B2" w:rsidRPr="00FF79F8">
        <w:rPr>
          <w:rFonts w:ascii="ＭＳ ゴシック" w:eastAsia="ＭＳ 明朝" w:hAnsi="Century" w:cs="ＭＳ ゴシック" w:hint="eastAsia"/>
          <w:kern w:val="0"/>
          <w:sz w:val="24"/>
          <w:szCs w:val="24"/>
        </w:rPr>
        <w:t>プロジェクトマネージャー</w:t>
      </w:r>
      <w:r w:rsidRPr="00FF79F8">
        <w:rPr>
          <w:rFonts w:ascii="ＭＳ ゴシック" w:eastAsia="ＭＳ 明朝" w:hAnsi="Century" w:cs="ＭＳ ゴシック" w:hint="eastAsia"/>
          <w:kern w:val="0"/>
          <w:sz w:val="24"/>
          <w:szCs w:val="24"/>
        </w:rPr>
        <w:t>を委員長とし</w:t>
      </w:r>
      <w:r w:rsidR="00EF2BC0" w:rsidRPr="00FF79F8">
        <w:rPr>
          <w:rFonts w:ascii="ＭＳ ゴシック" w:eastAsia="ＭＳ 明朝" w:hAnsi="Century" w:cs="ＭＳ ゴシック" w:hint="eastAsia"/>
          <w:kern w:val="0"/>
          <w:sz w:val="24"/>
          <w:szCs w:val="24"/>
        </w:rPr>
        <w:t>、</w:t>
      </w:r>
      <w:r w:rsidR="00805D7D" w:rsidRPr="00FF79F8">
        <w:rPr>
          <w:rFonts w:ascii="ＭＳ ゴシック" w:eastAsia="ＭＳ 明朝" w:hAnsi="Century" w:cs="ＭＳ ゴシック" w:hint="eastAsia"/>
          <w:kern w:val="0"/>
          <w:sz w:val="24"/>
          <w:szCs w:val="24"/>
        </w:rPr>
        <w:t>協議の対象となる知的財産権に関連する共同研究機関から構成される</w:t>
      </w:r>
      <w:r w:rsidR="00EF2BC0" w:rsidRPr="00FF79F8">
        <w:rPr>
          <w:rFonts w:ascii="ＭＳ ゴシック" w:eastAsia="ＭＳ 明朝" w:hAnsi="Century" w:cs="ＭＳ ゴシック" w:hint="eastAsia"/>
          <w:kern w:val="0"/>
          <w:sz w:val="24"/>
          <w:szCs w:val="24"/>
        </w:rPr>
        <w:t>。また、</w:t>
      </w:r>
      <w:r w:rsidR="00805D7D" w:rsidRPr="00FF79F8">
        <w:rPr>
          <w:rFonts w:ascii="ＭＳ ゴシック" w:eastAsia="ＭＳ 明朝" w:hAnsi="Century" w:cs="ＭＳ ゴシック" w:hint="eastAsia"/>
          <w:kern w:val="0"/>
          <w:sz w:val="24"/>
          <w:szCs w:val="24"/>
        </w:rPr>
        <w:t>必要に応じて秘密保持に関して本規約の</w:t>
      </w:r>
      <w:r w:rsidR="007E71B2" w:rsidRPr="00FF79F8">
        <w:rPr>
          <w:rFonts w:ascii="ＭＳ ゴシック" w:eastAsia="ＭＳ 明朝" w:hAnsi="Century" w:cs="ＭＳ ゴシック" w:hint="eastAsia"/>
          <w:kern w:val="0"/>
          <w:sz w:val="24"/>
          <w:szCs w:val="24"/>
        </w:rPr>
        <w:t>遵守</w:t>
      </w:r>
      <w:r w:rsidR="00805D7D" w:rsidRPr="00FF79F8">
        <w:rPr>
          <w:rFonts w:ascii="ＭＳ ゴシック" w:eastAsia="ＭＳ 明朝" w:hAnsi="Century" w:cs="ＭＳ ゴシック" w:hint="eastAsia"/>
          <w:kern w:val="0"/>
          <w:sz w:val="24"/>
          <w:szCs w:val="24"/>
        </w:rPr>
        <w:t>に同意した外部有識者を加えることができるものとする。</w:t>
      </w:r>
    </w:p>
    <w:p w14:paraId="658BBA49" w14:textId="77777777" w:rsidR="00A51D74" w:rsidRPr="00FF79F8" w:rsidRDefault="00805D7D" w:rsidP="001B56CE">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３</w:t>
      </w:r>
      <w:r w:rsidR="001B56CE" w:rsidRPr="00FF79F8">
        <w:rPr>
          <w:rFonts w:ascii="ＭＳ ゴシック" w:eastAsia="ＭＳ 明朝" w:hAnsi="Century" w:cs="ＭＳ ゴシック" w:hint="eastAsia"/>
          <w:kern w:val="0"/>
          <w:sz w:val="24"/>
          <w:szCs w:val="24"/>
        </w:rPr>
        <w:t xml:space="preserve">　</w:t>
      </w:r>
      <w:r w:rsidR="004D08CB" w:rsidRPr="00FF79F8">
        <w:rPr>
          <w:rFonts w:ascii="ＭＳ ゴシック" w:eastAsia="ＭＳ 明朝" w:hAnsi="Century" w:cs="ＭＳ ゴシック" w:hint="eastAsia"/>
          <w:kern w:val="0"/>
          <w:sz w:val="24"/>
          <w:szCs w:val="24"/>
        </w:rPr>
        <w:t>〇〇コンソーシアム</w:t>
      </w:r>
      <w:r w:rsidR="00A51D74" w:rsidRPr="00FF79F8">
        <w:rPr>
          <w:rFonts w:ascii="ＭＳ ゴシック" w:eastAsia="ＭＳ 明朝" w:hAnsi="Century" w:cs="ＭＳ ゴシック" w:hint="eastAsia"/>
          <w:kern w:val="0"/>
          <w:sz w:val="24"/>
          <w:szCs w:val="24"/>
        </w:rPr>
        <w:t>知財運営委員会は、本</w:t>
      </w:r>
      <w:r w:rsidR="004D08CB" w:rsidRPr="00FF79F8">
        <w:rPr>
          <w:rFonts w:ascii="ＭＳ ゴシック" w:eastAsia="ＭＳ 明朝" w:hAnsi="Century" w:cs="ＭＳ ゴシック" w:hint="eastAsia"/>
          <w:kern w:val="0"/>
          <w:sz w:val="24"/>
          <w:szCs w:val="24"/>
        </w:rPr>
        <w:t>研究計画</w:t>
      </w:r>
      <w:r w:rsidR="00A51D74" w:rsidRPr="00FF79F8">
        <w:rPr>
          <w:rFonts w:ascii="ＭＳ ゴシック" w:eastAsia="ＭＳ 明朝" w:hAnsi="Century" w:cs="ＭＳ ゴシック" w:hint="eastAsia"/>
          <w:kern w:val="0"/>
          <w:sz w:val="24"/>
          <w:szCs w:val="24"/>
        </w:rPr>
        <w:t>における知的財産の</w:t>
      </w:r>
      <w:r w:rsidRPr="00FF79F8">
        <w:rPr>
          <w:rFonts w:ascii="ＭＳ ゴシック" w:eastAsia="ＭＳ 明朝" w:hAnsi="Century" w:cs="ＭＳ ゴシック" w:hint="eastAsia"/>
          <w:kern w:val="0"/>
          <w:sz w:val="24"/>
          <w:szCs w:val="24"/>
        </w:rPr>
        <w:t>出願・維持、ノウハウの扱い、秘匿等の権利化等方針決定等のほか、知的財産の活用方針、知的財産権の実施許諾に関する調整を行う</w:t>
      </w:r>
      <w:r w:rsidR="00A51D74" w:rsidRPr="00FF79F8">
        <w:rPr>
          <w:rFonts w:ascii="ＭＳ ゴシック" w:eastAsia="ＭＳ 明朝" w:hAnsi="Century" w:cs="ＭＳ ゴシック" w:hint="eastAsia"/>
          <w:kern w:val="0"/>
          <w:sz w:val="24"/>
          <w:szCs w:val="24"/>
        </w:rPr>
        <w:t>。</w:t>
      </w:r>
    </w:p>
    <w:p w14:paraId="3C7671F0" w14:textId="77777777" w:rsidR="00A51D74" w:rsidRPr="00FF79F8" w:rsidRDefault="007E71B2">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 xml:space="preserve">４　</w:t>
      </w:r>
      <w:r w:rsidR="004D08CB" w:rsidRPr="00FF79F8">
        <w:rPr>
          <w:rFonts w:ascii="ＭＳ ゴシック" w:eastAsia="ＭＳ 明朝" w:hAnsi="Century" w:cs="ＭＳ ゴシック" w:hint="eastAsia"/>
          <w:kern w:val="0"/>
          <w:sz w:val="24"/>
          <w:szCs w:val="24"/>
        </w:rPr>
        <w:t>〇〇コンソーシアム</w:t>
      </w:r>
      <w:r w:rsidR="00A51D74" w:rsidRPr="00FF79F8">
        <w:rPr>
          <w:rFonts w:ascii="ＭＳ ゴシック" w:eastAsia="ＭＳ 明朝" w:hAnsi="Century" w:cs="ＭＳ ゴシック" w:hint="eastAsia"/>
          <w:kern w:val="0"/>
          <w:sz w:val="24"/>
          <w:szCs w:val="24"/>
        </w:rPr>
        <w:t>知財運営委員会の審議内容、議決方法、構成員その他知財運営委員会の運営に関する事項は、別途定めるものとする。</w:t>
      </w:r>
    </w:p>
    <w:p w14:paraId="26FDE1DA"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p>
    <w:p w14:paraId="74CE1D9E"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（秘密保持）</w:t>
      </w:r>
    </w:p>
    <w:p w14:paraId="225323CC" w14:textId="77777777" w:rsidR="00A51D74" w:rsidRPr="00FF79F8" w:rsidRDefault="00A51D74" w:rsidP="001B56CE">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第４条</w:t>
      </w:r>
      <w:r w:rsidR="001B56CE" w:rsidRPr="00FF79F8">
        <w:rPr>
          <w:rFonts w:ascii="ＭＳ ゴシック" w:eastAsia="ＭＳ 明朝" w:hAnsi="Century" w:cs="ＭＳ ゴシック" w:hint="eastAsia"/>
          <w:kern w:val="0"/>
          <w:sz w:val="24"/>
          <w:szCs w:val="24"/>
        </w:rPr>
        <w:t xml:space="preserve">　</w:t>
      </w:r>
      <w:r w:rsidR="004D08CB"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は、本</w:t>
      </w:r>
      <w:r w:rsidR="004D08CB" w:rsidRPr="00FF79F8">
        <w:rPr>
          <w:rFonts w:ascii="ＭＳ ゴシック" w:eastAsia="ＭＳ 明朝" w:hAnsi="Century" w:cs="ＭＳ ゴシック" w:hint="eastAsia"/>
          <w:kern w:val="0"/>
          <w:sz w:val="24"/>
          <w:szCs w:val="24"/>
        </w:rPr>
        <w:t>研究計画</w:t>
      </w:r>
      <w:r w:rsidRPr="00FF79F8">
        <w:rPr>
          <w:rFonts w:ascii="ＭＳ ゴシック" w:eastAsia="ＭＳ 明朝" w:hAnsi="Century" w:cs="ＭＳ ゴシック" w:hint="eastAsia"/>
          <w:kern w:val="0"/>
          <w:sz w:val="24"/>
          <w:szCs w:val="24"/>
        </w:rPr>
        <w:t>に関して他の</w:t>
      </w:r>
      <w:r w:rsidR="004D08CB"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その研究開発従事者を含む。）から開示され、かつ開示の際に秘密である旨明示された技術上の一切の情報を、秘密として保持し、当該情報開示者の承諾を得ない限り、研究開発従事者以外の第三者に対して開示し又は漏洩してはならない。また、開示を受けた</w:t>
      </w:r>
      <w:r w:rsidR="004D08CB"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は、当該情報を本</w:t>
      </w:r>
      <w:r w:rsidR="004D08CB" w:rsidRPr="00FF79F8">
        <w:rPr>
          <w:rFonts w:ascii="ＭＳ ゴシック" w:eastAsia="ＭＳ 明朝" w:hAnsi="Century" w:cs="ＭＳ ゴシック" w:hint="eastAsia"/>
          <w:kern w:val="0"/>
          <w:sz w:val="24"/>
          <w:szCs w:val="24"/>
        </w:rPr>
        <w:t>研究計画</w:t>
      </w:r>
      <w:r w:rsidRPr="00FF79F8">
        <w:rPr>
          <w:rFonts w:ascii="ＭＳ ゴシック" w:eastAsia="ＭＳ 明朝" w:hAnsi="Century" w:cs="ＭＳ ゴシック" w:hint="eastAsia"/>
          <w:kern w:val="0"/>
          <w:sz w:val="24"/>
          <w:szCs w:val="24"/>
        </w:rPr>
        <w:t>の実施以外の目的で使用してはならない。ただし、開示を受けた</w:t>
      </w:r>
      <w:r w:rsidR="004D08CB"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が、当該情報が次のいずれかに該当することを立証できる場合についてはこの限りでない。</w:t>
      </w:r>
    </w:p>
    <w:p w14:paraId="6A910413" w14:textId="77777777" w:rsidR="00A51D74" w:rsidRPr="00FF79F8" w:rsidRDefault="00A51D74" w:rsidP="001B56CE">
      <w:pPr>
        <w:autoSpaceDE w:val="0"/>
        <w:autoSpaceDN w:val="0"/>
        <w:adjustRightInd w:val="0"/>
        <w:spacing w:line="360" w:lineRule="exact"/>
        <w:ind w:firstLineChars="100" w:firstLine="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一</w:t>
      </w:r>
      <w:r w:rsidR="001B56CE" w:rsidRPr="00FF79F8">
        <w:rPr>
          <w:rFonts w:ascii="ＭＳ ゴシック" w:eastAsia="ＭＳ 明朝" w:hAnsi="Century" w:cs="ＭＳ ゴシック" w:hint="eastAsia"/>
          <w:kern w:val="0"/>
          <w:sz w:val="24"/>
          <w:szCs w:val="24"/>
        </w:rPr>
        <w:t xml:space="preserve">　</w:t>
      </w:r>
      <w:r w:rsidRPr="00FF79F8">
        <w:rPr>
          <w:rFonts w:ascii="ＭＳ ゴシック" w:eastAsia="ＭＳ 明朝" w:hAnsi="Century" w:cs="ＭＳ ゴシック" w:hint="eastAsia"/>
          <w:kern w:val="0"/>
          <w:sz w:val="24"/>
          <w:szCs w:val="24"/>
        </w:rPr>
        <w:t>開示を受ける際、既に公知となっていたもの</w:t>
      </w:r>
    </w:p>
    <w:p w14:paraId="58564B3B" w14:textId="77777777" w:rsidR="00A51D74" w:rsidRPr="00FF79F8" w:rsidRDefault="00A51D74" w:rsidP="001B56CE">
      <w:pPr>
        <w:autoSpaceDE w:val="0"/>
        <w:autoSpaceDN w:val="0"/>
        <w:adjustRightInd w:val="0"/>
        <w:spacing w:line="360" w:lineRule="exact"/>
        <w:ind w:firstLineChars="100" w:firstLine="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二</w:t>
      </w:r>
      <w:r w:rsidR="001B56CE" w:rsidRPr="00FF79F8">
        <w:rPr>
          <w:rFonts w:ascii="ＭＳ ゴシック" w:eastAsia="ＭＳ 明朝" w:hAnsi="Century" w:cs="ＭＳ ゴシック" w:hint="eastAsia"/>
          <w:kern w:val="0"/>
          <w:sz w:val="24"/>
          <w:szCs w:val="24"/>
        </w:rPr>
        <w:t xml:space="preserve">　</w:t>
      </w:r>
      <w:r w:rsidRPr="00FF79F8">
        <w:rPr>
          <w:rFonts w:ascii="ＭＳ ゴシック" w:eastAsia="ＭＳ 明朝" w:hAnsi="Century" w:cs="ＭＳ ゴシック" w:hint="eastAsia"/>
          <w:kern w:val="0"/>
          <w:sz w:val="24"/>
          <w:szCs w:val="24"/>
        </w:rPr>
        <w:t>開示を受ける際、自己が正当に保有していたもの</w:t>
      </w:r>
    </w:p>
    <w:p w14:paraId="0190F9B8" w14:textId="77777777" w:rsidR="00A51D74" w:rsidRPr="00FF79F8" w:rsidRDefault="00A51D74" w:rsidP="001B56CE">
      <w:pPr>
        <w:autoSpaceDE w:val="0"/>
        <w:autoSpaceDN w:val="0"/>
        <w:adjustRightInd w:val="0"/>
        <w:spacing w:line="360" w:lineRule="exact"/>
        <w:ind w:firstLineChars="100" w:firstLine="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三</w:t>
      </w:r>
      <w:r w:rsidR="001B56CE" w:rsidRPr="00FF79F8">
        <w:rPr>
          <w:rFonts w:ascii="ＭＳ ゴシック" w:eastAsia="ＭＳ 明朝" w:hAnsi="Century" w:cs="ＭＳ ゴシック" w:hint="eastAsia"/>
          <w:kern w:val="0"/>
          <w:sz w:val="24"/>
          <w:szCs w:val="24"/>
        </w:rPr>
        <w:t xml:space="preserve">　</w:t>
      </w:r>
      <w:r w:rsidRPr="00FF79F8">
        <w:rPr>
          <w:rFonts w:ascii="ＭＳ ゴシック" w:eastAsia="ＭＳ 明朝" w:hAnsi="Century" w:cs="ＭＳ ゴシック" w:hint="eastAsia"/>
          <w:kern w:val="0"/>
          <w:sz w:val="24"/>
          <w:szCs w:val="24"/>
        </w:rPr>
        <w:t>開示を受けた後、自己の責によらずに公知となったもの</w:t>
      </w:r>
    </w:p>
    <w:p w14:paraId="31C8AECF" w14:textId="77777777" w:rsidR="00A51D74" w:rsidRPr="00FF79F8" w:rsidRDefault="00A51D74" w:rsidP="001B56CE">
      <w:pPr>
        <w:autoSpaceDE w:val="0"/>
        <w:autoSpaceDN w:val="0"/>
        <w:adjustRightInd w:val="0"/>
        <w:spacing w:line="360" w:lineRule="exact"/>
        <w:ind w:leftChars="100" w:left="450" w:hangingChars="100" w:hanging="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四</w:t>
      </w:r>
      <w:r w:rsidR="001B56CE" w:rsidRPr="00FF79F8">
        <w:rPr>
          <w:rFonts w:ascii="ＭＳ ゴシック" w:eastAsia="ＭＳ 明朝" w:hAnsi="Century" w:cs="ＭＳ ゴシック" w:hint="eastAsia"/>
          <w:kern w:val="0"/>
          <w:sz w:val="24"/>
          <w:szCs w:val="24"/>
        </w:rPr>
        <w:t xml:space="preserve">　</w:t>
      </w:r>
      <w:r w:rsidRPr="00FF79F8">
        <w:rPr>
          <w:rFonts w:ascii="ＭＳ ゴシック" w:eastAsia="ＭＳ 明朝" w:hAnsi="Century" w:cs="ＭＳ ゴシック" w:hint="eastAsia"/>
          <w:kern w:val="0"/>
          <w:sz w:val="24"/>
          <w:szCs w:val="24"/>
        </w:rPr>
        <w:t>開示を受けた後、正当な権利を有する第三者より秘密保持義務を負うことなく開示を受けたもの</w:t>
      </w:r>
    </w:p>
    <w:p w14:paraId="7AE7000E" w14:textId="77777777" w:rsidR="00A51D74" w:rsidRPr="00FF79F8" w:rsidRDefault="00A51D74" w:rsidP="001B56CE">
      <w:pPr>
        <w:autoSpaceDE w:val="0"/>
        <w:autoSpaceDN w:val="0"/>
        <w:adjustRightInd w:val="0"/>
        <w:spacing w:line="360" w:lineRule="exact"/>
        <w:ind w:firstLineChars="100" w:firstLine="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五</w:t>
      </w:r>
      <w:r w:rsidR="001B56CE" w:rsidRPr="00FF79F8">
        <w:rPr>
          <w:rFonts w:ascii="ＭＳ ゴシック" w:eastAsia="ＭＳ 明朝" w:hAnsi="Century" w:cs="ＭＳ ゴシック" w:hint="eastAsia"/>
          <w:kern w:val="0"/>
          <w:sz w:val="24"/>
          <w:szCs w:val="24"/>
        </w:rPr>
        <w:t xml:space="preserve">　</w:t>
      </w:r>
      <w:r w:rsidRPr="00FF79F8">
        <w:rPr>
          <w:rFonts w:ascii="ＭＳ ゴシック" w:eastAsia="ＭＳ 明朝" w:hAnsi="Century" w:cs="ＭＳ ゴシック" w:hint="eastAsia"/>
          <w:kern w:val="0"/>
          <w:sz w:val="24"/>
          <w:szCs w:val="24"/>
        </w:rPr>
        <w:t>開示を受けた情報によらずに、自己が独自に入手し、または創出したもの</w:t>
      </w:r>
    </w:p>
    <w:p w14:paraId="0AFA2205" w14:textId="77777777" w:rsidR="00A51D74" w:rsidRPr="00FF79F8" w:rsidRDefault="00A51D74" w:rsidP="001B56CE">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２</w:t>
      </w:r>
      <w:r w:rsidR="001B56CE" w:rsidRPr="00FF79F8">
        <w:rPr>
          <w:rFonts w:ascii="ＭＳ ゴシック" w:eastAsia="ＭＳ 明朝" w:hAnsi="Century" w:cs="ＭＳ ゴシック" w:hint="eastAsia"/>
          <w:kern w:val="0"/>
          <w:sz w:val="24"/>
          <w:szCs w:val="24"/>
        </w:rPr>
        <w:t xml:space="preserve">　</w:t>
      </w:r>
      <w:r w:rsidR="004D08CB"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は、自己に属する研究開発従事者が、研究開発従事者でなくなった後も含め、本条及び次条に規定する義務と同様の義務を、当該研究開発従事者に遵守させなければならない。</w:t>
      </w:r>
    </w:p>
    <w:p w14:paraId="38F7DE87" w14:textId="77777777" w:rsidR="00A51D74" w:rsidRPr="00FF79F8" w:rsidRDefault="00A51D74" w:rsidP="001B56CE">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３</w:t>
      </w:r>
      <w:r w:rsidR="001B56CE" w:rsidRPr="00FF79F8">
        <w:rPr>
          <w:rFonts w:ascii="ＭＳ ゴシック" w:eastAsia="ＭＳ 明朝" w:hAnsi="Century" w:cs="ＭＳ ゴシック" w:hint="eastAsia"/>
          <w:kern w:val="0"/>
          <w:sz w:val="24"/>
          <w:szCs w:val="24"/>
        </w:rPr>
        <w:t xml:space="preserve">　</w:t>
      </w:r>
      <w:r w:rsidRPr="00FF79F8">
        <w:rPr>
          <w:rFonts w:ascii="ＭＳ ゴシック" w:eastAsia="ＭＳ 明朝" w:hAnsi="Century" w:cs="ＭＳ ゴシック" w:hint="eastAsia"/>
          <w:kern w:val="0"/>
          <w:sz w:val="24"/>
          <w:szCs w:val="24"/>
        </w:rPr>
        <w:t>前２項に定めるもののほか、本</w:t>
      </w:r>
      <w:r w:rsidR="004D08CB" w:rsidRPr="00FF79F8">
        <w:rPr>
          <w:rFonts w:ascii="ＭＳ ゴシック" w:eastAsia="ＭＳ 明朝" w:hAnsi="Century" w:cs="ＭＳ ゴシック" w:hint="eastAsia"/>
          <w:kern w:val="0"/>
          <w:sz w:val="24"/>
          <w:szCs w:val="24"/>
        </w:rPr>
        <w:t>研究計画</w:t>
      </w:r>
      <w:r w:rsidRPr="00FF79F8">
        <w:rPr>
          <w:rFonts w:ascii="ＭＳ ゴシック" w:eastAsia="ＭＳ 明朝" w:hAnsi="Century" w:cs="ＭＳ ゴシック" w:hint="eastAsia"/>
          <w:kern w:val="0"/>
          <w:sz w:val="24"/>
          <w:szCs w:val="24"/>
        </w:rPr>
        <w:t>における秘密漏洩防止及び技術情報流出</w:t>
      </w:r>
      <w:r w:rsidRPr="00FF79F8">
        <w:rPr>
          <w:rFonts w:ascii="ＭＳ ゴシック" w:eastAsia="ＭＳ 明朝" w:hAnsi="Century" w:cs="ＭＳ ゴシック" w:hint="eastAsia"/>
          <w:kern w:val="0"/>
          <w:sz w:val="24"/>
          <w:szCs w:val="24"/>
        </w:rPr>
        <w:lastRenderedPageBreak/>
        <w:t>防止のために必要な措置については、</w:t>
      </w:r>
      <w:r w:rsidR="004D08CB" w:rsidRPr="00FF79F8">
        <w:rPr>
          <w:rFonts w:ascii="ＭＳ ゴシック" w:eastAsia="ＭＳ 明朝" w:hAnsi="Century" w:cs="ＭＳ ゴシック" w:hint="eastAsia"/>
          <w:kern w:val="0"/>
          <w:sz w:val="24"/>
          <w:szCs w:val="24"/>
        </w:rPr>
        <w:t>〇〇コンソーシアム</w:t>
      </w:r>
      <w:r w:rsidRPr="00FF79F8">
        <w:rPr>
          <w:rFonts w:ascii="ＭＳ ゴシック" w:eastAsia="ＭＳ 明朝" w:hAnsi="Century" w:cs="ＭＳ ゴシック" w:hint="eastAsia"/>
          <w:kern w:val="0"/>
          <w:sz w:val="24"/>
          <w:szCs w:val="24"/>
        </w:rPr>
        <w:t>知財運営委員会において決定するものとする。</w:t>
      </w:r>
    </w:p>
    <w:p w14:paraId="1820AA2D"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p>
    <w:p w14:paraId="382D3E9D"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（本</w:t>
      </w:r>
      <w:r w:rsidR="004D08CB" w:rsidRPr="00FF79F8">
        <w:rPr>
          <w:rFonts w:ascii="ＭＳ ゴシック" w:eastAsia="ＭＳ 明朝" w:hAnsi="Century" w:cs="ＭＳ ゴシック" w:hint="eastAsia"/>
          <w:kern w:val="0"/>
          <w:sz w:val="24"/>
          <w:szCs w:val="24"/>
        </w:rPr>
        <w:t>研究計画</w:t>
      </w:r>
      <w:r w:rsidRPr="00FF79F8">
        <w:rPr>
          <w:rFonts w:ascii="ＭＳ ゴシック" w:eastAsia="ＭＳ 明朝" w:hAnsi="Century" w:cs="ＭＳ ゴシック" w:hint="eastAsia"/>
          <w:kern w:val="0"/>
          <w:sz w:val="24"/>
          <w:szCs w:val="24"/>
        </w:rPr>
        <w:t>の成果の第三者への開示の事前承認）</w:t>
      </w:r>
    </w:p>
    <w:p w14:paraId="3AC7E4B4" w14:textId="77777777" w:rsidR="00A51D74" w:rsidRPr="00FF79F8" w:rsidRDefault="00A51D74" w:rsidP="001B56CE">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第５条</w:t>
      </w:r>
      <w:r w:rsidR="001B56CE" w:rsidRPr="00FF79F8">
        <w:rPr>
          <w:rFonts w:ascii="ＭＳ ゴシック" w:eastAsia="ＭＳ 明朝" w:hAnsi="Century" w:cs="ＭＳ ゴシック" w:hint="eastAsia"/>
          <w:kern w:val="0"/>
          <w:sz w:val="24"/>
          <w:szCs w:val="24"/>
        </w:rPr>
        <w:t xml:space="preserve">　</w:t>
      </w:r>
      <w:r w:rsidR="00045619"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は、知財運営委員会</w:t>
      </w:r>
      <w:r w:rsidR="009E7CA5" w:rsidRPr="00FF79F8">
        <w:rPr>
          <w:rFonts w:ascii="ＭＳ ゴシック" w:eastAsia="ＭＳ 明朝" w:hAnsi="Century" w:cs="ＭＳ ゴシック" w:hint="eastAsia"/>
          <w:kern w:val="0"/>
          <w:sz w:val="24"/>
          <w:szCs w:val="24"/>
        </w:rPr>
        <w:t>及び生研支援センター</w:t>
      </w:r>
      <w:r w:rsidRPr="00FF79F8">
        <w:rPr>
          <w:rFonts w:ascii="ＭＳ ゴシック" w:eastAsia="ＭＳ 明朝" w:hAnsi="Century" w:cs="ＭＳ ゴシック" w:hint="eastAsia"/>
          <w:kern w:val="0"/>
          <w:sz w:val="24"/>
          <w:szCs w:val="24"/>
        </w:rPr>
        <w:t>の承認を得ることなく、本</w:t>
      </w:r>
      <w:r w:rsidR="004D08CB" w:rsidRPr="00FF79F8">
        <w:rPr>
          <w:rFonts w:ascii="ＭＳ ゴシック" w:eastAsia="ＭＳ 明朝" w:hAnsi="Century" w:cs="ＭＳ ゴシック" w:hint="eastAsia"/>
          <w:kern w:val="0"/>
          <w:sz w:val="24"/>
          <w:szCs w:val="24"/>
        </w:rPr>
        <w:t>研究計画</w:t>
      </w:r>
      <w:r w:rsidRPr="00FF79F8">
        <w:rPr>
          <w:rFonts w:ascii="ＭＳ ゴシック" w:eastAsia="ＭＳ 明朝" w:hAnsi="Century" w:cs="ＭＳ ゴシック" w:hint="eastAsia"/>
          <w:kern w:val="0"/>
          <w:sz w:val="24"/>
          <w:szCs w:val="24"/>
        </w:rPr>
        <w:t>の実施により得られた成果を</w:t>
      </w:r>
      <w:r w:rsidR="00045619"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以外の第三者に対して開示し又は漏洩してはならない。</w:t>
      </w:r>
    </w:p>
    <w:p w14:paraId="219D94CD"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p>
    <w:p w14:paraId="356233EC"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（発明等の成果の届出及び権利化等方針の決定手続）</w:t>
      </w:r>
    </w:p>
    <w:p w14:paraId="136EA819" w14:textId="77777777" w:rsidR="00A51D74" w:rsidRPr="00FF79F8" w:rsidRDefault="00A51D74" w:rsidP="001B56CE">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第６条</w:t>
      </w:r>
      <w:r w:rsidR="001B56CE" w:rsidRPr="00FF79F8">
        <w:rPr>
          <w:rFonts w:ascii="ＭＳ ゴシック" w:eastAsia="ＭＳ 明朝" w:hAnsi="Century" w:cs="ＭＳ ゴシック" w:hint="eastAsia"/>
          <w:kern w:val="0"/>
          <w:sz w:val="24"/>
          <w:szCs w:val="24"/>
        </w:rPr>
        <w:t xml:space="preserve">　</w:t>
      </w:r>
      <w:r w:rsidR="00045619"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は、自己に属する研究開発従事者が、本</w:t>
      </w:r>
      <w:r w:rsidR="00045619" w:rsidRPr="00FF79F8">
        <w:rPr>
          <w:rFonts w:ascii="ＭＳ ゴシック" w:eastAsia="ＭＳ 明朝" w:hAnsi="Century" w:cs="ＭＳ ゴシック" w:hint="eastAsia"/>
          <w:kern w:val="0"/>
          <w:sz w:val="24"/>
          <w:szCs w:val="24"/>
        </w:rPr>
        <w:t>研究計画</w:t>
      </w:r>
      <w:r w:rsidRPr="00FF79F8">
        <w:rPr>
          <w:rFonts w:ascii="ＭＳ ゴシック" w:eastAsia="ＭＳ 明朝" w:hAnsi="Century" w:cs="ＭＳ ゴシック" w:hint="eastAsia"/>
          <w:kern w:val="0"/>
          <w:sz w:val="24"/>
          <w:szCs w:val="24"/>
        </w:rPr>
        <w:t>の実施により発明等をなした場合には、直ちに</w:t>
      </w:r>
      <w:r w:rsidR="00045619" w:rsidRPr="00FF79F8">
        <w:rPr>
          <w:rFonts w:ascii="ＭＳ ゴシック" w:eastAsia="ＭＳ 明朝" w:hAnsi="Century" w:cs="ＭＳ ゴシック" w:hint="eastAsia"/>
          <w:kern w:val="0"/>
          <w:sz w:val="24"/>
          <w:szCs w:val="24"/>
        </w:rPr>
        <w:t>〇〇コンソーシアム</w:t>
      </w:r>
      <w:r w:rsidRPr="00FF79F8">
        <w:rPr>
          <w:rFonts w:ascii="ＭＳ ゴシック" w:eastAsia="ＭＳ 明朝" w:hAnsi="Century" w:cs="ＭＳ ゴシック" w:hint="eastAsia"/>
          <w:kern w:val="0"/>
          <w:sz w:val="24"/>
          <w:szCs w:val="24"/>
        </w:rPr>
        <w:t>知財運営委員会に対し、発明者等及び発明等の成果の内容を届け出なければならない。</w:t>
      </w:r>
    </w:p>
    <w:p w14:paraId="173385E0" w14:textId="77777777" w:rsidR="00A51D74" w:rsidRPr="00FF79F8" w:rsidRDefault="00A51D74" w:rsidP="001B56CE">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２</w:t>
      </w:r>
      <w:r w:rsidR="001B56CE" w:rsidRPr="00FF79F8">
        <w:rPr>
          <w:rFonts w:ascii="ＭＳ ゴシック" w:eastAsia="ＭＳ 明朝" w:hAnsi="Century" w:cs="ＭＳ ゴシック" w:hint="eastAsia"/>
          <w:kern w:val="0"/>
          <w:sz w:val="24"/>
          <w:szCs w:val="24"/>
        </w:rPr>
        <w:t xml:space="preserve">　</w:t>
      </w:r>
      <w:r w:rsidR="00045619" w:rsidRPr="00FF79F8">
        <w:rPr>
          <w:rFonts w:ascii="ＭＳ ゴシック" w:eastAsia="ＭＳ 明朝" w:hAnsi="Century" w:cs="ＭＳ ゴシック" w:hint="eastAsia"/>
          <w:kern w:val="0"/>
          <w:sz w:val="24"/>
          <w:szCs w:val="24"/>
        </w:rPr>
        <w:t>〇〇コンソーシアム</w:t>
      </w:r>
      <w:r w:rsidRPr="00FF79F8">
        <w:rPr>
          <w:rFonts w:ascii="ＭＳ ゴシック" w:eastAsia="ＭＳ 明朝" w:hAnsi="Century" w:cs="ＭＳ ゴシック" w:hint="eastAsia"/>
          <w:kern w:val="0"/>
          <w:sz w:val="24"/>
          <w:szCs w:val="24"/>
        </w:rPr>
        <w:t>知財運営委員会は、前項に基づく届出を受けた場合、別途定める</w:t>
      </w:r>
      <w:r w:rsidR="00045619" w:rsidRPr="00FF79F8">
        <w:rPr>
          <w:rFonts w:ascii="ＭＳ ゴシック" w:eastAsia="ＭＳ 明朝" w:hAnsi="Century" w:cs="ＭＳ ゴシック" w:hint="eastAsia"/>
          <w:kern w:val="0"/>
          <w:sz w:val="24"/>
          <w:szCs w:val="24"/>
        </w:rPr>
        <w:t>〇〇コンソーシアム</w:t>
      </w:r>
      <w:r w:rsidRPr="00FF79F8">
        <w:rPr>
          <w:rFonts w:ascii="ＭＳ ゴシック" w:eastAsia="ＭＳ 明朝" w:hAnsi="Century" w:cs="ＭＳ ゴシック" w:hint="eastAsia"/>
          <w:kern w:val="0"/>
          <w:sz w:val="24"/>
          <w:szCs w:val="24"/>
        </w:rPr>
        <w:t>知財運営委員会運営規則に基づき、当該発明等の成果について、出願により権利化し又は秘匿する必要があるか否か</w:t>
      </w:r>
      <w:r w:rsidR="009E7CA5" w:rsidRPr="00FF79F8">
        <w:rPr>
          <w:rFonts w:ascii="ＭＳ ゴシック" w:eastAsia="ＭＳ 明朝" w:hAnsi="Century" w:cs="ＭＳ ゴシック" w:hint="eastAsia"/>
          <w:kern w:val="0"/>
          <w:sz w:val="24"/>
          <w:szCs w:val="24"/>
        </w:rPr>
        <w:t>の評価</w:t>
      </w:r>
      <w:r w:rsidRPr="00FF79F8">
        <w:rPr>
          <w:rFonts w:ascii="ＭＳ ゴシック" w:eastAsia="ＭＳ 明朝" w:hAnsi="Century" w:cs="ＭＳ ゴシック" w:hint="eastAsia"/>
          <w:kern w:val="0"/>
          <w:sz w:val="24"/>
          <w:szCs w:val="24"/>
        </w:rPr>
        <w:t>、出願により権利化する場合にあっては出願対象国、秘匿する場合にあっては秘匿期間等について審議し、決定する。</w:t>
      </w:r>
    </w:p>
    <w:p w14:paraId="2EA39E18"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p>
    <w:p w14:paraId="55F4CFA4"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（出願による権利化）</w:t>
      </w:r>
    </w:p>
    <w:p w14:paraId="2BCEA703" w14:textId="77777777" w:rsidR="00A51D74" w:rsidRPr="00FF79F8" w:rsidRDefault="00A51D74" w:rsidP="001B56CE">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第７条</w:t>
      </w:r>
      <w:r w:rsidR="001B56CE" w:rsidRPr="00FF79F8">
        <w:rPr>
          <w:rFonts w:ascii="ＭＳ ゴシック" w:eastAsia="ＭＳ 明朝" w:hAnsi="Century" w:cs="ＭＳ ゴシック" w:hint="eastAsia"/>
          <w:kern w:val="0"/>
          <w:sz w:val="24"/>
          <w:szCs w:val="24"/>
        </w:rPr>
        <w:t xml:space="preserve">　</w:t>
      </w:r>
      <w:r w:rsidR="00045619"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は、本</w:t>
      </w:r>
      <w:r w:rsidR="00045619" w:rsidRPr="00FF79F8">
        <w:rPr>
          <w:rFonts w:ascii="ＭＳ ゴシック" w:eastAsia="ＭＳ 明朝" w:hAnsi="Century" w:cs="ＭＳ ゴシック" w:hint="eastAsia"/>
          <w:kern w:val="0"/>
          <w:sz w:val="24"/>
          <w:szCs w:val="24"/>
        </w:rPr>
        <w:t>研究計画</w:t>
      </w:r>
      <w:r w:rsidRPr="00FF79F8">
        <w:rPr>
          <w:rFonts w:ascii="ＭＳ ゴシック" w:eastAsia="ＭＳ 明朝" w:hAnsi="Century" w:cs="ＭＳ ゴシック" w:hint="eastAsia"/>
          <w:kern w:val="0"/>
          <w:sz w:val="24"/>
          <w:szCs w:val="24"/>
        </w:rPr>
        <w:t>の成果を出願により権利化するに当たっては、海外においても市場展開が見込まれるのであれば、その市場規模や他社との競合状況等を勘案して権利化が必要と判断される国においても権利化することを原則とする。</w:t>
      </w:r>
    </w:p>
    <w:p w14:paraId="31E9EF2A" w14:textId="77777777" w:rsidR="00A51D74" w:rsidRPr="00FF79F8" w:rsidRDefault="00A51D74" w:rsidP="001B56CE">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２</w:t>
      </w:r>
      <w:r w:rsidR="001B56CE" w:rsidRPr="00FF79F8">
        <w:rPr>
          <w:rFonts w:ascii="ＭＳ ゴシック" w:eastAsia="ＭＳ 明朝" w:hAnsi="Century" w:cs="ＭＳ ゴシック" w:hint="eastAsia"/>
          <w:kern w:val="0"/>
          <w:sz w:val="24"/>
          <w:szCs w:val="24"/>
        </w:rPr>
        <w:t xml:space="preserve">　</w:t>
      </w:r>
      <w:r w:rsidR="00045619" w:rsidRPr="00FF79F8">
        <w:rPr>
          <w:rFonts w:ascii="ＭＳ ゴシック" w:eastAsia="ＭＳ 明朝" w:hAnsi="Century" w:cs="ＭＳ ゴシック" w:hint="eastAsia"/>
          <w:kern w:val="0"/>
          <w:sz w:val="24"/>
          <w:szCs w:val="24"/>
        </w:rPr>
        <w:t>〇〇コンソーシアム</w:t>
      </w:r>
      <w:r w:rsidRPr="00FF79F8">
        <w:rPr>
          <w:rFonts w:ascii="ＭＳ ゴシック" w:eastAsia="ＭＳ 明朝" w:hAnsi="Century" w:cs="ＭＳ ゴシック" w:hint="eastAsia"/>
          <w:kern w:val="0"/>
          <w:sz w:val="24"/>
          <w:szCs w:val="24"/>
        </w:rPr>
        <w:t>知財運営委員会は、</w:t>
      </w:r>
      <w:r w:rsidR="00045619"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と協議の上、</w:t>
      </w:r>
      <w:r w:rsidR="00045619"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が出願による権利化を行わないと判断した国において出願する権利を他の</w:t>
      </w:r>
      <w:r w:rsidR="00045619"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に譲渡させることができる。</w:t>
      </w:r>
    </w:p>
    <w:p w14:paraId="7688E643" w14:textId="77777777" w:rsidR="00A51D74" w:rsidRPr="00FF79F8" w:rsidRDefault="00A51D74" w:rsidP="001B56CE">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３</w:t>
      </w:r>
      <w:r w:rsidR="001B56CE" w:rsidRPr="00FF79F8">
        <w:rPr>
          <w:rFonts w:ascii="ＭＳ ゴシック" w:eastAsia="ＭＳ 明朝" w:hAnsi="Century" w:cs="ＭＳ ゴシック" w:hint="eastAsia"/>
          <w:kern w:val="0"/>
          <w:sz w:val="24"/>
          <w:szCs w:val="24"/>
        </w:rPr>
        <w:t xml:space="preserve">　</w:t>
      </w:r>
      <w:r w:rsidRPr="00FF79F8">
        <w:rPr>
          <w:rFonts w:ascii="ＭＳ ゴシック" w:eastAsia="ＭＳ 明朝" w:hAnsi="Century" w:cs="ＭＳ ゴシック" w:hint="eastAsia"/>
          <w:kern w:val="0"/>
          <w:sz w:val="24"/>
          <w:szCs w:val="24"/>
        </w:rPr>
        <w:t>本</w:t>
      </w:r>
      <w:r w:rsidR="00045619" w:rsidRPr="00FF79F8">
        <w:rPr>
          <w:rFonts w:ascii="ＭＳ ゴシック" w:eastAsia="ＭＳ 明朝" w:hAnsi="Century" w:cs="ＭＳ ゴシック" w:hint="eastAsia"/>
          <w:kern w:val="0"/>
          <w:sz w:val="24"/>
          <w:szCs w:val="24"/>
        </w:rPr>
        <w:t>研究計画</w:t>
      </w:r>
      <w:r w:rsidRPr="00FF79F8">
        <w:rPr>
          <w:rFonts w:ascii="ＭＳ ゴシック" w:eastAsia="ＭＳ 明朝" w:hAnsi="Century" w:cs="ＭＳ ゴシック" w:hint="eastAsia"/>
          <w:kern w:val="0"/>
          <w:sz w:val="24"/>
          <w:szCs w:val="24"/>
        </w:rPr>
        <w:t>の成果の出願</w:t>
      </w:r>
      <w:r w:rsidR="009E7CA5" w:rsidRPr="00FF79F8">
        <w:rPr>
          <w:rFonts w:ascii="ＭＳ ゴシック" w:eastAsia="ＭＳ 明朝" w:hAnsi="Century" w:cs="ＭＳ ゴシック" w:hint="eastAsia"/>
          <w:kern w:val="0"/>
          <w:sz w:val="24"/>
          <w:szCs w:val="24"/>
        </w:rPr>
        <w:t>から登録までに</w:t>
      </w:r>
      <w:r w:rsidRPr="00FF79F8">
        <w:rPr>
          <w:rFonts w:ascii="ＭＳ ゴシック" w:eastAsia="ＭＳ 明朝" w:hAnsi="Century" w:cs="ＭＳ ゴシック" w:hint="eastAsia"/>
          <w:kern w:val="0"/>
          <w:sz w:val="24"/>
          <w:szCs w:val="24"/>
        </w:rPr>
        <w:t>要する費用は</w:t>
      </w:r>
      <w:r w:rsidR="003C1CC5" w:rsidRPr="00FF79F8">
        <w:rPr>
          <w:rFonts w:ascii="ＭＳ ゴシック" w:eastAsia="ＭＳ 明朝" w:hAnsi="Century" w:cs="ＭＳ ゴシック" w:hint="eastAsia"/>
          <w:kern w:val="0"/>
          <w:sz w:val="24"/>
          <w:szCs w:val="24"/>
        </w:rPr>
        <w:t>委託経費から支出し</w:t>
      </w:r>
      <w:r w:rsidRPr="00FF79F8">
        <w:rPr>
          <w:rFonts w:ascii="ＭＳ ゴシック" w:eastAsia="ＭＳ 明朝" w:hAnsi="Century" w:cs="ＭＳ ゴシック" w:hint="eastAsia"/>
          <w:kern w:val="0"/>
          <w:sz w:val="24"/>
          <w:szCs w:val="24"/>
        </w:rPr>
        <w:t>、</w:t>
      </w:r>
      <w:r w:rsidR="003C1CC5" w:rsidRPr="00FF79F8">
        <w:rPr>
          <w:rFonts w:ascii="ＭＳ ゴシック" w:eastAsia="ＭＳ 明朝" w:hAnsi="Century" w:cs="ＭＳ ゴシック" w:hint="eastAsia"/>
          <w:kern w:val="0"/>
          <w:sz w:val="24"/>
          <w:szCs w:val="24"/>
        </w:rPr>
        <w:t>その他維持管理等の費用は、</w:t>
      </w:r>
      <w:r w:rsidRPr="00FF79F8">
        <w:rPr>
          <w:rFonts w:ascii="ＭＳ ゴシック" w:eastAsia="ＭＳ 明朝" w:hAnsi="Century" w:cs="ＭＳ ゴシック" w:hint="eastAsia"/>
          <w:kern w:val="0"/>
          <w:sz w:val="24"/>
          <w:szCs w:val="24"/>
        </w:rPr>
        <w:t>原則として出願人が負担するものとする。</w:t>
      </w:r>
    </w:p>
    <w:p w14:paraId="7CF68788"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p>
    <w:p w14:paraId="18BA5B87"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（本</w:t>
      </w:r>
      <w:r w:rsidR="00045619" w:rsidRPr="00FF79F8">
        <w:rPr>
          <w:rFonts w:ascii="ＭＳ ゴシック" w:eastAsia="ＭＳ 明朝" w:hAnsi="Century" w:cs="ＭＳ ゴシック" w:hint="eastAsia"/>
          <w:kern w:val="0"/>
          <w:sz w:val="24"/>
          <w:szCs w:val="24"/>
        </w:rPr>
        <w:t>研究計画</w:t>
      </w:r>
      <w:r w:rsidRPr="00FF79F8">
        <w:rPr>
          <w:rFonts w:ascii="ＭＳ ゴシック" w:eastAsia="ＭＳ 明朝" w:hAnsi="Century" w:cs="ＭＳ ゴシック" w:hint="eastAsia"/>
          <w:kern w:val="0"/>
          <w:sz w:val="24"/>
          <w:szCs w:val="24"/>
        </w:rPr>
        <w:t>の実施により得られた知的財産権の帰属）</w:t>
      </w:r>
    </w:p>
    <w:p w14:paraId="40560BE8" w14:textId="77777777" w:rsidR="00A51D74" w:rsidRPr="00FF79F8" w:rsidRDefault="00A51D74" w:rsidP="001B56CE">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第８条</w:t>
      </w:r>
      <w:r w:rsidR="001B56CE" w:rsidRPr="00FF79F8">
        <w:rPr>
          <w:rFonts w:ascii="ＭＳ ゴシック" w:eastAsia="ＭＳ 明朝" w:hAnsi="Century" w:cs="ＭＳ ゴシック" w:hint="eastAsia"/>
          <w:kern w:val="0"/>
          <w:sz w:val="24"/>
          <w:szCs w:val="24"/>
        </w:rPr>
        <w:t xml:space="preserve">　</w:t>
      </w:r>
      <w:r w:rsidRPr="00FF79F8">
        <w:rPr>
          <w:rFonts w:ascii="ＭＳ ゴシック" w:eastAsia="ＭＳ 明朝" w:hAnsi="Century" w:cs="ＭＳ ゴシック" w:hint="eastAsia"/>
          <w:kern w:val="0"/>
          <w:sz w:val="24"/>
          <w:szCs w:val="24"/>
        </w:rPr>
        <w:t>本</w:t>
      </w:r>
      <w:r w:rsidR="00045619" w:rsidRPr="00FF79F8">
        <w:rPr>
          <w:rFonts w:ascii="ＭＳ ゴシック" w:eastAsia="ＭＳ 明朝" w:hAnsi="Century" w:cs="ＭＳ ゴシック" w:hint="eastAsia"/>
          <w:kern w:val="0"/>
          <w:sz w:val="24"/>
          <w:szCs w:val="24"/>
        </w:rPr>
        <w:t>研究計画</w:t>
      </w:r>
      <w:r w:rsidRPr="00FF79F8">
        <w:rPr>
          <w:rFonts w:ascii="ＭＳ ゴシック" w:eastAsia="ＭＳ 明朝" w:hAnsi="Century" w:cs="ＭＳ ゴシック" w:hint="eastAsia"/>
          <w:kern w:val="0"/>
          <w:sz w:val="24"/>
          <w:szCs w:val="24"/>
        </w:rPr>
        <w:t>の実施により得られた知的財産権（以下「フォアグラウンドＩＰ」という。）は、発明者等が属する</w:t>
      </w:r>
      <w:r w:rsidR="00045619"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の職務発明規程等に基づき当該</w:t>
      </w:r>
      <w:r w:rsidR="00B535AE"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に</w:t>
      </w:r>
      <w:r w:rsidR="003C1CC5" w:rsidRPr="00FF79F8">
        <w:rPr>
          <w:rFonts w:ascii="ＭＳ ゴシック" w:eastAsia="ＭＳ 明朝" w:hAnsi="Century" w:cs="ＭＳ ゴシック" w:hint="eastAsia"/>
          <w:kern w:val="0"/>
          <w:sz w:val="24"/>
          <w:szCs w:val="24"/>
        </w:rPr>
        <w:t>帰属</w:t>
      </w:r>
      <w:r w:rsidRPr="00FF79F8">
        <w:rPr>
          <w:rFonts w:ascii="ＭＳ ゴシック" w:eastAsia="ＭＳ 明朝" w:hAnsi="Century" w:cs="ＭＳ ゴシック" w:hint="eastAsia"/>
          <w:kern w:val="0"/>
          <w:sz w:val="24"/>
          <w:szCs w:val="24"/>
        </w:rPr>
        <w:t>させるものとする。</w:t>
      </w:r>
    </w:p>
    <w:p w14:paraId="40139028" w14:textId="77777777" w:rsidR="00A51D74" w:rsidRPr="00FF79F8" w:rsidRDefault="00A51D74" w:rsidP="001B56CE">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２</w:t>
      </w:r>
      <w:r w:rsidR="001B56CE" w:rsidRPr="00FF79F8">
        <w:rPr>
          <w:rFonts w:ascii="ＭＳ ゴシック" w:eastAsia="ＭＳ 明朝" w:hAnsi="Century" w:cs="ＭＳ ゴシック" w:hint="eastAsia"/>
          <w:kern w:val="0"/>
          <w:sz w:val="24"/>
          <w:szCs w:val="24"/>
        </w:rPr>
        <w:t xml:space="preserve">　</w:t>
      </w:r>
      <w:r w:rsidRPr="00FF79F8">
        <w:rPr>
          <w:rFonts w:ascii="ＭＳ ゴシック" w:eastAsia="ＭＳ 明朝" w:hAnsi="Century" w:cs="ＭＳ ゴシック" w:hint="eastAsia"/>
          <w:kern w:val="0"/>
          <w:sz w:val="24"/>
          <w:szCs w:val="24"/>
        </w:rPr>
        <w:t>発明者等の所属する</w:t>
      </w:r>
      <w:r w:rsidR="00045619"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が二以上に亘る場合にあっては、各</w:t>
      </w:r>
      <w:r w:rsidR="00045619"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の持分は、当該</w:t>
      </w:r>
      <w:r w:rsidR="00045619"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間で協議して決定するものとする。</w:t>
      </w:r>
    </w:p>
    <w:p w14:paraId="498E364F" w14:textId="77777777" w:rsidR="00A51D74" w:rsidRDefault="006C32F7" w:rsidP="006C32F7">
      <w:pPr>
        <w:autoSpaceDE w:val="0"/>
        <w:autoSpaceDN w:val="0"/>
        <w:adjustRightInd w:val="0"/>
        <w:spacing w:line="360" w:lineRule="exact"/>
        <w:ind w:leftChars="1" w:left="424" w:hangingChars="176" w:hanging="422"/>
        <w:rPr>
          <w:rFonts w:ascii="ＭＳ ゴシック" w:eastAsia="ＭＳ 明朝" w:hAnsi="Century" w:cs="ＭＳ ゴシック"/>
          <w:kern w:val="0"/>
          <w:sz w:val="24"/>
          <w:szCs w:val="24"/>
        </w:rPr>
      </w:pPr>
      <w:r w:rsidRPr="006C32F7">
        <w:rPr>
          <w:rFonts w:ascii="ＭＳ ゴシック" w:eastAsia="ＭＳ 明朝" w:hAnsi="Century" w:cs="ＭＳ ゴシック" w:hint="eastAsia"/>
          <w:kern w:val="0"/>
          <w:sz w:val="24"/>
          <w:szCs w:val="24"/>
        </w:rPr>
        <w:t>（注）国外機関等については知的財産権は生研支援センターと国外機関等と原則共有するものとし、当該受託者と生研支援センターの持分の合計のうち</w:t>
      </w:r>
      <w:r w:rsidRPr="009275C7">
        <w:rPr>
          <w:rFonts w:ascii="ＭＳ 明朝" w:eastAsia="ＭＳ 明朝" w:hAnsi="ＭＳ 明朝" w:cs="ＭＳ ゴシック" w:hint="eastAsia"/>
          <w:kern w:val="0"/>
          <w:sz w:val="24"/>
          <w:szCs w:val="24"/>
        </w:rPr>
        <w:t>50</w:t>
      </w:r>
      <w:r w:rsidRPr="006C32F7">
        <w:rPr>
          <w:rFonts w:ascii="ＭＳ ゴシック" w:eastAsia="ＭＳ 明朝" w:hAnsi="Century" w:cs="ＭＳ ゴシック" w:hint="eastAsia"/>
          <w:kern w:val="0"/>
          <w:sz w:val="24"/>
          <w:szCs w:val="24"/>
        </w:rPr>
        <w:t>％以上の持</w:t>
      </w:r>
      <w:r w:rsidRPr="006C32F7">
        <w:rPr>
          <w:rFonts w:ascii="ＭＳ ゴシック" w:eastAsia="ＭＳ 明朝" w:hAnsi="Century" w:cs="ＭＳ ゴシック" w:hint="eastAsia"/>
          <w:kern w:val="0"/>
          <w:sz w:val="24"/>
          <w:szCs w:val="24"/>
        </w:rPr>
        <w:lastRenderedPageBreak/>
        <w:t>分は生研支援センターに帰属するものとする。</w:t>
      </w:r>
    </w:p>
    <w:p w14:paraId="6FC63E20" w14:textId="77777777" w:rsidR="002A3065" w:rsidRPr="00FF79F8" w:rsidRDefault="002A3065" w:rsidP="00A51D74">
      <w:pPr>
        <w:autoSpaceDE w:val="0"/>
        <w:autoSpaceDN w:val="0"/>
        <w:adjustRightInd w:val="0"/>
        <w:spacing w:line="360" w:lineRule="exact"/>
        <w:rPr>
          <w:rFonts w:ascii="ＭＳ ゴシック" w:eastAsia="ＭＳ 明朝" w:hAnsi="Century" w:cs="ＭＳ ゴシック"/>
          <w:kern w:val="0"/>
          <w:sz w:val="24"/>
          <w:szCs w:val="24"/>
        </w:rPr>
      </w:pPr>
    </w:p>
    <w:p w14:paraId="234A5221"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（共有するフォアグラウンドＩＰの取扱い）</w:t>
      </w:r>
    </w:p>
    <w:p w14:paraId="753D833E" w14:textId="77777777" w:rsidR="00A51D74" w:rsidRPr="00FF79F8" w:rsidRDefault="00A51D74" w:rsidP="001B56CE">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第９条</w:t>
      </w:r>
      <w:r w:rsidR="001B56CE" w:rsidRPr="00FF79F8">
        <w:rPr>
          <w:rFonts w:ascii="ＭＳ ゴシック" w:eastAsia="ＭＳ 明朝" w:hAnsi="Century" w:cs="ＭＳ ゴシック" w:hint="eastAsia"/>
          <w:kern w:val="0"/>
          <w:sz w:val="24"/>
          <w:szCs w:val="24"/>
        </w:rPr>
        <w:t xml:space="preserve">　</w:t>
      </w:r>
      <w:r w:rsidR="00045619"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は、他の</w:t>
      </w:r>
      <w:r w:rsidR="00045619"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と共有するフォアグラウンドＩＰについて、無償にて</w:t>
      </w:r>
      <w:r w:rsidR="008A259B" w:rsidRPr="00FF79F8">
        <w:rPr>
          <w:rFonts w:ascii="ＭＳ ゴシック" w:eastAsia="ＭＳ 明朝" w:hAnsi="Century" w:cs="ＭＳ ゴシック" w:hint="eastAsia"/>
          <w:kern w:val="0"/>
          <w:sz w:val="24"/>
          <w:szCs w:val="24"/>
        </w:rPr>
        <w:t>自己</w:t>
      </w:r>
      <w:r w:rsidRPr="00FF79F8">
        <w:rPr>
          <w:rFonts w:ascii="ＭＳ ゴシック" w:eastAsia="ＭＳ 明朝" w:hAnsi="Century" w:cs="ＭＳ ゴシック" w:hint="eastAsia"/>
          <w:kern w:val="0"/>
          <w:sz w:val="24"/>
          <w:szCs w:val="24"/>
        </w:rPr>
        <w:t>実施できるものとする。</w:t>
      </w:r>
    </w:p>
    <w:p w14:paraId="53E0D7C2"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p>
    <w:p w14:paraId="73C21F97"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（知的財産権の実施許諾）</w:t>
      </w:r>
    </w:p>
    <w:p w14:paraId="7942D631" w14:textId="77777777" w:rsidR="00A51D74" w:rsidRPr="00FF79F8" w:rsidRDefault="00A51D74" w:rsidP="001B56CE">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第１０条</w:t>
      </w:r>
      <w:r w:rsidR="001B56CE" w:rsidRPr="00FF79F8">
        <w:rPr>
          <w:rFonts w:ascii="ＭＳ ゴシック" w:eastAsia="ＭＳ 明朝" w:hAnsi="Century" w:cs="ＭＳ ゴシック" w:hint="eastAsia"/>
          <w:kern w:val="0"/>
          <w:sz w:val="24"/>
          <w:szCs w:val="24"/>
        </w:rPr>
        <w:t xml:space="preserve">　</w:t>
      </w:r>
      <w:r w:rsidR="00045619"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は、自己が保有する知的財産権（フォアグラウンドＩＰ以外の知的財産権を含む。以下本条において同じ。）について、</w:t>
      </w:r>
      <w:r w:rsidR="00045619" w:rsidRPr="00FF79F8">
        <w:rPr>
          <w:rFonts w:ascii="ＭＳ ゴシック" w:eastAsia="ＭＳ 明朝" w:hAnsi="Century" w:cs="ＭＳ ゴシック" w:hint="eastAsia"/>
          <w:kern w:val="0"/>
          <w:sz w:val="24"/>
          <w:szCs w:val="24"/>
        </w:rPr>
        <w:t>委託</w:t>
      </w:r>
      <w:r w:rsidRPr="00FF79F8">
        <w:rPr>
          <w:rFonts w:ascii="ＭＳ ゴシック" w:eastAsia="ＭＳ 明朝" w:hAnsi="Century" w:cs="ＭＳ ゴシック" w:hint="eastAsia"/>
          <w:kern w:val="0"/>
          <w:sz w:val="24"/>
          <w:szCs w:val="24"/>
        </w:rPr>
        <w:t>期間中における他の</w:t>
      </w:r>
      <w:r w:rsidR="00B535AE"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による本</w:t>
      </w:r>
      <w:r w:rsidR="00045619" w:rsidRPr="00FF79F8">
        <w:rPr>
          <w:rFonts w:ascii="ＭＳ ゴシック" w:eastAsia="ＭＳ 明朝" w:hAnsi="Century" w:cs="ＭＳ ゴシック" w:hint="eastAsia"/>
          <w:kern w:val="0"/>
          <w:sz w:val="24"/>
          <w:szCs w:val="24"/>
        </w:rPr>
        <w:t>研究計画</w:t>
      </w:r>
      <w:r w:rsidRPr="00FF79F8">
        <w:rPr>
          <w:rFonts w:ascii="ＭＳ ゴシック" w:eastAsia="ＭＳ 明朝" w:hAnsi="Century" w:cs="ＭＳ ゴシック" w:hint="eastAsia"/>
          <w:kern w:val="0"/>
          <w:sz w:val="24"/>
          <w:szCs w:val="24"/>
        </w:rPr>
        <w:t>内での研究開発活動に対しては、当該知的財産権を行使しないものとし、本</w:t>
      </w:r>
      <w:r w:rsidR="00045619" w:rsidRPr="00FF79F8">
        <w:rPr>
          <w:rFonts w:ascii="ＭＳ ゴシック" w:eastAsia="ＭＳ 明朝" w:hAnsi="Century" w:cs="ＭＳ ゴシック" w:hint="eastAsia"/>
          <w:kern w:val="0"/>
          <w:sz w:val="24"/>
          <w:szCs w:val="24"/>
        </w:rPr>
        <w:t>研究計画</w:t>
      </w:r>
      <w:r w:rsidRPr="00FF79F8">
        <w:rPr>
          <w:rFonts w:ascii="ＭＳ ゴシック" w:eastAsia="ＭＳ 明朝" w:hAnsi="Century" w:cs="ＭＳ ゴシック" w:hint="eastAsia"/>
          <w:kern w:val="0"/>
          <w:sz w:val="24"/>
          <w:szCs w:val="24"/>
        </w:rPr>
        <w:t>の円滑な遂行に協力するものとする。ただし、</w:t>
      </w:r>
      <w:r w:rsidR="00B535AE"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間で有償により実施許諾すること等の別段の取決めがある場合はこの限りでない。</w:t>
      </w:r>
    </w:p>
    <w:p w14:paraId="14201D33" w14:textId="77777777" w:rsidR="00A51D74" w:rsidRPr="00FF79F8" w:rsidRDefault="00A51D74" w:rsidP="001B56CE">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２</w:t>
      </w:r>
      <w:r w:rsidR="001B56CE" w:rsidRPr="00FF79F8">
        <w:rPr>
          <w:rFonts w:ascii="ＭＳ ゴシック" w:eastAsia="ＭＳ 明朝" w:hAnsi="Century" w:cs="ＭＳ ゴシック" w:hint="eastAsia"/>
          <w:kern w:val="0"/>
          <w:sz w:val="24"/>
          <w:szCs w:val="24"/>
        </w:rPr>
        <w:t xml:space="preserve">　</w:t>
      </w:r>
      <w:r w:rsidRPr="00FF79F8">
        <w:rPr>
          <w:rFonts w:ascii="ＭＳ ゴシック" w:eastAsia="ＭＳ 明朝" w:hAnsi="Century" w:cs="ＭＳ ゴシック" w:hint="eastAsia"/>
          <w:kern w:val="0"/>
          <w:sz w:val="24"/>
          <w:szCs w:val="24"/>
        </w:rPr>
        <w:t>前項の規定は、</w:t>
      </w:r>
      <w:r w:rsidR="00045619"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が、保有するノウハウを他の</w:t>
      </w:r>
      <w:r w:rsidR="00045619"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に対して開示することを義務づけるものではない。</w:t>
      </w:r>
    </w:p>
    <w:p w14:paraId="2F0CE9B2"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p>
    <w:p w14:paraId="1D6E2609"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（フォアグラウンドＩＰの移転先への義務の承継）</w:t>
      </w:r>
    </w:p>
    <w:p w14:paraId="25B5EEFA" w14:textId="77777777" w:rsidR="00A51D74" w:rsidRPr="00FF79F8" w:rsidRDefault="00A51D74" w:rsidP="001B56CE">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第１</w:t>
      </w:r>
      <w:r w:rsidR="00BD6F12" w:rsidRPr="00FF79F8">
        <w:rPr>
          <w:rFonts w:ascii="ＭＳ ゴシック" w:eastAsia="ＭＳ 明朝" w:hAnsi="Century" w:cs="ＭＳ ゴシック" w:hint="eastAsia"/>
          <w:kern w:val="0"/>
          <w:sz w:val="24"/>
          <w:szCs w:val="24"/>
        </w:rPr>
        <w:t>１</w:t>
      </w:r>
      <w:r w:rsidRPr="00FF79F8">
        <w:rPr>
          <w:rFonts w:ascii="ＭＳ ゴシック" w:eastAsia="ＭＳ 明朝" w:hAnsi="Century" w:cs="ＭＳ ゴシック" w:hint="eastAsia"/>
          <w:kern w:val="0"/>
          <w:sz w:val="24"/>
          <w:szCs w:val="24"/>
        </w:rPr>
        <w:t>条</w:t>
      </w:r>
      <w:r w:rsidR="001B56CE" w:rsidRPr="00FF79F8">
        <w:rPr>
          <w:rFonts w:ascii="ＭＳ ゴシック" w:eastAsia="ＭＳ 明朝" w:hAnsi="Century" w:cs="ＭＳ ゴシック" w:hint="eastAsia"/>
          <w:kern w:val="0"/>
          <w:sz w:val="24"/>
          <w:szCs w:val="24"/>
        </w:rPr>
        <w:t xml:space="preserve">　</w:t>
      </w:r>
      <w:r w:rsidR="00045619"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は、フォアグラウンドＩＰの移転を行うときは、第７条から本条までの規定により課されている義務を負うよう当該知的財産権の移転先に約させなければならない。</w:t>
      </w:r>
    </w:p>
    <w:p w14:paraId="4F9DC024"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p>
    <w:p w14:paraId="71E0FE51"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（本</w:t>
      </w:r>
      <w:r w:rsidR="00045619" w:rsidRPr="00FF79F8">
        <w:rPr>
          <w:rFonts w:ascii="ＭＳ ゴシック" w:eastAsia="ＭＳ 明朝" w:hAnsi="Century" w:cs="ＭＳ ゴシック" w:hint="eastAsia"/>
          <w:kern w:val="0"/>
          <w:sz w:val="24"/>
          <w:szCs w:val="24"/>
        </w:rPr>
        <w:t>研究計画</w:t>
      </w:r>
      <w:r w:rsidRPr="00FF79F8">
        <w:rPr>
          <w:rFonts w:ascii="ＭＳ ゴシック" w:eastAsia="ＭＳ 明朝" w:hAnsi="Century" w:cs="ＭＳ ゴシック" w:hint="eastAsia"/>
          <w:kern w:val="0"/>
          <w:sz w:val="24"/>
          <w:szCs w:val="24"/>
        </w:rPr>
        <w:t>から脱退した</w:t>
      </w:r>
      <w:r w:rsidR="00045619"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の取扱い）</w:t>
      </w:r>
    </w:p>
    <w:p w14:paraId="5F895013" w14:textId="77777777" w:rsidR="00A51D74" w:rsidRPr="00FF79F8" w:rsidRDefault="00A51D74" w:rsidP="001B56CE">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第１</w:t>
      </w:r>
      <w:r w:rsidR="00BD6F12" w:rsidRPr="00FF79F8">
        <w:rPr>
          <w:rFonts w:ascii="ＭＳ ゴシック" w:eastAsia="ＭＳ 明朝" w:hAnsi="Century" w:cs="ＭＳ ゴシック" w:hint="eastAsia"/>
          <w:kern w:val="0"/>
          <w:sz w:val="24"/>
          <w:szCs w:val="24"/>
        </w:rPr>
        <w:t>２</w:t>
      </w:r>
      <w:r w:rsidRPr="00FF79F8">
        <w:rPr>
          <w:rFonts w:ascii="ＭＳ ゴシック" w:eastAsia="ＭＳ 明朝" w:hAnsi="Century" w:cs="ＭＳ ゴシック" w:hint="eastAsia"/>
          <w:kern w:val="0"/>
          <w:sz w:val="24"/>
          <w:szCs w:val="24"/>
        </w:rPr>
        <w:t>条</w:t>
      </w:r>
      <w:r w:rsidR="001B56CE" w:rsidRPr="00FF79F8">
        <w:rPr>
          <w:rFonts w:ascii="ＭＳ ゴシック" w:eastAsia="ＭＳ 明朝" w:hAnsi="Century" w:cs="ＭＳ ゴシック" w:hint="eastAsia"/>
          <w:kern w:val="0"/>
          <w:sz w:val="24"/>
          <w:szCs w:val="24"/>
        </w:rPr>
        <w:t xml:space="preserve">　</w:t>
      </w:r>
      <w:r w:rsidR="00045619"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は、本</w:t>
      </w:r>
      <w:r w:rsidR="00045619" w:rsidRPr="00FF79F8">
        <w:rPr>
          <w:rFonts w:ascii="ＭＳ ゴシック" w:eastAsia="ＭＳ 明朝" w:hAnsi="Century" w:cs="ＭＳ ゴシック" w:hint="eastAsia"/>
          <w:kern w:val="0"/>
          <w:sz w:val="24"/>
          <w:szCs w:val="24"/>
        </w:rPr>
        <w:t>コンソーシアム</w:t>
      </w:r>
      <w:r w:rsidRPr="00FF79F8">
        <w:rPr>
          <w:rFonts w:ascii="ＭＳ ゴシック" w:eastAsia="ＭＳ 明朝" w:hAnsi="Century" w:cs="ＭＳ ゴシック" w:hint="eastAsia"/>
          <w:kern w:val="0"/>
          <w:sz w:val="24"/>
          <w:szCs w:val="24"/>
        </w:rPr>
        <w:t>から脱退した場合においても、本合意書により自己に課された義務を負うものとする。</w:t>
      </w:r>
    </w:p>
    <w:p w14:paraId="31D1E369"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p>
    <w:p w14:paraId="5C0E0C4F"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（協議）</w:t>
      </w:r>
    </w:p>
    <w:p w14:paraId="21FB1263" w14:textId="77777777" w:rsidR="00A51D74" w:rsidRPr="00FF79F8" w:rsidRDefault="00A51D74" w:rsidP="001B56CE">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第１</w:t>
      </w:r>
      <w:r w:rsidR="00BD6F12" w:rsidRPr="00FF79F8">
        <w:rPr>
          <w:rFonts w:ascii="ＭＳ ゴシック" w:eastAsia="ＭＳ 明朝" w:hAnsi="Century" w:cs="ＭＳ ゴシック" w:hint="eastAsia"/>
          <w:kern w:val="0"/>
          <w:sz w:val="24"/>
          <w:szCs w:val="24"/>
        </w:rPr>
        <w:t>３</w:t>
      </w:r>
      <w:r w:rsidRPr="00FF79F8">
        <w:rPr>
          <w:rFonts w:ascii="ＭＳ ゴシック" w:eastAsia="ＭＳ 明朝" w:hAnsi="Century" w:cs="ＭＳ ゴシック" w:hint="eastAsia"/>
          <w:kern w:val="0"/>
          <w:sz w:val="24"/>
          <w:szCs w:val="24"/>
        </w:rPr>
        <w:t>条</w:t>
      </w:r>
      <w:r w:rsidR="001B56CE" w:rsidRPr="00FF79F8">
        <w:rPr>
          <w:rFonts w:ascii="ＭＳ ゴシック" w:eastAsia="ＭＳ 明朝" w:hAnsi="Century" w:cs="ＭＳ ゴシック" w:hint="eastAsia"/>
          <w:kern w:val="0"/>
          <w:sz w:val="24"/>
          <w:szCs w:val="24"/>
        </w:rPr>
        <w:t xml:space="preserve">　</w:t>
      </w:r>
      <w:r w:rsidRPr="00FF79F8">
        <w:rPr>
          <w:rFonts w:ascii="ＭＳ ゴシック" w:eastAsia="ＭＳ 明朝" w:hAnsi="Century" w:cs="ＭＳ ゴシック" w:hint="eastAsia"/>
          <w:kern w:val="0"/>
          <w:sz w:val="24"/>
          <w:szCs w:val="24"/>
        </w:rPr>
        <w:t>本合意書の解釈及びその他の事項につき疑義が生じたとき並びに本合意書にない事項について定める必要が生じたときは、</w:t>
      </w:r>
      <w:r w:rsidR="00045619" w:rsidRPr="00FF79F8">
        <w:rPr>
          <w:rFonts w:ascii="ＭＳ ゴシック" w:eastAsia="ＭＳ 明朝" w:hAnsi="Century" w:cs="ＭＳ ゴシック" w:hint="eastAsia"/>
          <w:kern w:val="0"/>
          <w:sz w:val="24"/>
          <w:szCs w:val="24"/>
        </w:rPr>
        <w:t>〇〇コンソーシアム</w:t>
      </w:r>
      <w:r w:rsidRPr="00FF79F8">
        <w:rPr>
          <w:rFonts w:ascii="ＭＳ ゴシック" w:eastAsia="ＭＳ 明朝" w:hAnsi="Century" w:cs="ＭＳ ゴシック" w:hint="eastAsia"/>
          <w:kern w:val="0"/>
          <w:sz w:val="24"/>
          <w:szCs w:val="24"/>
        </w:rPr>
        <w:t>知財運営委員会において審議し、決定するものとする。</w:t>
      </w:r>
    </w:p>
    <w:p w14:paraId="37FD11B8"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p>
    <w:p w14:paraId="029D8AB4"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（本合意書の改訂）</w:t>
      </w:r>
    </w:p>
    <w:p w14:paraId="70DEBA1C" w14:textId="77777777" w:rsidR="00A51D74" w:rsidRPr="00FF79F8" w:rsidRDefault="00A51D74" w:rsidP="001B56CE">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第１</w:t>
      </w:r>
      <w:r w:rsidR="00BD6F12" w:rsidRPr="00FF79F8">
        <w:rPr>
          <w:rFonts w:ascii="ＭＳ ゴシック" w:eastAsia="ＭＳ 明朝" w:hAnsi="Century" w:cs="ＭＳ ゴシック" w:hint="eastAsia"/>
          <w:kern w:val="0"/>
          <w:sz w:val="24"/>
          <w:szCs w:val="24"/>
        </w:rPr>
        <w:t>４</w:t>
      </w:r>
      <w:r w:rsidRPr="00FF79F8">
        <w:rPr>
          <w:rFonts w:ascii="ＭＳ ゴシック" w:eastAsia="ＭＳ 明朝" w:hAnsi="Century" w:cs="ＭＳ ゴシック" w:hint="eastAsia"/>
          <w:kern w:val="0"/>
          <w:sz w:val="24"/>
          <w:szCs w:val="24"/>
        </w:rPr>
        <w:t>条</w:t>
      </w:r>
      <w:r w:rsidR="001B56CE" w:rsidRPr="00FF79F8">
        <w:rPr>
          <w:rFonts w:ascii="ＭＳ ゴシック" w:eastAsia="ＭＳ 明朝" w:hAnsi="Century" w:cs="ＭＳ ゴシック" w:hint="eastAsia"/>
          <w:kern w:val="0"/>
          <w:sz w:val="24"/>
          <w:szCs w:val="24"/>
        </w:rPr>
        <w:t xml:space="preserve">　</w:t>
      </w:r>
      <w:r w:rsidR="00045619" w:rsidRPr="00FF79F8">
        <w:rPr>
          <w:rFonts w:ascii="ＭＳ ゴシック" w:eastAsia="ＭＳ 明朝" w:hAnsi="Century" w:cs="ＭＳ ゴシック" w:hint="eastAsia"/>
          <w:kern w:val="0"/>
          <w:sz w:val="24"/>
          <w:szCs w:val="24"/>
        </w:rPr>
        <w:t>〇〇コンソーシアム</w:t>
      </w:r>
      <w:r w:rsidRPr="00FF79F8">
        <w:rPr>
          <w:rFonts w:ascii="ＭＳ ゴシック" w:eastAsia="ＭＳ 明朝" w:hAnsi="Century" w:cs="ＭＳ ゴシック" w:hint="eastAsia"/>
          <w:kern w:val="0"/>
          <w:sz w:val="24"/>
          <w:szCs w:val="24"/>
        </w:rPr>
        <w:t>知財運営委員会は、全ての</w:t>
      </w:r>
      <w:r w:rsidR="00B535AE"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による同意を得て本合意書の改訂を行うことができる。</w:t>
      </w:r>
    </w:p>
    <w:p w14:paraId="2B96B026" w14:textId="107AC23D" w:rsidR="00A51D74" w:rsidRPr="00FF79F8" w:rsidRDefault="00A51D74" w:rsidP="001B56CE">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２</w:t>
      </w:r>
      <w:r w:rsidR="001B56CE" w:rsidRPr="00FF79F8">
        <w:rPr>
          <w:rFonts w:ascii="ＭＳ ゴシック" w:eastAsia="ＭＳ 明朝" w:hAnsi="Century" w:cs="ＭＳ ゴシック" w:hint="eastAsia"/>
          <w:kern w:val="0"/>
          <w:sz w:val="24"/>
          <w:szCs w:val="24"/>
        </w:rPr>
        <w:t xml:space="preserve">　</w:t>
      </w:r>
      <w:r w:rsidR="00045619" w:rsidRPr="00FF79F8">
        <w:rPr>
          <w:rFonts w:ascii="ＭＳ ゴシック" w:eastAsia="ＭＳ 明朝" w:hAnsi="Century" w:cs="ＭＳ ゴシック" w:hint="eastAsia"/>
          <w:kern w:val="0"/>
          <w:sz w:val="24"/>
          <w:szCs w:val="24"/>
        </w:rPr>
        <w:t>〇〇コンソーシアム</w:t>
      </w:r>
      <w:r w:rsidRPr="00FF79F8">
        <w:rPr>
          <w:rFonts w:ascii="ＭＳ ゴシック" w:eastAsia="ＭＳ 明朝" w:hAnsi="Century" w:cs="ＭＳ ゴシック" w:hint="eastAsia"/>
          <w:kern w:val="0"/>
          <w:sz w:val="24"/>
          <w:szCs w:val="24"/>
        </w:rPr>
        <w:t>知財運営委員会は、本合意書の改訂を行う場合は、事前に</w:t>
      </w:r>
      <w:r w:rsidR="000C663F">
        <w:rPr>
          <w:rFonts w:ascii="ＭＳ ゴシック" w:eastAsia="ＭＳ 明朝" w:hAnsi="Century" w:cs="ＭＳ ゴシック" w:hint="eastAsia"/>
          <w:kern w:val="0"/>
          <w:sz w:val="24"/>
          <w:szCs w:val="24"/>
        </w:rPr>
        <w:t>生物系特定産業技術研究支援センター</w:t>
      </w:r>
      <w:r w:rsidRPr="00FF79F8">
        <w:rPr>
          <w:rFonts w:ascii="ＭＳ ゴシック" w:eastAsia="ＭＳ 明朝" w:hAnsi="Century" w:cs="ＭＳ ゴシック" w:hint="eastAsia"/>
          <w:kern w:val="0"/>
          <w:sz w:val="24"/>
          <w:szCs w:val="24"/>
        </w:rPr>
        <w:t>に届け出るものとする。</w:t>
      </w:r>
    </w:p>
    <w:p w14:paraId="4EF06278"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p>
    <w:p w14:paraId="76FE6610"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（有効期間及び残存条項）</w:t>
      </w:r>
    </w:p>
    <w:p w14:paraId="189E772A" w14:textId="77777777" w:rsidR="00A51D74" w:rsidRPr="00FF79F8" w:rsidRDefault="00A51D74" w:rsidP="001B56CE">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第１</w:t>
      </w:r>
      <w:r w:rsidR="00BD6F12" w:rsidRPr="00FF79F8">
        <w:rPr>
          <w:rFonts w:ascii="ＭＳ ゴシック" w:eastAsia="ＭＳ 明朝" w:hAnsi="Century" w:cs="ＭＳ ゴシック" w:hint="eastAsia"/>
          <w:kern w:val="0"/>
          <w:sz w:val="24"/>
          <w:szCs w:val="24"/>
        </w:rPr>
        <w:t>５</w:t>
      </w:r>
      <w:r w:rsidRPr="00FF79F8">
        <w:rPr>
          <w:rFonts w:ascii="ＭＳ ゴシック" w:eastAsia="ＭＳ 明朝" w:hAnsi="Century" w:cs="ＭＳ ゴシック" w:hint="eastAsia"/>
          <w:kern w:val="0"/>
          <w:sz w:val="24"/>
          <w:szCs w:val="24"/>
        </w:rPr>
        <w:t>条</w:t>
      </w:r>
      <w:r w:rsidR="001B56CE" w:rsidRPr="00FF79F8">
        <w:rPr>
          <w:rFonts w:ascii="ＭＳ ゴシック" w:eastAsia="ＭＳ 明朝" w:hAnsi="Century" w:cs="ＭＳ ゴシック" w:hint="eastAsia"/>
          <w:kern w:val="0"/>
          <w:sz w:val="24"/>
          <w:szCs w:val="24"/>
        </w:rPr>
        <w:t xml:space="preserve">　</w:t>
      </w:r>
      <w:r w:rsidRPr="00FF79F8">
        <w:rPr>
          <w:rFonts w:ascii="ＭＳ ゴシック" w:eastAsia="ＭＳ 明朝" w:hAnsi="Century" w:cs="ＭＳ ゴシック" w:hint="eastAsia"/>
          <w:kern w:val="0"/>
          <w:sz w:val="24"/>
          <w:szCs w:val="24"/>
        </w:rPr>
        <w:t>本合意書は、○年○月○日より発効し、</w:t>
      </w:r>
      <w:r w:rsidR="00045619" w:rsidRPr="00FF79F8">
        <w:rPr>
          <w:rFonts w:ascii="ＭＳ ゴシック" w:eastAsia="ＭＳ 明朝" w:hAnsi="Century" w:cs="ＭＳ ゴシック" w:hint="eastAsia"/>
          <w:kern w:val="0"/>
          <w:sz w:val="24"/>
          <w:szCs w:val="24"/>
        </w:rPr>
        <w:t>事業機関</w:t>
      </w:r>
      <w:r w:rsidRPr="00FF79F8">
        <w:rPr>
          <w:rFonts w:ascii="ＭＳ ゴシック" w:eastAsia="ＭＳ 明朝" w:hAnsi="Century" w:cs="ＭＳ ゴシック" w:hint="eastAsia"/>
          <w:kern w:val="0"/>
          <w:sz w:val="24"/>
          <w:szCs w:val="24"/>
        </w:rPr>
        <w:t>の終了後○年経過するま</w:t>
      </w:r>
      <w:r w:rsidRPr="00FF79F8">
        <w:rPr>
          <w:rFonts w:ascii="ＭＳ ゴシック" w:eastAsia="ＭＳ 明朝" w:hAnsi="Century" w:cs="ＭＳ ゴシック" w:hint="eastAsia"/>
          <w:kern w:val="0"/>
          <w:sz w:val="24"/>
          <w:szCs w:val="24"/>
        </w:rPr>
        <w:lastRenderedPageBreak/>
        <w:t>では有効とする。</w:t>
      </w:r>
    </w:p>
    <w:p w14:paraId="124E49C5" w14:textId="77777777" w:rsidR="00A51D74" w:rsidRPr="00FF79F8" w:rsidRDefault="00A51D74" w:rsidP="001B56CE">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２</w:t>
      </w:r>
      <w:r w:rsidR="001B56CE" w:rsidRPr="00FF79F8">
        <w:rPr>
          <w:rFonts w:ascii="ＭＳ ゴシック" w:eastAsia="ＭＳ 明朝" w:hAnsi="Century" w:cs="ＭＳ ゴシック" w:hint="eastAsia"/>
          <w:kern w:val="0"/>
          <w:sz w:val="24"/>
          <w:szCs w:val="24"/>
        </w:rPr>
        <w:t xml:space="preserve">　</w:t>
      </w:r>
      <w:r w:rsidRPr="00FF79F8">
        <w:rPr>
          <w:rFonts w:ascii="ＭＳ ゴシック" w:eastAsia="ＭＳ 明朝" w:hAnsi="Century" w:cs="ＭＳ ゴシック" w:hint="eastAsia"/>
          <w:kern w:val="0"/>
          <w:sz w:val="24"/>
          <w:szCs w:val="24"/>
        </w:rPr>
        <w:t>前項の規定にかかわらず、第４条の規定は、情報開示者が秘匿すべきとして明示した期間中は有効とし、第７条から第１２条までの規定は、フォアグラウンドＩＰの権利存続期間中は、当該存続するフォアグラウンドＩＰについて有効とする。</w:t>
      </w:r>
    </w:p>
    <w:p w14:paraId="6070D74B" w14:textId="77777777" w:rsidR="00893499" w:rsidRPr="00FF79F8" w:rsidRDefault="00893499" w:rsidP="00A86145">
      <w:pPr>
        <w:autoSpaceDE w:val="0"/>
        <w:autoSpaceDN w:val="0"/>
        <w:adjustRightInd w:val="0"/>
        <w:spacing w:line="360" w:lineRule="exact"/>
        <w:rPr>
          <w:rFonts w:ascii="ＭＳ ゴシック" w:eastAsia="ＭＳ 明朝" w:hAnsi="Century" w:cs="ＭＳ ゴシック"/>
          <w:kern w:val="0"/>
          <w:sz w:val="24"/>
          <w:szCs w:val="24"/>
        </w:rPr>
      </w:pPr>
    </w:p>
    <w:p w14:paraId="64003215" w14:textId="77777777" w:rsidR="00A86145" w:rsidRPr="00FF79F8" w:rsidRDefault="00A86145" w:rsidP="00A86145">
      <w:pPr>
        <w:autoSpaceDE w:val="0"/>
        <w:autoSpaceDN w:val="0"/>
        <w:adjustRightInd w:val="0"/>
        <w:spacing w:line="360" w:lineRule="exact"/>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w:t>
      </w:r>
      <w:r w:rsidR="003B21BA" w:rsidRPr="00FF79F8">
        <w:rPr>
          <w:rFonts w:ascii="ＭＳ ゴシック" w:eastAsia="ＭＳ 明朝" w:hAnsi="Century" w:cs="ＭＳ ゴシック" w:hint="eastAsia"/>
          <w:kern w:val="0"/>
          <w:sz w:val="24"/>
          <w:szCs w:val="24"/>
        </w:rPr>
        <w:t>本合意書と他の契約書との関係</w:t>
      </w:r>
      <w:r w:rsidRPr="00FF79F8">
        <w:rPr>
          <w:rFonts w:ascii="ＭＳ ゴシック" w:eastAsia="ＭＳ 明朝" w:hAnsi="Century" w:cs="ＭＳ ゴシック" w:hint="eastAsia"/>
          <w:kern w:val="0"/>
          <w:sz w:val="24"/>
          <w:szCs w:val="24"/>
        </w:rPr>
        <w:t>）</w:t>
      </w:r>
    </w:p>
    <w:p w14:paraId="768E47A9" w14:textId="77777777" w:rsidR="00A86145" w:rsidRPr="00FF79F8" w:rsidRDefault="00A86145" w:rsidP="006350B6">
      <w:pPr>
        <w:autoSpaceDE w:val="0"/>
        <w:autoSpaceDN w:val="0"/>
        <w:adjustRightInd w:val="0"/>
        <w:spacing w:line="360" w:lineRule="exact"/>
        <w:ind w:leftChars="1" w:left="283" w:hangingChars="117" w:hanging="281"/>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第１６条　本合意書と</w:t>
      </w:r>
      <w:r w:rsidR="007E71B2" w:rsidRPr="00FF79F8">
        <w:rPr>
          <w:rFonts w:ascii="ＭＳ ゴシック" w:eastAsia="ＭＳ 明朝" w:hAnsi="Century" w:cs="ＭＳ ゴシック" w:hint="eastAsia"/>
          <w:kern w:val="0"/>
          <w:sz w:val="24"/>
          <w:szCs w:val="24"/>
        </w:rPr>
        <w:t>本研究計画</w:t>
      </w:r>
      <w:r w:rsidR="00E554B3" w:rsidRPr="00FF79F8">
        <w:rPr>
          <w:rFonts w:ascii="ＭＳ ゴシック" w:eastAsia="ＭＳ 明朝" w:hAnsi="Century" w:cs="ＭＳ ゴシック" w:hint="eastAsia"/>
          <w:kern w:val="0"/>
          <w:sz w:val="24"/>
          <w:szCs w:val="24"/>
        </w:rPr>
        <w:t>を進めるために当該機関が</w:t>
      </w:r>
      <w:r w:rsidR="003B21BA" w:rsidRPr="00FF79F8">
        <w:rPr>
          <w:rFonts w:ascii="ＭＳ ゴシック" w:eastAsia="ＭＳ 明朝" w:hAnsi="Century" w:cs="ＭＳ ゴシック" w:hint="eastAsia"/>
          <w:kern w:val="0"/>
          <w:sz w:val="24"/>
          <w:szCs w:val="24"/>
        </w:rPr>
        <w:t>参加</w:t>
      </w:r>
      <w:r w:rsidR="00E554B3" w:rsidRPr="00FF79F8">
        <w:rPr>
          <w:rFonts w:ascii="ＭＳ ゴシック" w:eastAsia="ＭＳ 明朝" w:hAnsi="Century" w:cs="ＭＳ ゴシック" w:hint="eastAsia"/>
          <w:kern w:val="0"/>
          <w:sz w:val="24"/>
          <w:szCs w:val="24"/>
        </w:rPr>
        <w:t>するコンソーシアム代表研究機関と国立研究開発法人</w:t>
      </w:r>
      <w:r w:rsidR="00BF4728" w:rsidRPr="00FF79F8">
        <w:rPr>
          <w:rFonts w:ascii="ＭＳ ゴシック" w:eastAsia="ＭＳ 明朝" w:hAnsi="Century" w:cs="ＭＳ ゴシック" w:hint="eastAsia"/>
          <w:kern w:val="0"/>
          <w:sz w:val="24"/>
          <w:szCs w:val="24"/>
        </w:rPr>
        <w:t>農業・食品産業技術総合研究機構</w:t>
      </w:r>
      <w:r w:rsidR="003B21BA" w:rsidRPr="00FF79F8">
        <w:rPr>
          <w:rFonts w:ascii="ＭＳ ゴシック" w:eastAsia="ＭＳ 明朝" w:hAnsi="Century" w:cs="ＭＳ ゴシック" w:hint="eastAsia"/>
          <w:kern w:val="0"/>
          <w:sz w:val="24"/>
          <w:szCs w:val="24"/>
        </w:rPr>
        <w:t xml:space="preserve"> </w:t>
      </w:r>
      <w:r w:rsidR="00BF4728" w:rsidRPr="00FF79F8">
        <w:rPr>
          <w:rFonts w:ascii="ＭＳ ゴシック" w:eastAsia="ＭＳ 明朝" w:hAnsi="Century" w:cs="ＭＳ ゴシック" w:hint="eastAsia"/>
          <w:kern w:val="0"/>
          <w:sz w:val="24"/>
          <w:szCs w:val="24"/>
        </w:rPr>
        <w:t>生物系特定産業技術研究支援</w:t>
      </w:r>
      <w:r w:rsidR="00E554B3" w:rsidRPr="00FF79F8">
        <w:rPr>
          <w:rFonts w:ascii="ＭＳ ゴシック" w:eastAsia="ＭＳ 明朝" w:hAnsi="Century" w:cs="ＭＳ ゴシック" w:hint="eastAsia"/>
          <w:kern w:val="0"/>
          <w:sz w:val="24"/>
          <w:szCs w:val="24"/>
        </w:rPr>
        <w:t>センター</w:t>
      </w:r>
      <w:r w:rsidR="00BF4728" w:rsidRPr="00FF79F8">
        <w:rPr>
          <w:rFonts w:ascii="ＭＳ ゴシック" w:eastAsia="ＭＳ 明朝" w:hAnsi="Century" w:cs="ＭＳ ゴシック" w:hint="eastAsia"/>
          <w:kern w:val="0"/>
          <w:sz w:val="24"/>
          <w:szCs w:val="24"/>
        </w:rPr>
        <w:t>との</w:t>
      </w:r>
      <w:r w:rsidR="00E554B3" w:rsidRPr="00FF79F8">
        <w:rPr>
          <w:rFonts w:ascii="ＭＳ ゴシック" w:eastAsia="ＭＳ 明朝" w:hAnsi="Century" w:cs="ＭＳ ゴシック" w:hint="eastAsia"/>
          <w:kern w:val="0"/>
          <w:sz w:val="24"/>
          <w:szCs w:val="24"/>
        </w:rPr>
        <w:t>間で締結された委託試験研究契約書（以下「委託試験研究契約書」という）との間に齟齬</w:t>
      </w:r>
      <w:r w:rsidR="003B21BA" w:rsidRPr="00FF79F8">
        <w:rPr>
          <w:rFonts w:ascii="ＭＳ ゴシック" w:eastAsia="ＭＳ 明朝" w:hAnsi="Century" w:cs="ＭＳ ゴシック" w:hint="eastAsia"/>
          <w:kern w:val="0"/>
          <w:sz w:val="24"/>
          <w:szCs w:val="24"/>
        </w:rPr>
        <w:t>が</w:t>
      </w:r>
      <w:r w:rsidR="00E554B3" w:rsidRPr="00FF79F8">
        <w:rPr>
          <w:rFonts w:ascii="ＭＳ ゴシック" w:eastAsia="ＭＳ 明朝" w:hAnsi="Century" w:cs="ＭＳ ゴシック" w:hint="eastAsia"/>
          <w:kern w:val="0"/>
          <w:sz w:val="24"/>
          <w:szCs w:val="24"/>
        </w:rPr>
        <w:t>生じ</w:t>
      </w:r>
      <w:r w:rsidR="003B21BA" w:rsidRPr="00FF79F8">
        <w:rPr>
          <w:rFonts w:ascii="ＭＳ ゴシック" w:eastAsia="ＭＳ 明朝" w:hAnsi="Century" w:cs="ＭＳ ゴシック" w:hint="eastAsia"/>
          <w:kern w:val="0"/>
          <w:sz w:val="24"/>
          <w:szCs w:val="24"/>
        </w:rPr>
        <w:t>た</w:t>
      </w:r>
      <w:r w:rsidR="00E554B3" w:rsidRPr="00FF79F8">
        <w:rPr>
          <w:rFonts w:ascii="ＭＳ ゴシック" w:eastAsia="ＭＳ 明朝" w:hAnsi="Century" w:cs="ＭＳ ゴシック" w:hint="eastAsia"/>
          <w:kern w:val="0"/>
          <w:sz w:val="24"/>
          <w:szCs w:val="24"/>
        </w:rPr>
        <w:t>場合は、前項の規定にかかわらず</w:t>
      </w:r>
      <w:r w:rsidRPr="00FF79F8">
        <w:rPr>
          <w:rFonts w:ascii="ＭＳ ゴシック" w:eastAsia="ＭＳ 明朝" w:hAnsi="Century" w:cs="ＭＳ ゴシック" w:hint="eastAsia"/>
          <w:kern w:val="0"/>
          <w:sz w:val="24"/>
          <w:szCs w:val="24"/>
        </w:rPr>
        <w:t>、</w:t>
      </w:r>
      <w:r w:rsidR="00E554B3" w:rsidRPr="00FF79F8">
        <w:rPr>
          <w:rFonts w:ascii="ＭＳ ゴシック" w:eastAsia="ＭＳ 明朝" w:hAnsi="Century" w:cs="ＭＳ ゴシック" w:hint="eastAsia"/>
          <w:kern w:val="0"/>
          <w:sz w:val="24"/>
          <w:szCs w:val="24"/>
        </w:rPr>
        <w:t>委託試験研究契約書</w:t>
      </w:r>
      <w:r w:rsidR="003B21BA" w:rsidRPr="00FF79F8">
        <w:rPr>
          <w:rFonts w:ascii="ＭＳ ゴシック" w:eastAsia="ＭＳ 明朝" w:hAnsi="Century" w:cs="ＭＳ ゴシック" w:hint="eastAsia"/>
          <w:kern w:val="0"/>
          <w:sz w:val="24"/>
          <w:szCs w:val="24"/>
        </w:rPr>
        <w:t>で定めた規定</w:t>
      </w:r>
      <w:r w:rsidR="00B535AE" w:rsidRPr="00FF79F8">
        <w:rPr>
          <w:rFonts w:ascii="ＭＳ ゴシック" w:eastAsia="ＭＳ 明朝" w:hAnsi="Century" w:cs="ＭＳ ゴシック" w:hint="eastAsia"/>
          <w:kern w:val="0"/>
          <w:sz w:val="24"/>
          <w:szCs w:val="24"/>
        </w:rPr>
        <w:t>のうち知的財産の取扱い及び守秘義務</w:t>
      </w:r>
      <w:r w:rsidR="003B21BA" w:rsidRPr="00FF79F8">
        <w:rPr>
          <w:rFonts w:ascii="ＭＳ ゴシック" w:eastAsia="ＭＳ 明朝" w:hAnsi="Century" w:cs="ＭＳ ゴシック" w:hint="eastAsia"/>
          <w:kern w:val="0"/>
          <w:sz w:val="24"/>
          <w:szCs w:val="24"/>
        </w:rPr>
        <w:t>を</w:t>
      </w:r>
      <w:r w:rsidRPr="00FF79F8">
        <w:rPr>
          <w:rFonts w:ascii="ＭＳ ゴシック" w:eastAsia="ＭＳ 明朝" w:hAnsi="Century" w:cs="ＭＳ ゴシック" w:hint="eastAsia"/>
          <w:kern w:val="0"/>
          <w:sz w:val="24"/>
          <w:szCs w:val="24"/>
        </w:rPr>
        <w:t>優先する</w:t>
      </w:r>
      <w:r w:rsidR="003B21BA" w:rsidRPr="00FF79F8">
        <w:rPr>
          <w:rFonts w:ascii="ＭＳ ゴシック" w:eastAsia="ＭＳ 明朝" w:hAnsi="Century" w:cs="ＭＳ ゴシック" w:hint="eastAsia"/>
          <w:kern w:val="0"/>
          <w:sz w:val="24"/>
          <w:szCs w:val="24"/>
        </w:rPr>
        <w:t>ものとする</w:t>
      </w:r>
      <w:r w:rsidRPr="00FF79F8">
        <w:rPr>
          <w:rFonts w:ascii="ＭＳ ゴシック" w:eastAsia="ＭＳ 明朝" w:hAnsi="Century" w:cs="ＭＳ ゴシック" w:hint="eastAsia"/>
          <w:kern w:val="0"/>
          <w:sz w:val="24"/>
          <w:szCs w:val="24"/>
        </w:rPr>
        <w:t>。</w:t>
      </w:r>
    </w:p>
    <w:p w14:paraId="4B601E26" w14:textId="77777777" w:rsidR="00A86145" w:rsidRPr="00FF79F8" w:rsidRDefault="00A86145" w:rsidP="00A86145">
      <w:pPr>
        <w:autoSpaceDE w:val="0"/>
        <w:autoSpaceDN w:val="0"/>
        <w:adjustRightInd w:val="0"/>
        <w:spacing w:line="360" w:lineRule="exact"/>
        <w:rPr>
          <w:rFonts w:ascii="ＭＳ ゴシック" w:eastAsia="ＭＳ 明朝" w:hAnsi="Century" w:cs="ＭＳ ゴシック"/>
          <w:kern w:val="0"/>
          <w:sz w:val="24"/>
          <w:szCs w:val="24"/>
        </w:rPr>
      </w:pPr>
    </w:p>
    <w:p w14:paraId="4171661B" w14:textId="77777777" w:rsidR="00893499" w:rsidRPr="00FF79F8" w:rsidRDefault="00893499" w:rsidP="00893499">
      <w:pPr>
        <w:autoSpaceDE w:val="0"/>
        <w:autoSpaceDN w:val="0"/>
        <w:adjustRightInd w:val="0"/>
        <w:spacing w:line="360" w:lineRule="exact"/>
        <w:ind w:firstLineChars="100" w:firstLine="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本合意書が有効であることの証として本書○○通を作成し、本研究の当事者である</w:t>
      </w:r>
      <w:r w:rsidR="00B535AE"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がそれぞれ記名捺印の上１通を保有する。</w:t>
      </w:r>
    </w:p>
    <w:p w14:paraId="3666EC88"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p>
    <w:p w14:paraId="258CE544" w14:textId="77777777" w:rsidR="00A51D74" w:rsidRPr="00FF79F8" w:rsidRDefault="00925029" w:rsidP="00A51D74">
      <w:pPr>
        <w:autoSpaceDE w:val="0"/>
        <w:autoSpaceDN w:val="0"/>
        <w:adjustRightInd w:val="0"/>
        <w:spacing w:line="360" w:lineRule="exact"/>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令和</w:t>
      </w:r>
      <w:r w:rsidR="00A51D74" w:rsidRPr="00FF79F8">
        <w:rPr>
          <w:rFonts w:ascii="ＭＳ ゴシック" w:eastAsia="ＭＳ 明朝" w:hAnsi="Century" w:cs="ＭＳ ゴシック" w:hint="eastAsia"/>
          <w:kern w:val="0"/>
          <w:sz w:val="24"/>
          <w:szCs w:val="24"/>
        </w:rPr>
        <w:t>○年○月○日</w:t>
      </w:r>
    </w:p>
    <w:p w14:paraId="29441C99"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p>
    <w:p w14:paraId="3509EA95"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（住所）</w:t>
      </w:r>
    </w:p>
    <w:p w14:paraId="5879172A"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（法人名）</w:t>
      </w:r>
    </w:p>
    <w:p w14:paraId="387A9993"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（代表者氏名）印</w:t>
      </w:r>
    </w:p>
    <w:p w14:paraId="526264C8"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p>
    <w:p w14:paraId="23C13855"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（住所）</w:t>
      </w:r>
    </w:p>
    <w:p w14:paraId="469AC907"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（法人名）</w:t>
      </w:r>
    </w:p>
    <w:p w14:paraId="3B1EFB91" w14:textId="77777777" w:rsidR="00A51D74"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（代表者氏名）印</w:t>
      </w:r>
    </w:p>
    <w:p w14:paraId="2EA5C457" w14:textId="77777777" w:rsidR="002A3065" w:rsidRDefault="002A3065" w:rsidP="00A51D74">
      <w:pPr>
        <w:autoSpaceDE w:val="0"/>
        <w:autoSpaceDN w:val="0"/>
        <w:adjustRightInd w:val="0"/>
        <w:spacing w:line="360" w:lineRule="exact"/>
        <w:rPr>
          <w:rFonts w:ascii="ＭＳ ゴシック" w:eastAsia="ＭＳ 明朝" w:hAnsi="Century" w:cs="ＭＳ ゴシック"/>
          <w:kern w:val="0"/>
          <w:sz w:val="24"/>
          <w:szCs w:val="24"/>
        </w:rPr>
      </w:pPr>
    </w:p>
    <w:p w14:paraId="286A0F34" w14:textId="77777777" w:rsidR="002A3065" w:rsidRPr="00FF79F8" w:rsidRDefault="002A3065" w:rsidP="00A51D74">
      <w:pPr>
        <w:autoSpaceDE w:val="0"/>
        <w:autoSpaceDN w:val="0"/>
        <w:adjustRightInd w:val="0"/>
        <w:spacing w:line="360" w:lineRule="exact"/>
        <w:rPr>
          <w:rFonts w:ascii="ＭＳ ゴシック" w:eastAsia="ＭＳ 明朝" w:hAnsi="Century" w:cs="ＭＳ ゴシック"/>
          <w:kern w:val="0"/>
          <w:sz w:val="24"/>
          <w:szCs w:val="24"/>
        </w:rPr>
      </w:pPr>
    </w:p>
    <w:p w14:paraId="07D61051" w14:textId="77777777" w:rsidR="00E709FC" w:rsidRPr="00FF79F8" w:rsidRDefault="00B72110" w:rsidP="002B0F92">
      <w:pPr>
        <w:widowControl/>
        <w:ind w:leftChars="1" w:left="259" w:hangingChars="117" w:hanging="257"/>
        <w:jc w:val="left"/>
        <w:rPr>
          <w:rFonts w:ascii="ＭＳ 明朝" w:eastAsia="ＭＳ 明朝" w:hAnsi="ＭＳ 明朝" w:cs="Times New Roman"/>
          <w:sz w:val="24"/>
          <w:szCs w:val="24"/>
        </w:rPr>
      </w:pPr>
      <w:r>
        <w:rPr>
          <w:rFonts w:ascii="ＭＳ 明朝" w:eastAsia="ＭＳ 明朝" w:hAnsi="ＭＳ 明朝" w:cs="Times New Roman" w:hint="eastAsia"/>
          <w:sz w:val="22"/>
        </w:rPr>
        <w:t>※知財合意書をコンソーシアム規約等の中に組み入れて作成するなど、単独で作成しない場合には、上記のコンソーシアム構成員の住所、法人名、代表者名及び印は必要ありません。</w:t>
      </w:r>
    </w:p>
    <w:sectPr w:rsidR="00E709FC" w:rsidRPr="00FF79F8" w:rsidSect="00701E24">
      <w:footerReference w:type="default" r:id="rId7"/>
      <w:type w:val="continuous"/>
      <w:pgSz w:w="11906" w:h="16838" w:code="9"/>
      <w:pgMar w:top="1418" w:right="1418" w:bottom="1418" w:left="1418" w:header="851" w:footer="680" w:gutter="0"/>
      <w:pgNumType w:start="1"/>
      <w:cols w:space="425"/>
      <w:docGrid w:linePitch="333"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B6163" w14:textId="77777777" w:rsidR="006F721D" w:rsidRDefault="006F721D" w:rsidP="003C0825">
      <w:r>
        <w:separator/>
      </w:r>
    </w:p>
  </w:endnote>
  <w:endnote w:type="continuationSeparator" w:id="0">
    <w:p w14:paraId="5945D54E" w14:textId="77777777" w:rsidR="006F721D" w:rsidRDefault="006F721D"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A9A04" w14:textId="77777777" w:rsidR="00E56BA2" w:rsidRDefault="00E56BA2" w:rsidP="005D226D">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C9F69" w14:textId="77777777" w:rsidR="006F721D" w:rsidRDefault="006F721D" w:rsidP="003C0825">
      <w:r>
        <w:separator/>
      </w:r>
    </w:p>
  </w:footnote>
  <w:footnote w:type="continuationSeparator" w:id="0">
    <w:p w14:paraId="4C83C62E" w14:textId="77777777" w:rsidR="006F721D" w:rsidRDefault="006F721D"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9pt" o:bullet="t">
        <v:imagedata r:id="rId1" o:title="BD21295_"/>
      </v:shape>
    </w:pict>
  </w:numPicBullet>
  <w:abstractNum w:abstractNumId="0" w15:restartNumberingAfterBreak="0">
    <w:nsid w:val="066037FB"/>
    <w:multiLevelType w:val="hybridMultilevel"/>
    <w:tmpl w:val="C6E6E43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5A7655"/>
    <w:multiLevelType w:val="hybridMultilevel"/>
    <w:tmpl w:val="DC6A48A6"/>
    <w:lvl w:ilvl="0" w:tplc="8FB21C16">
      <w:start w:val="1"/>
      <w:numFmt w:val="decimalEnclosedCircle"/>
      <w:lvlText w:val="%1"/>
      <w:lvlJc w:val="left"/>
      <w:pPr>
        <w:ind w:left="460" w:hanging="360"/>
      </w:pPr>
      <w:rPr>
        <w:rFonts w:cs="HG丸ｺﾞｼｯｸM-PRO" w:hint="default"/>
        <w:color w:val="FFFFFF"/>
        <w:w w:val="95"/>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2" w15:restartNumberingAfterBreak="0">
    <w:nsid w:val="0E395DB8"/>
    <w:multiLevelType w:val="hybridMultilevel"/>
    <w:tmpl w:val="DF58C3EC"/>
    <w:lvl w:ilvl="0" w:tplc="C5AE20C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0512F7"/>
    <w:multiLevelType w:val="hybridMultilevel"/>
    <w:tmpl w:val="8508E27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B264776"/>
    <w:multiLevelType w:val="hybridMultilevel"/>
    <w:tmpl w:val="5E1010B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7DD7962"/>
    <w:multiLevelType w:val="hybridMultilevel"/>
    <w:tmpl w:val="E29E8ABA"/>
    <w:lvl w:ilvl="0" w:tplc="0409000B">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 w15:restartNumberingAfterBreak="0">
    <w:nsid w:val="33BC0183"/>
    <w:multiLevelType w:val="hybridMultilevel"/>
    <w:tmpl w:val="6066998C"/>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5925BC5"/>
    <w:multiLevelType w:val="hybridMultilevel"/>
    <w:tmpl w:val="DF9AA3F4"/>
    <w:lvl w:ilvl="0" w:tplc="04090009">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5A236CD"/>
    <w:multiLevelType w:val="hybridMultilevel"/>
    <w:tmpl w:val="41E2EFA2"/>
    <w:lvl w:ilvl="0" w:tplc="FEBE87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D09521A"/>
    <w:multiLevelType w:val="hybridMultilevel"/>
    <w:tmpl w:val="AFAAA47C"/>
    <w:lvl w:ilvl="0" w:tplc="5FD4C928">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2AC752A"/>
    <w:multiLevelType w:val="hybridMultilevel"/>
    <w:tmpl w:val="39389758"/>
    <w:lvl w:ilvl="0" w:tplc="CB3E9FD4">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45256A4C"/>
    <w:multiLevelType w:val="hybridMultilevel"/>
    <w:tmpl w:val="581A42C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4977401"/>
    <w:multiLevelType w:val="hybridMultilevel"/>
    <w:tmpl w:val="7C344DAA"/>
    <w:lvl w:ilvl="0" w:tplc="04090009">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93D42AA"/>
    <w:multiLevelType w:val="hybridMultilevel"/>
    <w:tmpl w:val="1C1E2D9C"/>
    <w:lvl w:ilvl="0" w:tplc="0409000F">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F1A3983"/>
    <w:multiLevelType w:val="hybridMultilevel"/>
    <w:tmpl w:val="0B60B8E0"/>
    <w:lvl w:ilvl="0" w:tplc="0F0A44A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15:restartNumberingAfterBreak="0">
    <w:nsid w:val="65535F99"/>
    <w:multiLevelType w:val="hybridMultilevel"/>
    <w:tmpl w:val="0132225A"/>
    <w:lvl w:ilvl="0" w:tplc="7C52C87E">
      <w:start w:val="1"/>
      <w:numFmt w:val="decimalFullWidth"/>
      <w:lvlText w:val="（注%1）"/>
      <w:lvlJc w:val="left"/>
      <w:pPr>
        <w:ind w:left="1290" w:hanging="1080"/>
      </w:pPr>
      <w:rPr>
        <w:rFonts w:asciiTheme="minorEastAsia" w:hAnsiTheme="minorEastAsia"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69A7696A"/>
    <w:multiLevelType w:val="hybridMultilevel"/>
    <w:tmpl w:val="AD96F8C8"/>
    <w:lvl w:ilvl="0" w:tplc="04090009">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7" w15:restartNumberingAfterBreak="0">
    <w:nsid w:val="6CF00A0F"/>
    <w:multiLevelType w:val="hybridMultilevel"/>
    <w:tmpl w:val="41EAFD7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0D5770B"/>
    <w:multiLevelType w:val="hybridMultilevel"/>
    <w:tmpl w:val="F3EA0AD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56D3170"/>
    <w:multiLevelType w:val="hybridMultilevel"/>
    <w:tmpl w:val="B2561A0C"/>
    <w:lvl w:ilvl="0" w:tplc="F010353C">
      <w:start w:val="1"/>
      <w:numFmt w:val="bullet"/>
      <w:lvlText w:val=""/>
      <w:lvlPicBulletId w:val="0"/>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C797969"/>
    <w:multiLevelType w:val="hybridMultilevel"/>
    <w:tmpl w:val="C7582B10"/>
    <w:lvl w:ilvl="0" w:tplc="04090009">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811217907">
    <w:abstractNumId w:val="12"/>
  </w:num>
  <w:num w:numId="2" w16cid:durableId="1583223866">
    <w:abstractNumId w:val="7"/>
  </w:num>
  <w:num w:numId="3" w16cid:durableId="26223102">
    <w:abstractNumId w:val="0"/>
  </w:num>
  <w:num w:numId="4" w16cid:durableId="22826112">
    <w:abstractNumId w:val="18"/>
  </w:num>
  <w:num w:numId="5" w16cid:durableId="183977403">
    <w:abstractNumId w:val="13"/>
  </w:num>
  <w:num w:numId="6" w16cid:durableId="2051613535">
    <w:abstractNumId w:val="16"/>
  </w:num>
  <w:num w:numId="7" w16cid:durableId="1889298561">
    <w:abstractNumId w:val="9"/>
  </w:num>
  <w:num w:numId="8" w16cid:durableId="1567567263">
    <w:abstractNumId w:val="19"/>
  </w:num>
  <w:num w:numId="9" w16cid:durableId="1206259060">
    <w:abstractNumId w:val="11"/>
  </w:num>
  <w:num w:numId="10" w16cid:durableId="625693989">
    <w:abstractNumId w:val="20"/>
  </w:num>
  <w:num w:numId="11" w16cid:durableId="465664196">
    <w:abstractNumId w:val="14"/>
  </w:num>
  <w:num w:numId="12" w16cid:durableId="1959678338">
    <w:abstractNumId w:val="8"/>
  </w:num>
  <w:num w:numId="13" w16cid:durableId="214782111">
    <w:abstractNumId w:val="10"/>
  </w:num>
  <w:num w:numId="14" w16cid:durableId="1448357122">
    <w:abstractNumId w:val="5"/>
  </w:num>
  <w:num w:numId="15" w16cid:durableId="1241721218">
    <w:abstractNumId w:val="15"/>
  </w:num>
  <w:num w:numId="16" w16cid:durableId="1251737903">
    <w:abstractNumId w:val="6"/>
  </w:num>
  <w:num w:numId="17" w16cid:durableId="1511994132">
    <w:abstractNumId w:val="17"/>
  </w:num>
  <w:num w:numId="18" w16cid:durableId="2056464231">
    <w:abstractNumId w:val="4"/>
  </w:num>
  <w:num w:numId="19" w16cid:durableId="1306198652">
    <w:abstractNumId w:val="3"/>
  </w:num>
  <w:num w:numId="20" w16cid:durableId="980884427">
    <w:abstractNumId w:val="2"/>
  </w:num>
  <w:num w:numId="21" w16cid:durableId="11660488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trackRevisions/>
  <w:defaultTabStop w:val="840"/>
  <w:drawingGridHorizontalSpacing w:val="108"/>
  <w:drawingGridVerticalSpacing w:val="333"/>
  <w:displayHorizontalDrawingGridEvery w:val="0"/>
  <w:characterSpacingControl w:val="compressPunctuationAndJapaneseKana"/>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06C"/>
    <w:rsid w:val="000014C2"/>
    <w:rsid w:val="000034E1"/>
    <w:rsid w:val="000036ED"/>
    <w:rsid w:val="00006A35"/>
    <w:rsid w:val="00007734"/>
    <w:rsid w:val="00007FFD"/>
    <w:rsid w:val="000102E8"/>
    <w:rsid w:val="0001086C"/>
    <w:rsid w:val="00011C6E"/>
    <w:rsid w:val="00012B44"/>
    <w:rsid w:val="000134D4"/>
    <w:rsid w:val="00013E67"/>
    <w:rsid w:val="00014520"/>
    <w:rsid w:val="00015035"/>
    <w:rsid w:val="00015720"/>
    <w:rsid w:val="00015A07"/>
    <w:rsid w:val="00016502"/>
    <w:rsid w:val="0001652E"/>
    <w:rsid w:val="00016D38"/>
    <w:rsid w:val="000209A6"/>
    <w:rsid w:val="000209E2"/>
    <w:rsid w:val="00022674"/>
    <w:rsid w:val="00022E55"/>
    <w:rsid w:val="00022F3F"/>
    <w:rsid w:val="00023660"/>
    <w:rsid w:val="000246F7"/>
    <w:rsid w:val="00025344"/>
    <w:rsid w:val="00025FFB"/>
    <w:rsid w:val="000270B7"/>
    <w:rsid w:val="0003181C"/>
    <w:rsid w:val="00032142"/>
    <w:rsid w:val="00032B76"/>
    <w:rsid w:val="00033272"/>
    <w:rsid w:val="00033450"/>
    <w:rsid w:val="0003428C"/>
    <w:rsid w:val="0003475F"/>
    <w:rsid w:val="00040A7A"/>
    <w:rsid w:val="00041F64"/>
    <w:rsid w:val="00042938"/>
    <w:rsid w:val="0004359A"/>
    <w:rsid w:val="000436EB"/>
    <w:rsid w:val="000439C8"/>
    <w:rsid w:val="00043BB3"/>
    <w:rsid w:val="00044387"/>
    <w:rsid w:val="00045619"/>
    <w:rsid w:val="000500EB"/>
    <w:rsid w:val="00050755"/>
    <w:rsid w:val="0005106C"/>
    <w:rsid w:val="00052DAA"/>
    <w:rsid w:val="000548FC"/>
    <w:rsid w:val="00054CCD"/>
    <w:rsid w:val="000561CA"/>
    <w:rsid w:val="00056AC3"/>
    <w:rsid w:val="000572DA"/>
    <w:rsid w:val="00060890"/>
    <w:rsid w:val="00060B22"/>
    <w:rsid w:val="00060BF2"/>
    <w:rsid w:val="000633C2"/>
    <w:rsid w:val="000639E7"/>
    <w:rsid w:val="0006421F"/>
    <w:rsid w:val="000668FD"/>
    <w:rsid w:val="00066FD0"/>
    <w:rsid w:val="0007095D"/>
    <w:rsid w:val="00072F17"/>
    <w:rsid w:val="0007370A"/>
    <w:rsid w:val="00073963"/>
    <w:rsid w:val="00073BEB"/>
    <w:rsid w:val="00074F74"/>
    <w:rsid w:val="00075076"/>
    <w:rsid w:val="00076048"/>
    <w:rsid w:val="00076FE0"/>
    <w:rsid w:val="0007749B"/>
    <w:rsid w:val="000802C5"/>
    <w:rsid w:val="00080517"/>
    <w:rsid w:val="000813C3"/>
    <w:rsid w:val="00081525"/>
    <w:rsid w:val="0008229D"/>
    <w:rsid w:val="00083DD2"/>
    <w:rsid w:val="000840C7"/>
    <w:rsid w:val="0008529F"/>
    <w:rsid w:val="000858E5"/>
    <w:rsid w:val="00085D73"/>
    <w:rsid w:val="00085EF1"/>
    <w:rsid w:val="0008634E"/>
    <w:rsid w:val="00086391"/>
    <w:rsid w:val="0008721C"/>
    <w:rsid w:val="0008765D"/>
    <w:rsid w:val="00087AA4"/>
    <w:rsid w:val="00087DA2"/>
    <w:rsid w:val="0009022F"/>
    <w:rsid w:val="00090C8A"/>
    <w:rsid w:val="0009110C"/>
    <w:rsid w:val="000916FF"/>
    <w:rsid w:val="00091917"/>
    <w:rsid w:val="00091C65"/>
    <w:rsid w:val="00092062"/>
    <w:rsid w:val="00092CAC"/>
    <w:rsid w:val="00092F9B"/>
    <w:rsid w:val="00093F61"/>
    <w:rsid w:val="000941F6"/>
    <w:rsid w:val="0009437C"/>
    <w:rsid w:val="0009520C"/>
    <w:rsid w:val="000953B2"/>
    <w:rsid w:val="00096D94"/>
    <w:rsid w:val="000974C5"/>
    <w:rsid w:val="000A048A"/>
    <w:rsid w:val="000A08D9"/>
    <w:rsid w:val="000A0D13"/>
    <w:rsid w:val="000A14A6"/>
    <w:rsid w:val="000A16FC"/>
    <w:rsid w:val="000A3BE8"/>
    <w:rsid w:val="000A476D"/>
    <w:rsid w:val="000A7027"/>
    <w:rsid w:val="000B0FF0"/>
    <w:rsid w:val="000B1488"/>
    <w:rsid w:val="000B3336"/>
    <w:rsid w:val="000B3B1E"/>
    <w:rsid w:val="000B45CF"/>
    <w:rsid w:val="000B5988"/>
    <w:rsid w:val="000B6605"/>
    <w:rsid w:val="000B6EA6"/>
    <w:rsid w:val="000B6F6B"/>
    <w:rsid w:val="000C12C2"/>
    <w:rsid w:val="000C16D8"/>
    <w:rsid w:val="000C1C2F"/>
    <w:rsid w:val="000C338E"/>
    <w:rsid w:val="000C3624"/>
    <w:rsid w:val="000C39EF"/>
    <w:rsid w:val="000C5829"/>
    <w:rsid w:val="000C663F"/>
    <w:rsid w:val="000C7037"/>
    <w:rsid w:val="000C71B6"/>
    <w:rsid w:val="000D01EB"/>
    <w:rsid w:val="000D0A84"/>
    <w:rsid w:val="000D0F60"/>
    <w:rsid w:val="000D249F"/>
    <w:rsid w:val="000D333B"/>
    <w:rsid w:val="000D769D"/>
    <w:rsid w:val="000D7E2C"/>
    <w:rsid w:val="000E003D"/>
    <w:rsid w:val="000E1408"/>
    <w:rsid w:val="000E1842"/>
    <w:rsid w:val="000E1E8E"/>
    <w:rsid w:val="000E2A98"/>
    <w:rsid w:val="000E2D27"/>
    <w:rsid w:val="000E3297"/>
    <w:rsid w:val="000E5EAA"/>
    <w:rsid w:val="000E77D5"/>
    <w:rsid w:val="000F04EF"/>
    <w:rsid w:val="000F0C56"/>
    <w:rsid w:val="000F1BD2"/>
    <w:rsid w:val="000F2A03"/>
    <w:rsid w:val="000F2C21"/>
    <w:rsid w:val="000F4770"/>
    <w:rsid w:val="000F704B"/>
    <w:rsid w:val="00100ADF"/>
    <w:rsid w:val="00107BA8"/>
    <w:rsid w:val="001100BA"/>
    <w:rsid w:val="001105BD"/>
    <w:rsid w:val="00111780"/>
    <w:rsid w:val="00111B79"/>
    <w:rsid w:val="00112740"/>
    <w:rsid w:val="00112C66"/>
    <w:rsid w:val="001130E7"/>
    <w:rsid w:val="00115097"/>
    <w:rsid w:val="001168D7"/>
    <w:rsid w:val="001169CA"/>
    <w:rsid w:val="001173BB"/>
    <w:rsid w:val="0011793F"/>
    <w:rsid w:val="00117EFD"/>
    <w:rsid w:val="0012058E"/>
    <w:rsid w:val="00120DEA"/>
    <w:rsid w:val="00122FD4"/>
    <w:rsid w:val="001246BE"/>
    <w:rsid w:val="00125F01"/>
    <w:rsid w:val="0012708B"/>
    <w:rsid w:val="00127B67"/>
    <w:rsid w:val="00130419"/>
    <w:rsid w:val="0013043E"/>
    <w:rsid w:val="00130D29"/>
    <w:rsid w:val="00131AC7"/>
    <w:rsid w:val="00132F6C"/>
    <w:rsid w:val="001333F3"/>
    <w:rsid w:val="00133F3C"/>
    <w:rsid w:val="001346AF"/>
    <w:rsid w:val="001348D7"/>
    <w:rsid w:val="001356FB"/>
    <w:rsid w:val="00135EC5"/>
    <w:rsid w:val="001368EA"/>
    <w:rsid w:val="001406B3"/>
    <w:rsid w:val="001425A5"/>
    <w:rsid w:val="00144233"/>
    <w:rsid w:val="001445AB"/>
    <w:rsid w:val="0014510C"/>
    <w:rsid w:val="00145833"/>
    <w:rsid w:val="00146912"/>
    <w:rsid w:val="00147298"/>
    <w:rsid w:val="00147A56"/>
    <w:rsid w:val="00151ADB"/>
    <w:rsid w:val="00151C22"/>
    <w:rsid w:val="00152A6E"/>
    <w:rsid w:val="00153AE5"/>
    <w:rsid w:val="0015453B"/>
    <w:rsid w:val="001545EF"/>
    <w:rsid w:val="00154DE1"/>
    <w:rsid w:val="0015712F"/>
    <w:rsid w:val="001577C4"/>
    <w:rsid w:val="00157F5A"/>
    <w:rsid w:val="00160285"/>
    <w:rsid w:val="00160333"/>
    <w:rsid w:val="00160A58"/>
    <w:rsid w:val="00161528"/>
    <w:rsid w:val="00164F2B"/>
    <w:rsid w:val="00165119"/>
    <w:rsid w:val="0016527B"/>
    <w:rsid w:val="00165844"/>
    <w:rsid w:val="00165C8D"/>
    <w:rsid w:val="001707CE"/>
    <w:rsid w:val="00172114"/>
    <w:rsid w:val="00172A83"/>
    <w:rsid w:val="00172C36"/>
    <w:rsid w:val="00172EDA"/>
    <w:rsid w:val="00173878"/>
    <w:rsid w:val="00173C26"/>
    <w:rsid w:val="00173C48"/>
    <w:rsid w:val="001747CE"/>
    <w:rsid w:val="00174B4E"/>
    <w:rsid w:val="00174EB4"/>
    <w:rsid w:val="001774F9"/>
    <w:rsid w:val="00177DB4"/>
    <w:rsid w:val="00177E1C"/>
    <w:rsid w:val="001807AD"/>
    <w:rsid w:val="00181A1E"/>
    <w:rsid w:val="00182BAF"/>
    <w:rsid w:val="00183228"/>
    <w:rsid w:val="00183590"/>
    <w:rsid w:val="00183CD0"/>
    <w:rsid w:val="001848C5"/>
    <w:rsid w:val="00186956"/>
    <w:rsid w:val="001902B4"/>
    <w:rsid w:val="0019221C"/>
    <w:rsid w:val="00192240"/>
    <w:rsid w:val="00192A1A"/>
    <w:rsid w:val="001977D2"/>
    <w:rsid w:val="00197D90"/>
    <w:rsid w:val="001A1BE9"/>
    <w:rsid w:val="001A2356"/>
    <w:rsid w:val="001A2520"/>
    <w:rsid w:val="001A2C0B"/>
    <w:rsid w:val="001A2FCF"/>
    <w:rsid w:val="001A3F3E"/>
    <w:rsid w:val="001A5328"/>
    <w:rsid w:val="001A53E3"/>
    <w:rsid w:val="001A5D7F"/>
    <w:rsid w:val="001A6233"/>
    <w:rsid w:val="001A62A0"/>
    <w:rsid w:val="001A706C"/>
    <w:rsid w:val="001A7B50"/>
    <w:rsid w:val="001A7FF7"/>
    <w:rsid w:val="001B2768"/>
    <w:rsid w:val="001B2793"/>
    <w:rsid w:val="001B2AB5"/>
    <w:rsid w:val="001B3859"/>
    <w:rsid w:val="001B497B"/>
    <w:rsid w:val="001B56CE"/>
    <w:rsid w:val="001B5CD3"/>
    <w:rsid w:val="001B635B"/>
    <w:rsid w:val="001C1186"/>
    <w:rsid w:val="001C20DE"/>
    <w:rsid w:val="001C2539"/>
    <w:rsid w:val="001C2D74"/>
    <w:rsid w:val="001C5582"/>
    <w:rsid w:val="001C5732"/>
    <w:rsid w:val="001C619F"/>
    <w:rsid w:val="001C79E5"/>
    <w:rsid w:val="001D0A2D"/>
    <w:rsid w:val="001D0BDF"/>
    <w:rsid w:val="001D1B9E"/>
    <w:rsid w:val="001D234D"/>
    <w:rsid w:val="001D2A43"/>
    <w:rsid w:val="001D2A9B"/>
    <w:rsid w:val="001D3835"/>
    <w:rsid w:val="001D51B7"/>
    <w:rsid w:val="001D6A73"/>
    <w:rsid w:val="001D6E81"/>
    <w:rsid w:val="001E11E2"/>
    <w:rsid w:val="001E22F8"/>
    <w:rsid w:val="001E23E9"/>
    <w:rsid w:val="001E387A"/>
    <w:rsid w:val="001E470E"/>
    <w:rsid w:val="001E5FB9"/>
    <w:rsid w:val="001E60B3"/>
    <w:rsid w:val="001E6205"/>
    <w:rsid w:val="001E68D9"/>
    <w:rsid w:val="001E6B3B"/>
    <w:rsid w:val="001E6DF6"/>
    <w:rsid w:val="001E6EFB"/>
    <w:rsid w:val="001F04FB"/>
    <w:rsid w:val="001F13AF"/>
    <w:rsid w:val="001F1B6F"/>
    <w:rsid w:val="001F1D08"/>
    <w:rsid w:val="001F3530"/>
    <w:rsid w:val="001F38B5"/>
    <w:rsid w:val="001F4177"/>
    <w:rsid w:val="001F4E74"/>
    <w:rsid w:val="001F675C"/>
    <w:rsid w:val="002014B3"/>
    <w:rsid w:val="00201A28"/>
    <w:rsid w:val="0020200E"/>
    <w:rsid w:val="00203D5E"/>
    <w:rsid w:val="002058CE"/>
    <w:rsid w:val="00205ECF"/>
    <w:rsid w:val="00205EDA"/>
    <w:rsid w:val="00206A5D"/>
    <w:rsid w:val="00207FF4"/>
    <w:rsid w:val="002118D6"/>
    <w:rsid w:val="00211CE8"/>
    <w:rsid w:val="002127E7"/>
    <w:rsid w:val="00212A44"/>
    <w:rsid w:val="002133DC"/>
    <w:rsid w:val="0021342A"/>
    <w:rsid w:val="002134FF"/>
    <w:rsid w:val="00213BBD"/>
    <w:rsid w:val="002151F7"/>
    <w:rsid w:val="00215249"/>
    <w:rsid w:val="00216A8A"/>
    <w:rsid w:val="00216D8E"/>
    <w:rsid w:val="00216FF1"/>
    <w:rsid w:val="0022165C"/>
    <w:rsid w:val="002217C0"/>
    <w:rsid w:val="002241E4"/>
    <w:rsid w:val="00224496"/>
    <w:rsid w:val="002244F0"/>
    <w:rsid w:val="0022491C"/>
    <w:rsid w:val="00224A18"/>
    <w:rsid w:val="00225FD4"/>
    <w:rsid w:val="002262BA"/>
    <w:rsid w:val="00226EB2"/>
    <w:rsid w:val="002279F6"/>
    <w:rsid w:val="00231131"/>
    <w:rsid w:val="0023157A"/>
    <w:rsid w:val="002316D4"/>
    <w:rsid w:val="00231931"/>
    <w:rsid w:val="0023524A"/>
    <w:rsid w:val="002354FF"/>
    <w:rsid w:val="00236688"/>
    <w:rsid w:val="0023686A"/>
    <w:rsid w:val="00236DD7"/>
    <w:rsid w:val="00237145"/>
    <w:rsid w:val="00237EBE"/>
    <w:rsid w:val="00242E7C"/>
    <w:rsid w:val="002451E4"/>
    <w:rsid w:val="002455CA"/>
    <w:rsid w:val="0024569E"/>
    <w:rsid w:val="00246773"/>
    <w:rsid w:val="0025009C"/>
    <w:rsid w:val="00250574"/>
    <w:rsid w:val="00250B0A"/>
    <w:rsid w:val="002516F4"/>
    <w:rsid w:val="00251D8F"/>
    <w:rsid w:val="002541B8"/>
    <w:rsid w:val="00255366"/>
    <w:rsid w:val="0025599B"/>
    <w:rsid w:val="00260C6B"/>
    <w:rsid w:val="00260D5E"/>
    <w:rsid w:val="00261C9F"/>
    <w:rsid w:val="002623C1"/>
    <w:rsid w:val="002629CC"/>
    <w:rsid w:val="00262E0E"/>
    <w:rsid w:val="002631E4"/>
    <w:rsid w:val="0026391A"/>
    <w:rsid w:val="0026496C"/>
    <w:rsid w:val="00267186"/>
    <w:rsid w:val="00267433"/>
    <w:rsid w:val="0026780E"/>
    <w:rsid w:val="0027008A"/>
    <w:rsid w:val="00270A34"/>
    <w:rsid w:val="00271797"/>
    <w:rsid w:val="002749F9"/>
    <w:rsid w:val="00275503"/>
    <w:rsid w:val="0027555B"/>
    <w:rsid w:val="002755C2"/>
    <w:rsid w:val="00277A44"/>
    <w:rsid w:val="00285981"/>
    <w:rsid w:val="002867FB"/>
    <w:rsid w:val="0028795D"/>
    <w:rsid w:val="0029007E"/>
    <w:rsid w:val="002903F7"/>
    <w:rsid w:val="00291CF6"/>
    <w:rsid w:val="00293E82"/>
    <w:rsid w:val="002945A8"/>
    <w:rsid w:val="00294AEB"/>
    <w:rsid w:val="00297C68"/>
    <w:rsid w:val="002A03A6"/>
    <w:rsid w:val="002A294B"/>
    <w:rsid w:val="002A3065"/>
    <w:rsid w:val="002A59CB"/>
    <w:rsid w:val="002A6604"/>
    <w:rsid w:val="002A697A"/>
    <w:rsid w:val="002A7B58"/>
    <w:rsid w:val="002B0F92"/>
    <w:rsid w:val="002B1906"/>
    <w:rsid w:val="002B29B1"/>
    <w:rsid w:val="002B2AE0"/>
    <w:rsid w:val="002B3EE0"/>
    <w:rsid w:val="002B3F00"/>
    <w:rsid w:val="002B411E"/>
    <w:rsid w:val="002B47A8"/>
    <w:rsid w:val="002B54BC"/>
    <w:rsid w:val="002B5A63"/>
    <w:rsid w:val="002B5E66"/>
    <w:rsid w:val="002B6C8C"/>
    <w:rsid w:val="002B6F78"/>
    <w:rsid w:val="002B7146"/>
    <w:rsid w:val="002B7C3D"/>
    <w:rsid w:val="002C06E5"/>
    <w:rsid w:val="002C0BA8"/>
    <w:rsid w:val="002C17A0"/>
    <w:rsid w:val="002C25A2"/>
    <w:rsid w:val="002C35FF"/>
    <w:rsid w:val="002C3732"/>
    <w:rsid w:val="002C5574"/>
    <w:rsid w:val="002C5954"/>
    <w:rsid w:val="002C720C"/>
    <w:rsid w:val="002C7BAD"/>
    <w:rsid w:val="002D00EF"/>
    <w:rsid w:val="002D17A3"/>
    <w:rsid w:val="002D2BC7"/>
    <w:rsid w:val="002D2CD2"/>
    <w:rsid w:val="002D50D5"/>
    <w:rsid w:val="002D73B6"/>
    <w:rsid w:val="002E0892"/>
    <w:rsid w:val="002E13D2"/>
    <w:rsid w:val="002E180A"/>
    <w:rsid w:val="002E2087"/>
    <w:rsid w:val="002E2620"/>
    <w:rsid w:val="002E31FE"/>
    <w:rsid w:val="002E5662"/>
    <w:rsid w:val="002E73B6"/>
    <w:rsid w:val="002E73B8"/>
    <w:rsid w:val="002E76BC"/>
    <w:rsid w:val="002F0D63"/>
    <w:rsid w:val="002F2E2F"/>
    <w:rsid w:val="002F5BCB"/>
    <w:rsid w:val="002F72FC"/>
    <w:rsid w:val="00300667"/>
    <w:rsid w:val="003027DC"/>
    <w:rsid w:val="00303CB8"/>
    <w:rsid w:val="00305F3D"/>
    <w:rsid w:val="00306AC4"/>
    <w:rsid w:val="00307430"/>
    <w:rsid w:val="0031055B"/>
    <w:rsid w:val="0031126F"/>
    <w:rsid w:val="00313464"/>
    <w:rsid w:val="00313E30"/>
    <w:rsid w:val="00314120"/>
    <w:rsid w:val="003142DD"/>
    <w:rsid w:val="00314875"/>
    <w:rsid w:val="003158EC"/>
    <w:rsid w:val="00317271"/>
    <w:rsid w:val="00317CED"/>
    <w:rsid w:val="0032220F"/>
    <w:rsid w:val="0032242B"/>
    <w:rsid w:val="00322A29"/>
    <w:rsid w:val="003248AA"/>
    <w:rsid w:val="00324C0D"/>
    <w:rsid w:val="003257EB"/>
    <w:rsid w:val="003262C3"/>
    <w:rsid w:val="00326357"/>
    <w:rsid w:val="00327E56"/>
    <w:rsid w:val="00330263"/>
    <w:rsid w:val="00330C20"/>
    <w:rsid w:val="00330CF1"/>
    <w:rsid w:val="003317B4"/>
    <w:rsid w:val="00332634"/>
    <w:rsid w:val="00333AFD"/>
    <w:rsid w:val="003366EF"/>
    <w:rsid w:val="00336A1A"/>
    <w:rsid w:val="00337613"/>
    <w:rsid w:val="003377B5"/>
    <w:rsid w:val="00340D2F"/>
    <w:rsid w:val="00341587"/>
    <w:rsid w:val="00342DD7"/>
    <w:rsid w:val="00343B34"/>
    <w:rsid w:val="003448BC"/>
    <w:rsid w:val="003451A7"/>
    <w:rsid w:val="0034554D"/>
    <w:rsid w:val="00345816"/>
    <w:rsid w:val="00345D28"/>
    <w:rsid w:val="00347AC9"/>
    <w:rsid w:val="00350E5B"/>
    <w:rsid w:val="00352B73"/>
    <w:rsid w:val="00352E1F"/>
    <w:rsid w:val="0035342E"/>
    <w:rsid w:val="00353529"/>
    <w:rsid w:val="00353B9F"/>
    <w:rsid w:val="00353CE7"/>
    <w:rsid w:val="00355C67"/>
    <w:rsid w:val="00355D29"/>
    <w:rsid w:val="00356C25"/>
    <w:rsid w:val="003574EF"/>
    <w:rsid w:val="00357FCD"/>
    <w:rsid w:val="00361B84"/>
    <w:rsid w:val="0036458D"/>
    <w:rsid w:val="00364B57"/>
    <w:rsid w:val="00364CE5"/>
    <w:rsid w:val="00365CCD"/>
    <w:rsid w:val="00366E8E"/>
    <w:rsid w:val="00367864"/>
    <w:rsid w:val="00367D8C"/>
    <w:rsid w:val="003702B5"/>
    <w:rsid w:val="0037058B"/>
    <w:rsid w:val="00370CC2"/>
    <w:rsid w:val="00370E95"/>
    <w:rsid w:val="0037198A"/>
    <w:rsid w:val="0037198D"/>
    <w:rsid w:val="00372348"/>
    <w:rsid w:val="00376710"/>
    <w:rsid w:val="00376F26"/>
    <w:rsid w:val="003817CF"/>
    <w:rsid w:val="00381BF9"/>
    <w:rsid w:val="0038297B"/>
    <w:rsid w:val="00382D13"/>
    <w:rsid w:val="00384F4B"/>
    <w:rsid w:val="0038694F"/>
    <w:rsid w:val="0038756C"/>
    <w:rsid w:val="00387DAE"/>
    <w:rsid w:val="00390231"/>
    <w:rsid w:val="00390D7B"/>
    <w:rsid w:val="003923EA"/>
    <w:rsid w:val="003923FA"/>
    <w:rsid w:val="003930DD"/>
    <w:rsid w:val="00393200"/>
    <w:rsid w:val="003945EA"/>
    <w:rsid w:val="00394EB3"/>
    <w:rsid w:val="00395DC3"/>
    <w:rsid w:val="0039713D"/>
    <w:rsid w:val="003971B4"/>
    <w:rsid w:val="0039791B"/>
    <w:rsid w:val="003A00D6"/>
    <w:rsid w:val="003A047A"/>
    <w:rsid w:val="003A057F"/>
    <w:rsid w:val="003A05B8"/>
    <w:rsid w:val="003A3368"/>
    <w:rsid w:val="003A454B"/>
    <w:rsid w:val="003A55D8"/>
    <w:rsid w:val="003A55E8"/>
    <w:rsid w:val="003A5B5B"/>
    <w:rsid w:val="003A7B7C"/>
    <w:rsid w:val="003B21BA"/>
    <w:rsid w:val="003B38A4"/>
    <w:rsid w:val="003B3B69"/>
    <w:rsid w:val="003B4DEB"/>
    <w:rsid w:val="003B55B2"/>
    <w:rsid w:val="003B576B"/>
    <w:rsid w:val="003B5F4E"/>
    <w:rsid w:val="003B6317"/>
    <w:rsid w:val="003B66E7"/>
    <w:rsid w:val="003B7690"/>
    <w:rsid w:val="003B7E83"/>
    <w:rsid w:val="003C00D7"/>
    <w:rsid w:val="003C0825"/>
    <w:rsid w:val="003C10E4"/>
    <w:rsid w:val="003C1CC5"/>
    <w:rsid w:val="003C2C04"/>
    <w:rsid w:val="003C4F58"/>
    <w:rsid w:val="003C5B2D"/>
    <w:rsid w:val="003C5CE5"/>
    <w:rsid w:val="003C6663"/>
    <w:rsid w:val="003C66EA"/>
    <w:rsid w:val="003C6BF5"/>
    <w:rsid w:val="003C7F97"/>
    <w:rsid w:val="003D00B4"/>
    <w:rsid w:val="003D120B"/>
    <w:rsid w:val="003D1F1B"/>
    <w:rsid w:val="003D217B"/>
    <w:rsid w:val="003D2C9B"/>
    <w:rsid w:val="003D378B"/>
    <w:rsid w:val="003D47FD"/>
    <w:rsid w:val="003D650E"/>
    <w:rsid w:val="003D7116"/>
    <w:rsid w:val="003E0B89"/>
    <w:rsid w:val="003E0BFE"/>
    <w:rsid w:val="003E11D8"/>
    <w:rsid w:val="003E1B65"/>
    <w:rsid w:val="003E20D0"/>
    <w:rsid w:val="003E3EF8"/>
    <w:rsid w:val="003E687F"/>
    <w:rsid w:val="003E7954"/>
    <w:rsid w:val="003F0CF5"/>
    <w:rsid w:val="003F1F93"/>
    <w:rsid w:val="003F27EC"/>
    <w:rsid w:val="003F2E55"/>
    <w:rsid w:val="003F382D"/>
    <w:rsid w:val="003F5366"/>
    <w:rsid w:val="003F6271"/>
    <w:rsid w:val="003F64D9"/>
    <w:rsid w:val="003F653D"/>
    <w:rsid w:val="003F65A2"/>
    <w:rsid w:val="003F6808"/>
    <w:rsid w:val="003F6E0B"/>
    <w:rsid w:val="00401AB4"/>
    <w:rsid w:val="0040352B"/>
    <w:rsid w:val="00404308"/>
    <w:rsid w:val="0040498D"/>
    <w:rsid w:val="00404AC9"/>
    <w:rsid w:val="0040532B"/>
    <w:rsid w:val="00406F6B"/>
    <w:rsid w:val="004071E3"/>
    <w:rsid w:val="004078FC"/>
    <w:rsid w:val="004102C3"/>
    <w:rsid w:val="00410D87"/>
    <w:rsid w:val="0041157A"/>
    <w:rsid w:val="004143EB"/>
    <w:rsid w:val="004145BF"/>
    <w:rsid w:val="00414BDE"/>
    <w:rsid w:val="004153C4"/>
    <w:rsid w:val="00415AC5"/>
    <w:rsid w:val="00416981"/>
    <w:rsid w:val="004171B8"/>
    <w:rsid w:val="004202F8"/>
    <w:rsid w:val="004227E0"/>
    <w:rsid w:val="00422CE5"/>
    <w:rsid w:val="00423912"/>
    <w:rsid w:val="00423C59"/>
    <w:rsid w:val="004242F8"/>
    <w:rsid w:val="00424D42"/>
    <w:rsid w:val="004265F5"/>
    <w:rsid w:val="004307B8"/>
    <w:rsid w:val="004310D0"/>
    <w:rsid w:val="004325B8"/>
    <w:rsid w:val="004350DC"/>
    <w:rsid w:val="004351EE"/>
    <w:rsid w:val="00435F8E"/>
    <w:rsid w:val="004366AD"/>
    <w:rsid w:val="00437B5D"/>
    <w:rsid w:val="00437E6B"/>
    <w:rsid w:val="004409C3"/>
    <w:rsid w:val="00441827"/>
    <w:rsid w:val="00443078"/>
    <w:rsid w:val="004439A2"/>
    <w:rsid w:val="00443E76"/>
    <w:rsid w:val="0044545B"/>
    <w:rsid w:val="004457BC"/>
    <w:rsid w:val="00446668"/>
    <w:rsid w:val="00446DD1"/>
    <w:rsid w:val="004504D3"/>
    <w:rsid w:val="004504D8"/>
    <w:rsid w:val="00450806"/>
    <w:rsid w:val="00450A27"/>
    <w:rsid w:val="00452C91"/>
    <w:rsid w:val="00452D1B"/>
    <w:rsid w:val="0045339C"/>
    <w:rsid w:val="0045363B"/>
    <w:rsid w:val="004536A7"/>
    <w:rsid w:val="00453F48"/>
    <w:rsid w:val="004546EA"/>
    <w:rsid w:val="004563C1"/>
    <w:rsid w:val="00456B90"/>
    <w:rsid w:val="00457FBF"/>
    <w:rsid w:val="00460F88"/>
    <w:rsid w:val="00460FAD"/>
    <w:rsid w:val="00460FF9"/>
    <w:rsid w:val="00461E59"/>
    <w:rsid w:val="00462828"/>
    <w:rsid w:val="004628F9"/>
    <w:rsid w:val="0046296F"/>
    <w:rsid w:val="004629BE"/>
    <w:rsid w:val="00462B7E"/>
    <w:rsid w:val="00462E35"/>
    <w:rsid w:val="0046302C"/>
    <w:rsid w:val="004632F7"/>
    <w:rsid w:val="00463300"/>
    <w:rsid w:val="004648EA"/>
    <w:rsid w:val="00465943"/>
    <w:rsid w:val="00466CA4"/>
    <w:rsid w:val="004703B3"/>
    <w:rsid w:val="00472B4C"/>
    <w:rsid w:val="00474A11"/>
    <w:rsid w:val="00474C6C"/>
    <w:rsid w:val="004765DC"/>
    <w:rsid w:val="004769BF"/>
    <w:rsid w:val="00477489"/>
    <w:rsid w:val="004807C2"/>
    <w:rsid w:val="00481AFD"/>
    <w:rsid w:val="004836B4"/>
    <w:rsid w:val="00484B98"/>
    <w:rsid w:val="00484C1D"/>
    <w:rsid w:val="004859F7"/>
    <w:rsid w:val="00487B85"/>
    <w:rsid w:val="00490E7F"/>
    <w:rsid w:val="00490EC6"/>
    <w:rsid w:val="0049167E"/>
    <w:rsid w:val="0049209B"/>
    <w:rsid w:val="004923FB"/>
    <w:rsid w:val="00492894"/>
    <w:rsid w:val="00493391"/>
    <w:rsid w:val="0049408D"/>
    <w:rsid w:val="00494176"/>
    <w:rsid w:val="00496383"/>
    <w:rsid w:val="004974F5"/>
    <w:rsid w:val="004A1904"/>
    <w:rsid w:val="004A1906"/>
    <w:rsid w:val="004A1A7D"/>
    <w:rsid w:val="004A1EB8"/>
    <w:rsid w:val="004A1F5D"/>
    <w:rsid w:val="004A3B68"/>
    <w:rsid w:val="004A46CA"/>
    <w:rsid w:val="004A512E"/>
    <w:rsid w:val="004A5302"/>
    <w:rsid w:val="004A6953"/>
    <w:rsid w:val="004A70B6"/>
    <w:rsid w:val="004A7A6B"/>
    <w:rsid w:val="004A7E2C"/>
    <w:rsid w:val="004B3971"/>
    <w:rsid w:val="004B46D0"/>
    <w:rsid w:val="004B522D"/>
    <w:rsid w:val="004B75FD"/>
    <w:rsid w:val="004C1917"/>
    <w:rsid w:val="004C3C7C"/>
    <w:rsid w:val="004C3F00"/>
    <w:rsid w:val="004C3FAB"/>
    <w:rsid w:val="004C434F"/>
    <w:rsid w:val="004C5043"/>
    <w:rsid w:val="004C5AF0"/>
    <w:rsid w:val="004C5BD4"/>
    <w:rsid w:val="004C726A"/>
    <w:rsid w:val="004C7AFD"/>
    <w:rsid w:val="004C7B9C"/>
    <w:rsid w:val="004C7FFB"/>
    <w:rsid w:val="004D0458"/>
    <w:rsid w:val="004D08CB"/>
    <w:rsid w:val="004D29B1"/>
    <w:rsid w:val="004D3900"/>
    <w:rsid w:val="004D468A"/>
    <w:rsid w:val="004D4EC4"/>
    <w:rsid w:val="004D5948"/>
    <w:rsid w:val="004D5E6F"/>
    <w:rsid w:val="004D6A1F"/>
    <w:rsid w:val="004D72E9"/>
    <w:rsid w:val="004D78B3"/>
    <w:rsid w:val="004E0544"/>
    <w:rsid w:val="004E21AD"/>
    <w:rsid w:val="004E2DF6"/>
    <w:rsid w:val="004E4235"/>
    <w:rsid w:val="004E43AB"/>
    <w:rsid w:val="004E4732"/>
    <w:rsid w:val="004E53E7"/>
    <w:rsid w:val="004E6528"/>
    <w:rsid w:val="004F206D"/>
    <w:rsid w:val="004F458D"/>
    <w:rsid w:val="004F73E0"/>
    <w:rsid w:val="004F7F83"/>
    <w:rsid w:val="005004F2"/>
    <w:rsid w:val="00500D92"/>
    <w:rsid w:val="005017FA"/>
    <w:rsid w:val="00501DCA"/>
    <w:rsid w:val="00503E57"/>
    <w:rsid w:val="00505269"/>
    <w:rsid w:val="00506C7C"/>
    <w:rsid w:val="0050758D"/>
    <w:rsid w:val="00507E40"/>
    <w:rsid w:val="00510348"/>
    <w:rsid w:val="00510B94"/>
    <w:rsid w:val="0051146C"/>
    <w:rsid w:val="0051157F"/>
    <w:rsid w:val="00511B73"/>
    <w:rsid w:val="00511C7D"/>
    <w:rsid w:val="00512A48"/>
    <w:rsid w:val="005137C9"/>
    <w:rsid w:val="00513B13"/>
    <w:rsid w:val="00513E8D"/>
    <w:rsid w:val="005142E9"/>
    <w:rsid w:val="00514D9D"/>
    <w:rsid w:val="00515273"/>
    <w:rsid w:val="00515A08"/>
    <w:rsid w:val="005167EE"/>
    <w:rsid w:val="00516BCD"/>
    <w:rsid w:val="0051736F"/>
    <w:rsid w:val="005178E4"/>
    <w:rsid w:val="00520A94"/>
    <w:rsid w:val="00521063"/>
    <w:rsid w:val="00521813"/>
    <w:rsid w:val="0052200B"/>
    <w:rsid w:val="00524622"/>
    <w:rsid w:val="005248C3"/>
    <w:rsid w:val="0053038B"/>
    <w:rsid w:val="00530647"/>
    <w:rsid w:val="00530857"/>
    <w:rsid w:val="00530DD5"/>
    <w:rsid w:val="005334FB"/>
    <w:rsid w:val="00533F29"/>
    <w:rsid w:val="00533FCE"/>
    <w:rsid w:val="00535553"/>
    <w:rsid w:val="00535910"/>
    <w:rsid w:val="005361BE"/>
    <w:rsid w:val="0053713C"/>
    <w:rsid w:val="0053783A"/>
    <w:rsid w:val="0054042B"/>
    <w:rsid w:val="00540C5C"/>
    <w:rsid w:val="00541F6D"/>
    <w:rsid w:val="005423F7"/>
    <w:rsid w:val="00542AEE"/>
    <w:rsid w:val="00544938"/>
    <w:rsid w:val="00544E74"/>
    <w:rsid w:val="00545594"/>
    <w:rsid w:val="0054611A"/>
    <w:rsid w:val="0054638C"/>
    <w:rsid w:val="0054661C"/>
    <w:rsid w:val="00546D5A"/>
    <w:rsid w:val="005526B2"/>
    <w:rsid w:val="005529CA"/>
    <w:rsid w:val="00553B40"/>
    <w:rsid w:val="00553CC8"/>
    <w:rsid w:val="00556072"/>
    <w:rsid w:val="00557979"/>
    <w:rsid w:val="00557C34"/>
    <w:rsid w:val="00560361"/>
    <w:rsid w:val="00560679"/>
    <w:rsid w:val="00560CF9"/>
    <w:rsid w:val="00561341"/>
    <w:rsid w:val="00561D69"/>
    <w:rsid w:val="005642FF"/>
    <w:rsid w:val="0056460C"/>
    <w:rsid w:val="00565F95"/>
    <w:rsid w:val="0056694C"/>
    <w:rsid w:val="00566FCE"/>
    <w:rsid w:val="0056784A"/>
    <w:rsid w:val="00572855"/>
    <w:rsid w:val="00572F0F"/>
    <w:rsid w:val="005732F2"/>
    <w:rsid w:val="00573328"/>
    <w:rsid w:val="00575E86"/>
    <w:rsid w:val="00576386"/>
    <w:rsid w:val="00576A53"/>
    <w:rsid w:val="0057736E"/>
    <w:rsid w:val="0057752D"/>
    <w:rsid w:val="00577612"/>
    <w:rsid w:val="0058140D"/>
    <w:rsid w:val="005825BA"/>
    <w:rsid w:val="00582840"/>
    <w:rsid w:val="00583FFD"/>
    <w:rsid w:val="0058452A"/>
    <w:rsid w:val="00584943"/>
    <w:rsid w:val="0058774B"/>
    <w:rsid w:val="00587AE9"/>
    <w:rsid w:val="00590DB5"/>
    <w:rsid w:val="00590FC8"/>
    <w:rsid w:val="00591A3E"/>
    <w:rsid w:val="00594D1C"/>
    <w:rsid w:val="00596812"/>
    <w:rsid w:val="00596F27"/>
    <w:rsid w:val="0059704B"/>
    <w:rsid w:val="00597230"/>
    <w:rsid w:val="005A0056"/>
    <w:rsid w:val="005A0954"/>
    <w:rsid w:val="005A0F64"/>
    <w:rsid w:val="005A1239"/>
    <w:rsid w:val="005A2DDB"/>
    <w:rsid w:val="005A41EA"/>
    <w:rsid w:val="005A4478"/>
    <w:rsid w:val="005A642D"/>
    <w:rsid w:val="005A6899"/>
    <w:rsid w:val="005A6E75"/>
    <w:rsid w:val="005B06E9"/>
    <w:rsid w:val="005B0EDA"/>
    <w:rsid w:val="005B0FF0"/>
    <w:rsid w:val="005B15CB"/>
    <w:rsid w:val="005B2DC7"/>
    <w:rsid w:val="005B4E9E"/>
    <w:rsid w:val="005B5443"/>
    <w:rsid w:val="005B5EB2"/>
    <w:rsid w:val="005B7DC9"/>
    <w:rsid w:val="005B7E75"/>
    <w:rsid w:val="005C003D"/>
    <w:rsid w:val="005C0B38"/>
    <w:rsid w:val="005C0C01"/>
    <w:rsid w:val="005C125F"/>
    <w:rsid w:val="005C1912"/>
    <w:rsid w:val="005C274B"/>
    <w:rsid w:val="005C361C"/>
    <w:rsid w:val="005C4437"/>
    <w:rsid w:val="005C4E37"/>
    <w:rsid w:val="005C5080"/>
    <w:rsid w:val="005C5AB6"/>
    <w:rsid w:val="005C5AD6"/>
    <w:rsid w:val="005C770C"/>
    <w:rsid w:val="005D09EC"/>
    <w:rsid w:val="005D0E14"/>
    <w:rsid w:val="005D1502"/>
    <w:rsid w:val="005D226D"/>
    <w:rsid w:val="005D28B0"/>
    <w:rsid w:val="005D43BA"/>
    <w:rsid w:val="005D6BD2"/>
    <w:rsid w:val="005D7754"/>
    <w:rsid w:val="005E0695"/>
    <w:rsid w:val="005E0B71"/>
    <w:rsid w:val="005E12F1"/>
    <w:rsid w:val="005E1E75"/>
    <w:rsid w:val="005E1F50"/>
    <w:rsid w:val="005E460A"/>
    <w:rsid w:val="005E4BAE"/>
    <w:rsid w:val="005E57DF"/>
    <w:rsid w:val="005F09C3"/>
    <w:rsid w:val="005F39D6"/>
    <w:rsid w:val="005F5A67"/>
    <w:rsid w:val="005F632E"/>
    <w:rsid w:val="005F7AE1"/>
    <w:rsid w:val="005F7EC6"/>
    <w:rsid w:val="00600988"/>
    <w:rsid w:val="00600ACC"/>
    <w:rsid w:val="00600FF8"/>
    <w:rsid w:val="0060175F"/>
    <w:rsid w:val="00601DCB"/>
    <w:rsid w:val="00602F0A"/>
    <w:rsid w:val="00603722"/>
    <w:rsid w:val="0060379C"/>
    <w:rsid w:val="00603FF5"/>
    <w:rsid w:val="00604894"/>
    <w:rsid w:val="006059EE"/>
    <w:rsid w:val="006065D4"/>
    <w:rsid w:val="00607A1E"/>
    <w:rsid w:val="00611A25"/>
    <w:rsid w:val="00612638"/>
    <w:rsid w:val="00612FB3"/>
    <w:rsid w:val="0061462E"/>
    <w:rsid w:val="006175D4"/>
    <w:rsid w:val="00621432"/>
    <w:rsid w:val="00621867"/>
    <w:rsid w:val="0062371F"/>
    <w:rsid w:val="0062428E"/>
    <w:rsid w:val="00625F11"/>
    <w:rsid w:val="00630026"/>
    <w:rsid w:val="00630B5B"/>
    <w:rsid w:val="00631D4F"/>
    <w:rsid w:val="006350A7"/>
    <w:rsid w:val="006350B6"/>
    <w:rsid w:val="00635A1F"/>
    <w:rsid w:val="00635B76"/>
    <w:rsid w:val="00636943"/>
    <w:rsid w:val="00636DD9"/>
    <w:rsid w:val="00640A5B"/>
    <w:rsid w:val="00641239"/>
    <w:rsid w:val="00642C2C"/>
    <w:rsid w:val="00642CE5"/>
    <w:rsid w:val="006435DD"/>
    <w:rsid w:val="00643884"/>
    <w:rsid w:val="006440E0"/>
    <w:rsid w:val="0064447D"/>
    <w:rsid w:val="006456F2"/>
    <w:rsid w:val="00645883"/>
    <w:rsid w:val="0064612E"/>
    <w:rsid w:val="006461D5"/>
    <w:rsid w:val="00646FCB"/>
    <w:rsid w:val="006471B7"/>
    <w:rsid w:val="00647CF8"/>
    <w:rsid w:val="0065006C"/>
    <w:rsid w:val="006509DA"/>
    <w:rsid w:val="00651164"/>
    <w:rsid w:val="00651A88"/>
    <w:rsid w:val="00652E39"/>
    <w:rsid w:val="006530AA"/>
    <w:rsid w:val="006532A6"/>
    <w:rsid w:val="00654448"/>
    <w:rsid w:val="00654C99"/>
    <w:rsid w:val="00655260"/>
    <w:rsid w:val="00655C10"/>
    <w:rsid w:val="00656432"/>
    <w:rsid w:val="0065694D"/>
    <w:rsid w:val="00657012"/>
    <w:rsid w:val="00661B06"/>
    <w:rsid w:val="00662AE0"/>
    <w:rsid w:val="00662F99"/>
    <w:rsid w:val="00665905"/>
    <w:rsid w:val="0066594B"/>
    <w:rsid w:val="00666246"/>
    <w:rsid w:val="00667015"/>
    <w:rsid w:val="006678F0"/>
    <w:rsid w:val="00670CEE"/>
    <w:rsid w:val="006715FC"/>
    <w:rsid w:val="00671821"/>
    <w:rsid w:val="00674EB7"/>
    <w:rsid w:val="00677561"/>
    <w:rsid w:val="00680B3E"/>
    <w:rsid w:val="00680EDC"/>
    <w:rsid w:val="00684A22"/>
    <w:rsid w:val="00687177"/>
    <w:rsid w:val="006873ED"/>
    <w:rsid w:val="00690B81"/>
    <w:rsid w:val="00691070"/>
    <w:rsid w:val="006915EF"/>
    <w:rsid w:val="00693119"/>
    <w:rsid w:val="006944CC"/>
    <w:rsid w:val="00694BD1"/>
    <w:rsid w:val="00694D4A"/>
    <w:rsid w:val="006959BE"/>
    <w:rsid w:val="006963AE"/>
    <w:rsid w:val="0069713D"/>
    <w:rsid w:val="00697498"/>
    <w:rsid w:val="00697855"/>
    <w:rsid w:val="006A1383"/>
    <w:rsid w:val="006A13F3"/>
    <w:rsid w:val="006A5738"/>
    <w:rsid w:val="006A5C5F"/>
    <w:rsid w:val="006A7AAE"/>
    <w:rsid w:val="006A7AE1"/>
    <w:rsid w:val="006B0F47"/>
    <w:rsid w:val="006B1C6D"/>
    <w:rsid w:val="006B2BF0"/>
    <w:rsid w:val="006B2E65"/>
    <w:rsid w:val="006B32CE"/>
    <w:rsid w:val="006B368D"/>
    <w:rsid w:val="006B3802"/>
    <w:rsid w:val="006B3BF2"/>
    <w:rsid w:val="006B4369"/>
    <w:rsid w:val="006B44AF"/>
    <w:rsid w:val="006B5F9F"/>
    <w:rsid w:val="006C0AC3"/>
    <w:rsid w:val="006C11A8"/>
    <w:rsid w:val="006C32F7"/>
    <w:rsid w:val="006C5632"/>
    <w:rsid w:val="006C5E99"/>
    <w:rsid w:val="006C62D7"/>
    <w:rsid w:val="006D1B0B"/>
    <w:rsid w:val="006D2E76"/>
    <w:rsid w:val="006D3DB9"/>
    <w:rsid w:val="006D448E"/>
    <w:rsid w:val="006D5B95"/>
    <w:rsid w:val="006D6000"/>
    <w:rsid w:val="006D6596"/>
    <w:rsid w:val="006D6B7B"/>
    <w:rsid w:val="006D76C8"/>
    <w:rsid w:val="006D7BFB"/>
    <w:rsid w:val="006D7C78"/>
    <w:rsid w:val="006E05E6"/>
    <w:rsid w:val="006E17E3"/>
    <w:rsid w:val="006E1D63"/>
    <w:rsid w:val="006E1F12"/>
    <w:rsid w:val="006E2469"/>
    <w:rsid w:val="006E2E90"/>
    <w:rsid w:val="006E343C"/>
    <w:rsid w:val="006E3DA5"/>
    <w:rsid w:val="006E5203"/>
    <w:rsid w:val="006E5FBE"/>
    <w:rsid w:val="006E653E"/>
    <w:rsid w:val="006E7C5B"/>
    <w:rsid w:val="006F04E4"/>
    <w:rsid w:val="006F1E60"/>
    <w:rsid w:val="006F1F5A"/>
    <w:rsid w:val="006F1FF2"/>
    <w:rsid w:val="006F2845"/>
    <w:rsid w:val="006F4329"/>
    <w:rsid w:val="006F4C76"/>
    <w:rsid w:val="006F5696"/>
    <w:rsid w:val="006F5776"/>
    <w:rsid w:val="006F606D"/>
    <w:rsid w:val="006F721D"/>
    <w:rsid w:val="00700C84"/>
    <w:rsid w:val="00701222"/>
    <w:rsid w:val="00701E24"/>
    <w:rsid w:val="00702D81"/>
    <w:rsid w:val="007049BE"/>
    <w:rsid w:val="00705793"/>
    <w:rsid w:val="00707327"/>
    <w:rsid w:val="007107F7"/>
    <w:rsid w:val="00710CC6"/>
    <w:rsid w:val="00714EBD"/>
    <w:rsid w:val="00715AAE"/>
    <w:rsid w:val="00715CF4"/>
    <w:rsid w:val="0071637A"/>
    <w:rsid w:val="00716E5A"/>
    <w:rsid w:val="0072060D"/>
    <w:rsid w:val="007213FE"/>
    <w:rsid w:val="0072285A"/>
    <w:rsid w:val="00723636"/>
    <w:rsid w:val="00723CA9"/>
    <w:rsid w:val="0072468E"/>
    <w:rsid w:val="00724867"/>
    <w:rsid w:val="007274AF"/>
    <w:rsid w:val="007276D3"/>
    <w:rsid w:val="00727787"/>
    <w:rsid w:val="00727AB6"/>
    <w:rsid w:val="007301BE"/>
    <w:rsid w:val="0073022A"/>
    <w:rsid w:val="00730352"/>
    <w:rsid w:val="00731CBE"/>
    <w:rsid w:val="00732EE6"/>
    <w:rsid w:val="0073502B"/>
    <w:rsid w:val="007363BE"/>
    <w:rsid w:val="0073646E"/>
    <w:rsid w:val="007373E1"/>
    <w:rsid w:val="00740245"/>
    <w:rsid w:val="00740A5D"/>
    <w:rsid w:val="007418B3"/>
    <w:rsid w:val="00742430"/>
    <w:rsid w:val="0074300F"/>
    <w:rsid w:val="0074458B"/>
    <w:rsid w:val="00744836"/>
    <w:rsid w:val="007461DE"/>
    <w:rsid w:val="00746D8F"/>
    <w:rsid w:val="00747485"/>
    <w:rsid w:val="00750614"/>
    <w:rsid w:val="007520DF"/>
    <w:rsid w:val="0075221C"/>
    <w:rsid w:val="0075232E"/>
    <w:rsid w:val="00753432"/>
    <w:rsid w:val="00753FC6"/>
    <w:rsid w:val="007543FB"/>
    <w:rsid w:val="00754589"/>
    <w:rsid w:val="007548CE"/>
    <w:rsid w:val="00755005"/>
    <w:rsid w:val="007562F2"/>
    <w:rsid w:val="00760A94"/>
    <w:rsid w:val="00760D9A"/>
    <w:rsid w:val="0076113A"/>
    <w:rsid w:val="00761201"/>
    <w:rsid w:val="007637D4"/>
    <w:rsid w:val="00763B93"/>
    <w:rsid w:val="0076452B"/>
    <w:rsid w:val="007652F6"/>
    <w:rsid w:val="0076567D"/>
    <w:rsid w:val="00765A63"/>
    <w:rsid w:val="00766BD6"/>
    <w:rsid w:val="00766D25"/>
    <w:rsid w:val="00766D78"/>
    <w:rsid w:val="00766F4F"/>
    <w:rsid w:val="00767AAC"/>
    <w:rsid w:val="00770B1D"/>
    <w:rsid w:val="00773133"/>
    <w:rsid w:val="007731F5"/>
    <w:rsid w:val="00774088"/>
    <w:rsid w:val="00774649"/>
    <w:rsid w:val="007751D3"/>
    <w:rsid w:val="00775A1A"/>
    <w:rsid w:val="007766C3"/>
    <w:rsid w:val="0077726B"/>
    <w:rsid w:val="007773FA"/>
    <w:rsid w:val="00780E7F"/>
    <w:rsid w:val="007813A2"/>
    <w:rsid w:val="00782006"/>
    <w:rsid w:val="007839B8"/>
    <w:rsid w:val="007842A1"/>
    <w:rsid w:val="00785509"/>
    <w:rsid w:val="007860CD"/>
    <w:rsid w:val="00787CD9"/>
    <w:rsid w:val="00790432"/>
    <w:rsid w:val="00791062"/>
    <w:rsid w:val="00794266"/>
    <w:rsid w:val="00794EA5"/>
    <w:rsid w:val="00794F4F"/>
    <w:rsid w:val="007965FB"/>
    <w:rsid w:val="0079700E"/>
    <w:rsid w:val="00797ED6"/>
    <w:rsid w:val="007A0C0B"/>
    <w:rsid w:val="007A1C14"/>
    <w:rsid w:val="007A1D34"/>
    <w:rsid w:val="007A2740"/>
    <w:rsid w:val="007A3112"/>
    <w:rsid w:val="007A35E2"/>
    <w:rsid w:val="007A3902"/>
    <w:rsid w:val="007A3F8E"/>
    <w:rsid w:val="007A45D7"/>
    <w:rsid w:val="007A4841"/>
    <w:rsid w:val="007A57D9"/>
    <w:rsid w:val="007A60C3"/>
    <w:rsid w:val="007A6402"/>
    <w:rsid w:val="007B0624"/>
    <w:rsid w:val="007B0FC9"/>
    <w:rsid w:val="007B1505"/>
    <w:rsid w:val="007B17BA"/>
    <w:rsid w:val="007B1BE2"/>
    <w:rsid w:val="007B27C8"/>
    <w:rsid w:val="007B3093"/>
    <w:rsid w:val="007B400F"/>
    <w:rsid w:val="007B4D2F"/>
    <w:rsid w:val="007B514C"/>
    <w:rsid w:val="007B5160"/>
    <w:rsid w:val="007B544C"/>
    <w:rsid w:val="007B6511"/>
    <w:rsid w:val="007B65DA"/>
    <w:rsid w:val="007C12D6"/>
    <w:rsid w:val="007C195C"/>
    <w:rsid w:val="007C1A2D"/>
    <w:rsid w:val="007C21FB"/>
    <w:rsid w:val="007C2ED0"/>
    <w:rsid w:val="007C349A"/>
    <w:rsid w:val="007C3EB6"/>
    <w:rsid w:val="007C40FB"/>
    <w:rsid w:val="007C4CDF"/>
    <w:rsid w:val="007C6950"/>
    <w:rsid w:val="007C6A67"/>
    <w:rsid w:val="007C7D64"/>
    <w:rsid w:val="007D0080"/>
    <w:rsid w:val="007D061C"/>
    <w:rsid w:val="007D1D81"/>
    <w:rsid w:val="007D25B8"/>
    <w:rsid w:val="007D2B09"/>
    <w:rsid w:val="007D3EAB"/>
    <w:rsid w:val="007D7387"/>
    <w:rsid w:val="007E05C2"/>
    <w:rsid w:val="007E1393"/>
    <w:rsid w:val="007E18A6"/>
    <w:rsid w:val="007E4389"/>
    <w:rsid w:val="007E43CF"/>
    <w:rsid w:val="007E4541"/>
    <w:rsid w:val="007E63D3"/>
    <w:rsid w:val="007E67A8"/>
    <w:rsid w:val="007E6A14"/>
    <w:rsid w:val="007E71B2"/>
    <w:rsid w:val="007E73A7"/>
    <w:rsid w:val="007E7522"/>
    <w:rsid w:val="007F45E8"/>
    <w:rsid w:val="007F59E1"/>
    <w:rsid w:val="007F67FA"/>
    <w:rsid w:val="007F6AE2"/>
    <w:rsid w:val="007F7AD1"/>
    <w:rsid w:val="007F7E82"/>
    <w:rsid w:val="008002E0"/>
    <w:rsid w:val="0080048E"/>
    <w:rsid w:val="00803722"/>
    <w:rsid w:val="00803F0E"/>
    <w:rsid w:val="008045BD"/>
    <w:rsid w:val="00804A96"/>
    <w:rsid w:val="00805D7D"/>
    <w:rsid w:val="00806E2C"/>
    <w:rsid w:val="008075CC"/>
    <w:rsid w:val="00807E39"/>
    <w:rsid w:val="00811403"/>
    <w:rsid w:val="0081401B"/>
    <w:rsid w:val="008151B2"/>
    <w:rsid w:val="008157F4"/>
    <w:rsid w:val="00817713"/>
    <w:rsid w:val="00820218"/>
    <w:rsid w:val="00820ED8"/>
    <w:rsid w:val="00821DB0"/>
    <w:rsid w:val="00822376"/>
    <w:rsid w:val="008237D9"/>
    <w:rsid w:val="00823F8B"/>
    <w:rsid w:val="00824ADA"/>
    <w:rsid w:val="008265A4"/>
    <w:rsid w:val="00826A32"/>
    <w:rsid w:val="0082728F"/>
    <w:rsid w:val="00831DC0"/>
    <w:rsid w:val="008320D0"/>
    <w:rsid w:val="008326AC"/>
    <w:rsid w:val="00832842"/>
    <w:rsid w:val="008330FB"/>
    <w:rsid w:val="00833F76"/>
    <w:rsid w:val="00835552"/>
    <w:rsid w:val="0084040A"/>
    <w:rsid w:val="00840D75"/>
    <w:rsid w:val="00841815"/>
    <w:rsid w:val="0084186F"/>
    <w:rsid w:val="00841A85"/>
    <w:rsid w:val="008425A0"/>
    <w:rsid w:val="00843899"/>
    <w:rsid w:val="00847045"/>
    <w:rsid w:val="00850D47"/>
    <w:rsid w:val="00853283"/>
    <w:rsid w:val="0085567B"/>
    <w:rsid w:val="0085669D"/>
    <w:rsid w:val="008600D3"/>
    <w:rsid w:val="00861C88"/>
    <w:rsid w:val="00862F3D"/>
    <w:rsid w:val="00863679"/>
    <w:rsid w:val="00863C5F"/>
    <w:rsid w:val="00864172"/>
    <w:rsid w:val="00864B6C"/>
    <w:rsid w:val="00865251"/>
    <w:rsid w:val="008663A7"/>
    <w:rsid w:val="00867CC6"/>
    <w:rsid w:val="008703F4"/>
    <w:rsid w:val="00872137"/>
    <w:rsid w:val="00873CCB"/>
    <w:rsid w:val="00873D5B"/>
    <w:rsid w:val="008743B4"/>
    <w:rsid w:val="008743C5"/>
    <w:rsid w:val="00874D9F"/>
    <w:rsid w:val="00876EE5"/>
    <w:rsid w:val="00877F20"/>
    <w:rsid w:val="00880112"/>
    <w:rsid w:val="008819A3"/>
    <w:rsid w:val="008836F9"/>
    <w:rsid w:val="008859E8"/>
    <w:rsid w:val="00885B3A"/>
    <w:rsid w:val="008871FC"/>
    <w:rsid w:val="0089123C"/>
    <w:rsid w:val="008917E3"/>
    <w:rsid w:val="0089197B"/>
    <w:rsid w:val="00892100"/>
    <w:rsid w:val="00893351"/>
    <w:rsid w:val="00893499"/>
    <w:rsid w:val="00893FA5"/>
    <w:rsid w:val="0089412B"/>
    <w:rsid w:val="00895227"/>
    <w:rsid w:val="00895B0B"/>
    <w:rsid w:val="00896216"/>
    <w:rsid w:val="00896476"/>
    <w:rsid w:val="0089707D"/>
    <w:rsid w:val="00897A98"/>
    <w:rsid w:val="00897F35"/>
    <w:rsid w:val="008A0EDD"/>
    <w:rsid w:val="008A191B"/>
    <w:rsid w:val="008A208E"/>
    <w:rsid w:val="008A259B"/>
    <w:rsid w:val="008A2DC7"/>
    <w:rsid w:val="008A514E"/>
    <w:rsid w:val="008A7884"/>
    <w:rsid w:val="008A7EDC"/>
    <w:rsid w:val="008B1CD7"/>
    <w:rsid w:val="008B21D0"/>
    <w:rsid w:val="008B4473"/>
    <w:rsid w:val="008B458F"/>
    <w:rsid w:val="008B4749"/>
    <w:rsid w:val="008B550D"/>
    <w:rsid w:val="008B67EF"/>
    <w:rsid w:val="008B770C"/>
    <w:rsid w:val="008B79F7"/>
    <w:rsid w:val="008C50B6"/>
    <w:rsid w:val="008C62AB"/>
    <w:rsid w:val="008C70D5"/>
    <w:rsid w:val="008D30FA"/>
    <w:rsid w:val="008D5075"/>
    <w:rsid w:val="008D5673"/>
    <w:rsid w:val="008D5A40"/>
    <w:rsid w:val="008D74F2"/>
    <w:rsid w:val="008D7D6A"/>
    <w:rsid w:val="008E12C1"/>
    <w:rsid w:val="008E15C4"/>
    <w:rsid w:val="008E15CF"/>
    <w:rsid w:val="008E38A1"/>
    <w:rsid w:val="008E4BC3"/>
    <w:rsid w:val="008F0358"/>
    <w:rsid w:val="008F08CC"/>
    <w:rsid w:val="008F0EB7"/>
    <w:rsid w:val="008F1821"/>
    <w:rsid w:val="008F2159"/>
    <w:rsid w:val="008F4789"/>
    <w:rsid w:val="008F5000"/>
    <w:rsid w:val="008F6596"/>
    <w:rsid w:val="009003A1"/>
    <w:rsid w:val="00900B2F"/>
    <w:rsid w:val="009042B1"/>
    <w:rsid w:val="0090598D"/>
    <w:rsid w:val="009059B2"/>
    <w:rsid w:val="00905D0D"/>
    <w:rsid w:val="00906FF4"/>
    <w:rsid w:val="00910941"/>
    <w:rsid w:val="00911E44"/>
    <w:rsid w:val="009129A4"/>
    <w:rsid w:val="00913292"/>
    <w:rsid w:val="00913426"/>
    <w:rsid w:val="0091425C"/>
    <w:rsid w:val="00914630"/>
    <w:rsid w:val="00914BC3"/>
    <w:rsid w:val="0091532A"/>
    <w:rsid w:val="00915909"/>
    <w:rsid w:val="00915A78"/>
    <w:rsid w:val="00915BA5"/>
    <w:rsid w:val="00915F3B"/>
    <w:rsid w:val="009160A6"/>
    <w:rsid w:val="00916379"/>
    <w:rsid w:val="0091773E"/>
    <w:rsid w:val="009177BE"/>
    <w:rsid w:val="009178E6"/>
    <w:rsid w:val="0092010D"/>
    <w:rsid w:val="009201E6"/>
    <w:rsid w:val="009215C8"/>
    <w:rsid w:val="00922798"/>
    <w:rsid w:val="009228B9"/>
    <w:rsid w:val="00922F7B"/>
    <w:rsid w:val="00925029"/>
    <w:rsid w:val="009250EE"/>
    <w:rsid w:val="00925CD2"/>
    <w:rsid w:val="00925D12"/>
    <w:rsid w:val="00926188"/>
    <w:rsid w:val="00926338"/>
    <w:rsid w:val="00926F00"/>
    <w:rsid w:val="00927454"/>
    <w:rsid w:val="009275C7"/>
    <w:rsid w:val="0093027E"/>
    <w:rsid w:val="00932756"/>
    <w:rsid w:val="0093297D"/>
    <w:rsid w:val="00933E13"/>
    <w:rsid w:val="00934F16"/>
    <w:rsid w:val="00935D31"/>
    <w:rsid w:val="009367F0"/>
    <w:rsid w:val="009374A6"/>
    <w:rsid w:val="0094077A"/>
    <w:rsid w:val="00940DF1"/>
    <w:rsid w:val="00940E85"/>
    <w:rsid w:val="00942005"/>
    <w:rsid w:val="00942649"/>
    <w:rsid w:val="00942AD6"/>
    <w:rsid w:val="00944049"/>
    <w:rsid w:val="00945812"/>
    <w:rsid w:val="00946921"/>
    <w:rsid w:val="00950414"/>
    <w:rsid w:val="00950AA3"/>
    <w:rsid w:val="00951202"/>
    <w:rsid w:val="0095528B"/>
    <w:rsid w:val="00957BAC"/>
    <w:rsid w:val="00960AF2"/>
    <w:rsid w:val="00960D6B"/>
    <w:rsid w:val="00960D8C"/>
    <w:rsid w:val="0096207D"/>
    <w:rsid w:val="00962162"/>
    <w:rsid w:val="009630D0"/>
    <w:rsid w:val="00963FDA"/>
    <w:rsid w:val="0096448D"/>
    <w:rsid w:val="00965BE2"/>
    <w:rsid w:val="00965EA1"/>
    <w:rsid w:val="00966951"/>
    <w:rsid w:val="00966E0C"/>
    <w:rsid w:val="00970DA2"/>
    <w:rsid w:val="00971A7C"/>
    <w:rsid w:val="00973510"/>
    <w:rsid w:val="0097369E"/>
    <w:rsid w:val="00973AEE"/>
    <w:rsid w:val="00974EFA"/>
    <w:rsid w:val="0097541E"/>
    <w:rsid w:val="00975EA2"/>
    <w:rsid w:val="00976705"/>
    <w:rsid w:val="0098054A"/>
    <w:rsid w:val="00980A31"/>
    <w:rsid w:val="00980B88"/>
    <w:rsid w:val="00980EB9"/>
    <w:rsid w:val="0098115F"/>
    <w:rsid w:val="009822C0"/>
    <w:rsid w:val="009828E4"/>
    <w:rsid w:val="00982A85"/>
    <w:rsid w:val="00983BB1"/>
    <w:rsid w:val="00984382"/>
    <w:rsid w:val="009847C0"/>
    <w:rsid w:val="00984ED9"/>
    <w:rsid w:val="009852D9"/>
    <w:rsid w:val="00985E6B"/>
    <w:rsid w:val="009902C4"/>
    <w:rsid w:val="009902C9"/>
    <w:rsid w:val="00991B27"/>
    <w:rsid w:val="0099272D"/>
    <w:rsid w:val="0099275F"/>
    <w:rsid w:val="00993364"/>
    <w:rsid w:val="00993B30"/>
    <w:rsid w:val="00994189"/>
    <w:rsid w:val="00994B3F"/>
    <w:rsid w:val="00994B9D"/>
    <w:rsid w:val="00996F7B"/>
    <w:rsid w:val="009979AF"/>
    <w:rsid w:val="009A0D5C"/>
    <w:rsid w:val="009A1627"/>
    <w:rsid w:val="009A4B4E"/>
    <w:rsid w:val="009A4C1F"/>
    <w:rsid w:val="009A6391"/>
    <w:rsid w:val="009A6C03"/>
    <w:rsid w:val="009A727E"/>
    <w:rsid w:val="009A7501"/>
    <w:rsid w:val="009B33E3"/>
    <w:rsid w:val="009B4748"/>
    <w:rsid w:val="009B4805"/>
    <w:rsid w:val="009B5A12"/>
    <w:rsid w:val="009B69A3"/>
    <w:rsid w:val="009B6B34"/>
    <w:rsid w:val="009B6E49"/>
    <w:rsid w:val="009B7325"/>
    <w:rsid w:val="009C0759"/>
    <w:rsid w:val="009C2D8D"/>
    <w:rsid w:val="009C34F7"/>
    <w:rsid w:val="009C48A3"/>
    <w:rsid w:val="009C55D7"/>
    <w:rsid w:val="009C5D90"/>
    <w:rsid w:val="009C683C"/>
    <w:rsid w:val="009C6A52"/>
    <w:rsid w:val="009C6B7F"/>
    <w:rsid w:val="009D0485"/>
    <w:rsid w:val="009D0FA9"/>
    <w:rsid w:val="009D1AB4"/>
    <w:rsid w:val="009D1C53"/>
    <w:rsid w:val="009D2259"/>
    <w:rsid w:val="009D57F6"/>
    <w:rsid w:val="009D6B78"/>
    <w:rsid w:val="009D6FDA"/>
    <w:rsid w:val="009D77C2"/>
    <w:rsid w:val="009D7A64"/>
    <w:rsid w:val="009E0D8C"/>
    <w:rsid w:val="009E2A01"/>
    <w:rsid w:val="009E2A71"/>
    <w:rsid w:val="009E65AE"/>
    <w:rsid w:val="009E694A"/>
    <w:rsid w:val="009E7CA5"/>
    <w:rsid w:val="009F17AA"/>
    <w:rsid w:val="009F2115"/>
    <w:rsid w:val="009F25D7"/>
    <w:rsid w:val="009F3288"/>
    <w:rsid w:val="009F36FB"/>
    <w:rsid w:val="009F3AD5"/>
    <w:rsid w:val="009F5F79"/>
    <w:rsid w:val="009F5F96"/>
    <w:rsid w:val="009F73F9"/>
    <w:rsid w:val="009F7F45"/>
    <w:rsid w:val="00A00A6A"/>
    <w:rsid w:val="00A01534"/>
    <w:rsid w:val="00A039D8"/>
    <w:rsid w:val="00A06885"/>
    <w:rsid w:val="00A115C5"/>
    <w:rsid w:val="00A125C2"/>
    <w:rsid w:val="00A149DB"/>
    <w:rsid w:val="00A15B2B"/>
    <w:rsid w:val="00A15CB3"/>
    <w:rsid w:val="00A16561"/>
    <w:rsid w:val="00A17B69"/>
    <w:rsid w:val="00A210BA"/>
    <w:rsid w:val="00A22BED"/>
    <w:rsid w:val="00A25367"/>
    <w:rsid w:val="00A261D8"/>
    <w:rsid w:val="00A2638F"/>
    <w:rsid w:val="00A27417"/>
    <w:rsid w:val="00A31B9A"/>
    <w:rsid w:val="00A32743"/>
    <w:rsid w:val="00A3324E"/>
    <w:rsid w:val="00A34605"/>
    <w:rsid w:val="00A3753D"/>
    <w:rsid w:val="00A41186"/>
    <w:rsid w:val="00A4247B"/>
    <w:rsid w:val="00A42DB4"/>
    <w:rsid w:val="00A42ED3"/>
    <w:rsid w:val="00A4375C"/>
    <w:rsid w:val="00A43A6E"/>
    <w:rsid w:val="00A44D1F"/>
    <w:rsid w:val="00A45099"/>
    <w:rsid w:val="00A47DD1"/>
    <w:rsid w:val="00A504DF"/>
    <w:rsid w:val="00A512F7"/>
    <w:rsid w:val="00A51D74"/>
    <w:rsid w:val="00A51E6D"/>
    <w:rsid w:val="00A53CAF"/>
    <w:rsid w:val="00A53E3C"/>
    <w:rsid w:val="00A5402A"/>
    <w:rsid w:val="00A54DA0"/>
    <w:rsid w:val="00A55325"/>
    <w:rsid w:val="00A5553A"/>
    <w:rsid w:val="00A55CE6"/>
    <w:rsid w:val="00A56262"/>
    <w:rsid w:val="00A56BEA"/>
    <w:rsid w:val="00A57F22"/>
    <w:rsid w:val="00A60234"/>
    <w:rsid w:val="00A604EB"/>
    <w:rsid w:val="00A620E6"/>
    <w:rsid w:val="00A62200"/>
    <w:rsid w:val="00A63213"/>
    <w:rsid w:val="00A63D50"/>
    <w:rsid w:val="00A64146"/>
    <w:rsid w:val="00A64149"/>
    <w:rsid w:val="00A66615"/>
    <w:rsid w:val="00A6677F"/>
    <w:rsid w:val="00A66ED4"/>
    <w:rsid w:val="00A67180"/>
    <w:rsid w:val="00A700B1"/>
    <w:rsid w:val="00A70A3E"/>
    <w:rsid w:val="00A70F49"/>
    <w:rsid w:val="00A70F5E"/>
    <w:rsid w:val="00A7205C"/>
    <w:rsid w:val="00A735F8"/>
    <w:rsid w:val="00A73E53"/>
    <w:rsid w:val="00A740B3"/>
    <w:rsid w:val="00A74108"/>
    <w:rsid w:val="00A74EC6"/>
    <w:rsid w:val="00A771A2"/>
    <w:rsid w:val="00A82942"/>
    <w:rsid w:val="00A82B64"/>
    <w:rsid w:val="00A82BD8"/>
    <w:rsid w:val="00A83846"/>
    <w:rsid w:val="00A842D9"/>
    <w:rsid w:val="00A84776"/>
    <w:rsid w:val="00A84E58"/>
    <w:rsid w:val="00A84ED0"/>
    <w:rsid w:val="00A85AB5"/>
    <w:rsid w:val="00A86145"/>
    <w:rsid w:val="00A8663A"/>
    <w:rsid w:val="00A907BD"/>
    <w:rsid w:val="00A90922"/>
    <w:rsid w:val="00A914E2"/>
    <w:rsid w:val="00A919B7"/>
    <w:rsid w:val="00A9207B"/>
    <w:rsid w:val="00A923E1"/>
    <w:rsid w:val="00A9289C"/>
    <w:rsid w:val="00A9308F"/>
    <w:rsid w:val="00A94DBF"/>
    <w:rsid w:val="00A95515"/>
    <w:rsid w:val="00A96701"/>
    <w:rsid w:val="00A96C86"/>
    <w:rsid w:val="00A970B2"/>
    <w:rsid w:val="00A97B04"/>
    <w:rsid w:val="00AA06A2"/>
    <w:rsid w:val="00AA3548"/>
    <w:rsid w:val="00AA496D"/>
    <w:rsid w:val="00AA4DDB"/>
    <w:rsid w:val="00AA5038"/>
    <w:rsid w:val="00AA51A1"/>
    <w:rsid w:val="00AA5BDB"/>
    <w:rsid w:val="00AA6BB8"/>
    <w:rsid w:val="00AA6E73"/>
    <w:rsid w:val="00AA7BB5"/>
    <w:rsid w:val="00AB03A9"/>
    <w:rsid w:val="00AB0EA9"/>
    <w:rsid w:val="00AB190C"/>
    <w:rsid w:val="00AB1FBA"/>
    <w:rsid w:val="00AB2159"/>
    <w:rsid w:val="00AB2B89"/>
    <w:rsid w:val="00AB2EE6"/>
    <w:rsid w:val="00AB2F33"/>
    <w:rsid w:val="00AB428A"/>
    <w:rsid w:val="00AB4D1B"/>
    <w:rsid w:val="00AB7565"/>
    <w:rsid w:val="00AC0032"/>
    <w:rsid w:val="00AC10BB"/>
    <w:rsid w:val="00AC19EA"/>
    <w:rsid w:val="00AC3AF7"/>
    <w:rsid w:val="00AC6A34"/>
    <w:rsid w:val="00AC6D1F"/>
    <w:rsid w:val="00AC7354"/>
    <w:rsid w:val="00AC780D"/>
    <w:rsid w:val="00AD1002"/>
    <w:rsid w:val="00AD13D5"/>
    <w:rsid w:val="00AD1FE7"/>
    <w:rsid w:val="00AD244B"/>
    <w:rsid w:val="00AD3065"/>
    <w:rsid w:val="00AD321F"/>
    <w:rsid w:val="00AD392C"/>
    <w:rsid w:val="00AD42F4"/>
    <w:rsid w:val="00AD4FEC"/>
    <w:rsid w:val="00AD5000"/>
    <w:rsid w:val="00AD61A1"/>
    <w:rsid w:val="00AD6485"/>
    <w:rsid w:val="00AD6D0C"/>
    <w:rsid w:val="00AD7799"/>
    <w:rsid w:val="00AD7A65"/>
    <w:rsid w:val="00AE0178"/>
    <w:rsid w:val="00AE1802"/>
    <w:rsid w:val="00AE1D8B"/>
    <w:rsid w:val="00AE2159"/>
    <w:rsid w:val="00AE2A25"/>
    <w:rsid w:val="00AE443C"/>
    <w:rsid w:val="00AE47DC"/>
    <w:rsid w:val="00AE4A01"/>
    <w:rsid w:val="00AE4A04"/>
    <w:rsid w:val="00AE4B4C"/>
    <w:rsid w:val="00AE562F"/>
    <w:rsid w:val="00AE646C"/>
    <w:rsid w:val="00AE6AE5"/>
    <w:rsid w:val="00AE7167"/>
    <w:rsid w:val="00AE778F"/>
    <w:rsid w:val="00AF309C"/>
    <w:rsid w:val="00AF31C2"/>
    <w:rsid w:val="00AF3509"/>
    <w:rsid w:val="00AF6D3E"/>
    <w:rsid w:val="00AF6E68"/>
    <w:rsid w:val="00AF7653"/>
    <w:rsid w:val="00AF7808"/>
    <w:rsid w:val="00AF7A3F"/>
    <w:rsid w:val="00B00140"/>
    <w:rsid w:val="00B0175D"/>
    <w:rsid w:val="00B0249C"/>
    <w:rsid w:val="00B0442C"/>
    <w:rsid w:val="00B04A03"/>
    <w:rsid w:val="00B04B60"/>
    <w:rsid w:val="00B04D0D"/>
    <w:rsid w:val="00B052B7"/>
    <w:rsid w:val="00B0542C"/>
    <w:rsid w:val="00B06094"/>
    <w:rsid w:val="00B06F9C"/>
    <w:rsid w:val="00B06FBE"/>
    <w:rsid w:val="00B07DA1"/>
    <w:rsid w:val="00B10A20"/>
    <w:rsid w:val="00B110E2"/>
    <w:rsid w:val="00B12856"/>
    <w:rsid w:val="00B14596"/>
    <w:rsid w:val="00B1550C"/>
    <w:rsid w:val="00B15ECD"/>
    <w:rsid w:val="00B1749A"/>
    <w:rsid w:val="00B2044B"/>
    <w:rsid w:val="00B20CE2"/>
    <w:rsid w:val="00B20D11"/>
    <w:rsid w:val="00B21648"/>
    <w:rsid w:val="00B21B71"/>
    <w:rsid w:val="00B22BFD"/>
    <w:rsid w:val="00B2388E"/>
    <w:rsid w:val="00B24671"/>
    <w:rsid w:val="00B24AE5"/>
    <w:rsid w:val="00B24D74"/>
    <w:rsid w:val="00B25162"/>
    <w:rsid w:val="00B254F9"/>
    <w:rsid w:val="00B25B71"/>
    <w:rsid w:val="00B275E8"/>
    <w:rsid w:val="00B303B5"/>
    <w:rsid w:val="00B31364"/>
    <w:rsid w:val="00B33A75"/>
    <w:rsid w:val="00B33BEA"/>
    <w:rsid w:val="00B36709"/>
    <w:rsid w:val="00B3729C"/>
    <w:rsid w:val="00B400D2"/>
    <w:rsid w:val="00B41566"/>
    <w:rsid w:val="00B41A2C"/>
    <w:rsid w:val="00B4229E"/>
    <w:rsid w:val="00B4297E"/>
    <w:rsid w:val="00B42F3B"/>
    <w:rsid w:val="00B45732"/>
    <w:rsid w:val="00B46EE1"/>
    <w:rsid w:val="00B50682"/>
    <w:rsid w:val="00B5086A"/>
    <w:rsid w:val="00B5224A"/>
    <w:rsid w:val="00B535AE"/>
    <w:rsid w:val="00B54549"/>
    <w:rsid w:val="00B57529"/>
    <w:rsid w:val="00B57B41"/>
    <w:rsid w:val="00B6122B"/>
    <w:rsid w:val="00B63362"/>
    <w:rsid w:val="00B63E9A"/>
    <w:rsid w:val="00B64E1C"/>
    <w:rsid w:val="00B66227"/>
    <w:rsid w:val="00B7007B"/>
    <w:rsid w:val="00B72110"/>
    <w:rsid w:val="00B73626"/>
    <w:rsid w:val="00B73C46"/>
    <w:rsid w:val="00B74164"/>
    <w:rsid w:val="00B75123"/>
    <w:rsid w:val="00B771EE"/>
    <w:rsid w:val="00B80AF6"/>
    <w:rsid w:val="00B81FE4"/>
    <w:rsid w:val="00B82335"/>
    <w:rsid w:val="00B834BE"/>
    <w:rsid w:val="00B83EC8"/>
    <w:rsid w:val="00B84B1E"/>
    <w:rsid w:val="00B85795"/>
    <w:rsid w:val="00B858AD"/>
    <w:rsid w:val="00B920B8"/>
    <w:rsid w:val="00B92C45"/>
    <w:rsid w:val="00B94351"/>
    <w:rsid w:val="00B95104"/>
    <w:rsid w:val="00B95283"/>
    <w:rsid w:val="00B97969"/>
    <w:rsid w:val="00BA0E4C"/>
    <w:rsid w:val="00BA3902"/>
    <w:rsid w:val="00BA57C7"/>
    <w:rsid w:val="00BA6BB9"/>
    <w:rsid w:val="00BA72C9"/>
    <w:rsid w:val="00BA7B4B"/>
    <w:rsid w:val="00BB2AEF"/>
    <w:rsid w:val="00BB307F"/>
    <w:rsid w:val="00BB32EE"/>
    <w:rsid w:val="00BB5C11"/>
    <w:rsid w:val="00BB6BE4"/>
    <w:rsid w:val="00BB7745"/>
    <w:rsid w:val="00BB7A43"/>
    <w:rsid w:val="00BC0049"/>
    <w:rsid w:val="00BC06E8"/>
    <w:rsid w:val="00BC10CC"/>
    <w:rsid w:val="00BC12F4"/>
    <w:rsid w:val="00BC55B3"/>
    <w:rsid w:val="00BC7AA0"/>
    <w:rsid w:val="00BD0712"/>
    <w:rsid w:val="00BD1A74"/>
    <w:rsid w:val="00BD3A76"/>
    <w:rsid w:val="00BD3B4C"/>
    <w:rsid w:val="00BD584C"/>
    <w:rsid w:val="00BD6F12"/>
    <w:rsid w:val="00BD7CF5"/>
    <w:rsid w:val="00BE1063"/>
    <w:rsid w:val="00BE1A9C"/>
    <w:rsid w:val="00BE29F5"/>
    <w:rsid w:val="00BE2E22"/>
    <w:rsid w:val="00BE3A61"/>
    <w:rsid w:val="00BE46AA"/>
    <w:rsid w:val="00BE6187"/>
    <w:rsid w:val="00BE692C"/>
    <w:rsid w:val="00BE7413"/>
    <w:rsid w:val="00BE7FF8"/>
    <w:rsid w:val="00BF0C80"/>
    <w:rsid w:val="00BF0D18"/>
    <w:rsid w:val="00BF2289"/>
    <w:rsid w:val="00BF4728"/>
    <w:rsid w:val="00BF5B77"/>
    <w:rsid w:val="00BF6CFA"/>
    <w:rsid w:val="00BF6FBD"/>
    <w:rsid w:val="00BF7F39"/>
    <w:rsid w:val="00C00886"/>
    <w:rsid w:val="00C01172"/>
    <w:rsid w:val="00C047EE"/>
    <w:rsid w:val="00C04D5F"/>
    <w:rsid w:val="00C06E47"/>
    <w:rsid w:val="00C10B23"/>
    <w:rsid w:val="00C11E29"/>
    <w:rsid w:val="00C12107"/>
    <w:rsid w:val="00C132EF"/>
    <w:rsid w:val="00C14E46"/>
    <w:rsid w:val="00C163B4"/>
    <w:rsid w:val="00C16F45"/>
    <w:rsid w:val="00C1711B"/>
    <w:rsid w:val="00C172CF"/>
    <w:rsid w:val="00C17424"/>
    <w:rsid w:val="00C20EB2"/>
    <w:rsid w:val="00C20F4E"/>
    <w:rsid w:val="00C2164D"/>
    <w:rsid w:val="00C21870"/>
    <w:rsid w:val="00C21DCA"/>
    <w:rsid w:val="00C225F7"/>
    <w:rsid w:val="00C23039"/>
    <w:rsid w:val="00C2408A"/>
    <w:rsid w:val="00C25DED"/>
    <w:rsid w:val="00C25E1E"/>
    <w:rsid w:val="00C260B1"/>
    <w:rsid w:val="00C302A5"/>
    <w:rsid w:val="00C309FD"/>
    <w:rsid w:val="00C30E5B"/>
    <w:rsid w:val="00C3176F"/>
    <w:rsid w:val="00C31A69"/>
    <w:rsid w:val="00C322A6"/>
    <w:rsid w:val="00C3268E"/>
    <w:rsid w:val="00C328D6"/>
    <w:rsid w:val="00C32A24"/>
    <w:rsid w:val="00C335BF"/>
    <w:rsid w:val="00C33963"/>
    <w:rsid w:val="00C34959"/>
    <w:rsid w:val="00C35955"/>
    <w:rsid w:val="00C35BC7"/>
    <w:rsid w:val="00C35CBE"/>
    <w:rsid w:val="00C36A4B"/>
    <w:rsid w:val="00C36C97"/>
    <w:rsid w:val="00C36E54"/>
    <w:rsid w:val="00C37884"/>
    <w:rsid w:val="00C42218"/>
    <w:rsid w:val="00C42B01"/>
    <w:rsid w:val="00C435CB"/>
    <w:rsid w:val="00C43747"/>
    <w:rsid w:val="00C441E6"/>
    <w:rsid w:val="00C44DAA"/>
    <w:rsid w:val="00C4587A"/>
    <w:rsid w:val="00C458D5"/>
    <w:rsid w:val="00C45B60"/>
    <w:rsid w:val="00C466B6"/>
    <w:rsid w:val="00C46917"/>
    <w:rsid w:val="00C46D42"/>
    <w:rsid w:val="00C47824"/>
    <w:rsid w:val="00C47845"/>
    <w:rsid w:val="00C5151A"/>
    <w:rsid w:val="00C5194C"/>
    <w:rsid w:val="00C52A6D"/>
    <w:rsid w:val="00C53D37"/>
    <w:rsid w:val="00C5468A"/>
    <w:rsid w:val="00C54F3C"/>
    <w:rsid w:val="00C54F7C"/>
    <w:rsid w:val="00C557BE"/>
    <w:rsid w:val="00C55F68"/>
    <w:rsid w:val="00C571CD"/>
    <w:rsid w:val="00C60DCD"/>
    <w:rsid w:val="00C63BAD"/>
    <w:rsid w:val="00C6569F"/>
    <w:rsid w:val="00C65E6D"/>
    <w:rsid w:val="00C75994"/>
    <w:rsid w:val="00C765C9"/>
    <w:rsid w:val="00C779B5"/>
    <w:rsid w:val="00C81780"/>
    <w:rsid w:val="00C8234F"/>
    <w:rsid w:val="00C82D47"/>
    <w:rsid w:val="00C83475"/>
    <w:rsid w:val="00C847C0"/>
    <w:rsid w:val="00C84D2E"/>
    <w:rsid w:val="00C85C21"/>
    <w:rsid w:val="00C85F83"/>
    <w:rsid w:val="00C871AD"/>
    <w:rsid w:val="00C87AE3"/>
    <w:rsid w:val="00C87F2C"/>
    <w:rsid w:val="00C92063"/>
    <w:rsid w:val="00C92409"/>
    <w:rsid w:val="00C92839"/>
    <w:rsid w:val="00C9325E"/>
    <w:rsid w:val="00C934B5"/>
    <w:rsid w:val="00C93C76"/>
    <w:rsid w:val="00C94346"/>
    <w:rsid w:val="00C96BA3"/>
    <w:rsid w:val="00C975FC"/>
    <w:rsid w:val="00CA0214"/>
    <w:rsid w:val="00CA0558"/>
    <w:rsid w:val="00CA11AC"/>
    <w:rsid w:val="00CA33FB"/>
    <w:rsid w:val="00CA352A"/>
    <w:rsid w:val="00CB0BDE"/>
    <w:rsid w:val="00CB1742"/>
    <w:rsid w:val="00CB1815"/>
    <w:rsid w:val="00CB19D5"/>
    <w:rsid w:val="00CB2114"/>
    <w:rsid w:val="00CB2B16"/>
    <w:rsid w:val="00CB3314"/>
    <w:rsid w:val="00CB372F"/>
    <w:rsid w:val="00CB37EC"/>
    <w:rsid w:val="00CB490F"/>
    <w:rsid w:val="00CB53B7"/>
    <w:rsid w:val="00CB6F10"/>
    <w:rsid w:val="00CB7B47"/>
    <w:rsid w:val="00CC0035"/>
    <w:rsid w:val="00CC0539"/>
    <w:rsid w:val="00CC138B"/>
    <w:rsid w:val="00CC2266"/>
    <w:rsid w:val="00CC247B"/>
    <w:rsid w:val="00CC2935"/>
    <w:rsid w:val="00CC31D0"/>
    <w:rsid w:val="00CC3D36"/>
    <w:rsid w:val="00CC407F"/>
    <w:rsid w:val="00CC42AB"/>
    <w:rsid w:val="00CC4B5D"/>
    <w:rsid w:val="00CC4C69"/>
    <w:rsid w:val="00CC5631"/>
    <w:rsid w:val="00CC61F7"/>
    <w:rsid w:val="00CC75B2"/>
    <w:rsid w:val="00CD1783"/>
    <w:rsid w:val="00CD2399"/>
    <w:rsid w:val="00CD36A8"/>
    <w:rsid w:val="00CD3B72"/>
    <w:rsid w:val="00CD4D01"/>
    <w:rsid w:val="00CD4EDF"/>
    <w:rsid w:val="00CD5780"/>
    <w:rsid w:val="00CD6048"/>
    <w:rsid w:val="00CD6D4F"/>
    <w:rsid w:val="00CD7A71"/>
    <w:rsid w:val="00CD7E36"/>
    <w:rsid w:val="00CE0385"/>
    <w:rsid w:val="00CE09D5"/>
    <w:rsid w:val="00CE1148"/>
    <w:rsid w:val="00CE13E3"/>
    <w:rsid w:val="00CE1BEA"/>
    <w:rsid w:val="00CE7B27"/>
    <w:rsid w:val="00CF001E"/>
    <w:rsid w:val="00CF046B"/>
    <w:rsid w:val="00CF06B2"/>
    <w:rsid w:val="00CF0AC0"/>
    <w:rsid w:val="00CF1E5D"/>
    <w:rsid w:val="00CF2CE8"/>
    <w:rsid w:val="00CF45EC"/>
    <w:rsid w:val="00CF482C"/>
    <w:rsid w:val="00CF7AE9"/>
    <w:rsid w:val="00D00FA9"/>
    <w:rsid w:val="00D02128"/>
    <w:rsid w:val="00D02F5E"/>
    <w:rsid w:val="00D0525C"/>
    <w:rsid w:val="00D06857"/>
    <w:rsid w:val="00D11652"/>
    <w:rsid w:val="00D13676"/>
    <w:rsid w:val="00D14067"/>
    <w:rsid w:val="00D142BB"/>
    <w:rsid w:val="00D165BF"/>
    <w:rsid w:val="00D16A9E"/>
    <w:rsid w:val="00D16BB0"/>
    <w:rsid w:val="00D2009F"/>
    <w:rsid w:val="00D20D42"/>
    <w:rsid w:val="00D22BC6"/>
    <w:rsid w:val="00D23E4D"/>
    <w:rsid w:val="00D2523C"/>
    <w:rsid w:val="00D256C8"/>
    <w:rsid w:val="00D300F8"/>
    <w:rsid w:val="00D30346"/>
    <w:rsid w:val="00D30CB8"/>
    <w:rsid w:val="00D314EF"/>
    <w:rsid w:val="00D3189B"/>
    <w:rsid w:val="00D32360"/>
    <w:rsid w:val="00D34868"/>
    <w:rsid w:val="00D35DFB"/>
    <w:rsid w:val="00D36059"/>
    <w:rsid w:val="00D362C7"/>
    <w:rsid w:val="00D3643B"/>
    <w:rsid w:val="00D404AB"/>
    <w:rsid w:val="00D42C76"/>
    <w:rsid w:val="00D43520"/>
    <w:rsid w:val="00D47638"/>
    <w:rsid w:val="00D50139"/>
    <w:rsid w:val="00D50E63"/>
    <w:rsid w:val="00D51289"/>
    <w:rsid w:val="00D5351B"/>
    <w:rsid w:val="00D536EE"/>
    <w:rsid w:val="00D53755"/>
    <w:rsid w:val="00D543DE"/>
    <w:rsid w:val="00D54F16"/>
    <w:rsid w:val="00D55380"/>
    <w:rsid w:val="00D5635C"/>
    <w:rsid w:val="00D56DF3"/>
    <w:rsid w:val="00D56FF6"/>
    <w:rsid w:val="00D57917"/>
    <w:rsid w:val="00D57A42"/>
    <w:rsid w:val="00D61613"/>
    <w:rsid w:val="00D62466"/>
    <w:rsid w:val="00D62637"/>
    <w:rsid w:val="00D64B0C"/>
    <w:rsid w:val="00D64E73"/>
    <w:rsid w:val="00D665C1"/>
    <w:rsid w:val="00D70C96"/>
    <w:rsid w:val="00D74768"/>
    <w:rsid w:val="00D74BE3"/>
    <w:rsid w:val="00D76D17"/>
    <w:rsid w:val="00D77170"/>
    <w:rsid w:val="00D77995"/>
    <w:rsid w:val="00D80704"/>
    <w:rsid w:val="00D814AF"/>
    <w:rsid w:val="00D818AA"/>
    <w:rsid w:val="00D826CA"/>
    <w:rsid w:val="00D830C7"/>
    <w:rsid w:val="00D83B33"/>
    <w:rsid w:val="00D84DFF"/>
    <w:rsid w:val="00D8571F"/>
    <w:rsid w:val="00D85845"/>
    <w:rsid w:val="00D85EC4"/>
    <w:rsid w:val="00D863D2"/>
    <w:rsid w:val="00D87730"/>
    <w:rsid w:val="00D87F4A"/>
    <w:rsid w:val="00D90B58"/>
    <w:rsid w:val="00D915CD"/>
    <w:rsid w:val="00D916F1"/>
    <w:rsid w:val="00D9232B"/>
    <w:rsid w:val="00D93629"/>
    <w:rsid w:val="00D96597"/>
    <w:rsid w:val="00D973A6"/>
    <w:rsid w:val="00DA09A7"/>
    <w:rsid w:val="00DA2A86"/>
    <w:rsid w:val="00DA33B8"/>
    <w:rsid w:val="00DA3E24"/>
    <w:rsid w:val="00DA3FEA"/>
    <w:rsid w:val="00DA5331"/>
    <w:rsid w:val="00DA5CC1"/>
    <w:rsid w:val="00DA5E66"/>
    <w:rsid w:val="00DA62F4"/>
    <w:rsid w:val="00DA648F"/>
    <w:rsid w:val="00DA7A08"/>
    <w:rsid w:val="00DA7F31"/>
    <w:rsid w:val="00DB07F8"/>
    <w:rsid w:val="00DB08C2"/>
    <w:rsid w:val="00DB0E89"/>
    <w:rsid w:val="00DB12B0"/>
    <w:rsid w:val="00DB18B2"/>
    <w:rsid w:val="00DB1E8B"/>
    <w:rsid w:val="00DB2402"/>
    <w:rsid w:val="00DB243A"/>
    <w:rsid w:val="00DB2D91"/>
    <w:rsid w:val="00DB3D18"/>
    <w:rsid w:val="00DB3EAE"/>
    <w:rsid w:val="00DB50F5"/>
    <w:rsid w:val="00DB6DDD"/>
    <w:rsid w:val="00DB7DB8"/>
    <w:rsid w:val="00DC00E6"/>
    <w:rsid w:val="00DC0799"/>
    <w:rsid w:val="00DC44E9"/>
    <w:rsid w:val="00DC4744"/>
    <w:rsid w:val="00DD1129"/>
    <w:rsid w:val="00DD2939"/>
    <w:rsid w:val="00DD37CC"/>
    <w:rsid w:val="00DD7366"/>
    <w:rsid w:val="00DE02EF"/>
    <w:rsid w:val="00DE05C1"/>
    <w:rsid w:val="00DE06F5"/>
    <w:rsid w:val="00DE090A"/>
    <w:rsid w:val="00DE18FD"/>
    <w:rsid w:val="00DE3E1A"/>
    <w:rsid w:val="00DE48D0"/>
    <w:rsid w:val="00DE4FE6"/>
    <w:rsid w:val="00DE5AA4"/>
    <w:rsid w:val="00DE6F6D"/>
    <w:rsid w:val="00DE7F47"/>
    <w:rsid w:val="00DF0655"/>
    <w:rsid w:val="00DF16C0"/>
    <w:rsid w:val="00DF2B88"/>
    <w:rsid w:val="00DF2F42"/>
    <w:rsid w:val="00DF4396"/>
    <w:rsid w:val="00DF44D4"/>
    <w:rsid w:val="00DF4642"/>
    <w:rsid w:val="00DF5CFB"/>
    <w:rsid w:val="00DF626A"/>
    <w:rsid w:val="00DF65AE"/>
    <w:rsid w:val="00DF66C4"/>
    <w:rsid w:val="00DF6A47"/>
    <w:rsid w:val="00DF72D3"/>
    <w:rsid w:val="00DF79B1"/>
    <w:rsid w:val="00E00A90"/>
    <w:rsid w:val="00E01C04"/>
    <w:rsid w:val="00E020A9"/>
    <w:rsid w:val="00E0244A"/>
    <w:rsid w:val="00E0274E"/>
    <w:rsid w:val="00E029FF"/>
    <w:rsid w:val="00E0303D"/>
    <w:rsid w:val="00E048FE"/>
    <w:rsid w:val="00E0640B"/>
    <w:rsid w:val="00E06581"/>
    <w:rsid w:val="00E06830"/>
    <w:rsid w:val="00E07550"/>
    <w:rsid w:val="00E102BC"/>
    <w:rsid w:val="00E10426"/>
    <w:rsid w:val="00E10467"/>
    <w:rsid w:val="00E10AC6"/>
    <w:rsid w:val="00E10F5D"/>
    <w:rsid w:val="00E11725"/>
    <w:rsid w:val="00E127CA"/>
    <w:rsid w:val="00E1299B"/>
    <w:rsid w:val="00E12E07"/>
    <w:rsid w:val="00E14526"/>
    <w:rsid w:val="00E15226"/>
    <w:rsid w:val="00E15670"/>
    <w:rsid w:val="00E15E34"/>
    <w:rsid w:val="00E171D0"/>
    <w:rsid w:val="00E17C91"/>
    <w:rsid w:val="00E17E6C"/>
    <w:rsid w:val="00E2013F"/>
    <w:rsid w:val="00E2229E"/>
    <w:rsid w:val="00E22E5F"/>
    <w:rsid w:val="00E23171"/>
    <w:rsid w:val="00E238EB"/>
    <w:rsid w:val="00E23A4E"/>
    <w:rsid w:val="00E2516B"/>
    <w:rsid w:val="00E25EC3"/>
    <w:rsid w:val="00E25FE0"/>
    <w:rsid w:val="00E26754"/>
    <w:rsid w:val="00E2744F"/>
    <w:rsid w:val="00E31419"/>
    <w:rsid w:val="00E31463"/>
    <w:rsid w:val="00E31B65"/>
    <w:rsid w:val="00E335B9"/>
    <w:rsid w:val="00E33853"/>
    <w:rsid w:val="00E34758"/>
    <w:rsid w:val="00E35039"/>
    <w:rsid w:val="00E361D0"/>
    <w:rsid w:val="00E36333"/>
    <w:rsid w:val="00E37BFF"/>
    <w:rsid w:val="00E4008F"/>
    <w:rsid w:val="00E419EA"/>
    <w:rsid w:val="00E4301F"/>
    <w:rsid w:val="00E43D74"/>
    <w:rsid w:val="00E44AE6"/>
    <w:rsid w:val="00E46DC9"/>
    <w:rsid w:val="00E476D4"/>
    <w:rsid w:val="00E479B0"/>
    <w:rsid w:val="00E50A98"/>
    <w:rsid w:val="00E50F27"/>
    <w:rsid w:val="00E51624"/>
    <w:rsid w:val="00E53D9D"/>
    <w:rsid w:val="00E53FAC"/>
    <w:rsid w:val="00E544AC"/>
    <w:rsid w:val="00E554B3"/>
    <w:rsid w:val="00E56BA2"/>
    <w:rsid w:val="00E5710B"/>
    <w:rsid w:val="00E573BF"/>
    <w:rsid w:val="00E57C6E"/>
    <w:rsid w:val="00E619C4"/>
    <w:rsid w:val="00E61EFA"/>
    <w:rsid w:val="00E66CB1"/>
    <w:rsid w:val="00E709FC"/>
    <w:rsid w:val="00E726EC"/>
    <w:rsid w:val="00E72C11"/>
    <w:rsid w:val="00E74FE1"/>
    <w:rsid w:val="00E7692D"/>
    <w:rsid w:val="00E76A50"/>
    <w:rsid w:val="00E76E92"/>
    <w:rsid w:val="00E7731A"/>
    <w:rsid w:val="00E77466"/>
    <w:rsid w:val="00E810D8"/>
    <w:rsid w:val="00E823CD"/>
    <w:rsid w:val="00E8257E"/>
    <w:rsid w:val="00E82628"/>
    <w:rsid w:val="00E827A0"/>
    <w:rsid w:val="00E84940"/>
    <w:rsid w:val="00E85511"/>
    <w:rsid w:val="00E85636"/>
    <w:rsid w:val="00E85B40"/>
    <w:rsid w:val="00E85EE0"/>
    <w:rsid w:val="00E865C0"/>
    <w:rsid w:val="00E8670D"/>
    <w:rsid w:val="00E87243"/>
    <w:rsid w:val="00E907E4"/>
    <w:rsid w:val="00E91F05"/>
    <w:rsid w:val="00E92753"/>
    <w:rsid w:val="00E92C2D"/>
    <w:rsid w:val="00E92F5F"/>
    <w:rsid w:val="00E9477B"/>
    <w:rsid w:val="00E959BE"/>
    <w:rsid w:val="00E96E2B"/>
    <w:rsid w:val="00E971E5"/>
    <w:rsid w:val="00EA01D4"/>
    <w:rsid w:val="00EA0641"/>
    <w:rsid w:val="00EA1A9C"/>
    <w:rsid w:val="00EA3A1E"/>
    <w:rsid w:val="00EA3D72"/>
    <w:rsid w:val="00EA460A"/>
    <w:rsid w:val="00EA5B00"/>
    <w:rsid w:val="00EA61F0"/>
    <w:rsid w:val="00EA7E76"/>
    <w:rsid w:val="00EB06A8"/>
    <w:rsid w:val="00EB0915"/>
    <w:rsid w:val="00EB0C39"/>
    <w:rsid w:val="00EB1FC2"/>
    <w:rsid w:val="00EB228C"/>
    <w:rsid w:val="00EB2AC2"/>
    <w:rsid w:val="00EB499B"/>
    <w:rsid w:val="00EB4EB5"/>
    <w:rsid w:val="00EB5ACE"/>
    <w:rsid w:val="00EB5D13"/>
    <w:rsid w:val="00EB6E46"/>
    <w:rsid w:val="00EB76E5"/>
    <w:rsid w:val="00EB777E"/>
    <w:rsid w:val="00EC07EF"/>
    <w:rsid w:val="00EC0884"/>
    <w:rsid w:val="00EC33D9"/>
    <w:rsid w:val="00EC39FB"/>
    <w:rsid w:val="00EC40F9"/>
    <w:rsid w:val="00EC664E"/>
    <w:rsid w:val="00EC71B2"/>
    <w:rsid w:val="00ED6294"/>
    <w:rsid w:val="00ED6F69"/>
    <w:rsid w:val="00ED775A"/>
    <w:rsid w:val="00EE0EE6"/>
    <w:rsid w:val="00EE355A"/>
    <w:rsid w:val="00EE3BD4"/>
    <w:rsid w:val="00EE64EA"/>
    <w:rsid w:val="00EE7C70"/>
    <w:rsid w:val="00EF08B2"/>
    <w:rsid w:val="00EF0F9B"/>
    <w:rsid w:val="00EF2BC0"/>
    <w:rsid w:val="00EF2E3E"/>
    <w:rsid w:val="00EF41B4"/>
    <w:rsid w:val="00EF48BD"/>
    <w:rsid w:val="00EF5B34"/>
    <w:rsid w:val="00EF6380"/>
    <w:rsid w:val="00EF65D8"/>
    <w:rsid w:val="00EF6692"/>
    <w:rsid w:val="00EF70F1"/>
    <w:rsid w:val="00EF7505"/>
    <w:rsid w:val="00F00654"/>
    <w:rsid w:val="00F00701"/>
    <w:rsid w:val="00F01ECC"/>
    <w:rsid w:val="00F03231"/>
    <w:rsid w:val="00F033F4"/>
    <w:rsid w:val="00F04F51"/>
    <w:rsid w:val="00F073DC"/>
    <w:rsid w:val="00F115A6"/>
    <w:rsid w:val="00F1449E"/>
    <w:rsid w:val="00F1674B"/>
    <w:rsid w:val="00F16792"/>
    <w:rsid w:val="00F176F4"/>
    <w:rsid w:val="00F21EB5"/>
    <w:rsid w:val="00F22C4E"/>
    <w:rsid w:val="00F24C4A"/>
    <w:rsid w:val="00F24CDB"/>
    <w:rsid w:val="00F25C08"/>
    <w:rsid w:val="00F26027"/>
    <w:rsid w:val="00F26A40"/>
    <w:rsid w:val="00F26F9E"/>
    <w:rsid w:val="00F2716E"/>
    <w:rsid w:val="00F27862"/>
    <w:rsid w:val="00F311B9"/>
    <w:rsid w:val="00F32313"/>
    <w:rsid w:val="00F32AC3"/>
    <w:rsid w:val="00F33537"/>
    <w:rsid w:val="00F34185"/>
    <w:rsid w:val="00F348CB"/>
    <w:rsid w:val="00F34994"/>
    <w:rsid w:val="00F349FB"/>
    <w:rsid w:val="00F35BCA"/>
    <w:rsid w:val="00F35C54"/>
    <w:rsid w:val="00F367B5"/>
    <w:rsid w:val="00F36B73"/>
    <w:rsid w:val="00F37A1F"/>
    <w:rsid w:val="00F40B59"/>
    <w:rsid w:val="00F41707"/>
    <w:rsid w:val="00F43F61"/>
    <w:rsid w:val="00F479DF"/>
    <w:rsid w:val="00F51331"/>
    <w:rsid w:val="00F5152A"/>
    <w:rsid w:val="00F51C67"/>
    <w:rsid w:val="00F528AA"/>
    <w:rsid w:val="00F53A8A"/>
    <w:rsid w:val="00F53B20"/>
    <w:rsid w:val="00F543C0"/>
    <w:rsid w:val="00F55993"/>
    <w:rsid w:val="00F55F1E"/>
    <w:rsid w:val="00F5689D"/>
    <w:rsid w:val="00F56E5E"/>
    <w:rsid w:val="00F576FE"/>
    <w:rsid w:val="00F57B09"/>
    <w:rsid w:val="00F60192"/>
    <w:rsid w:val="00F63386"/>
    <w:rsid w:val="00F63B10"/>
    <w:rsid w:val="00F6417C"/>
    <w:rsid w:val="00F65D48"/>
    <w:rsid w:val="00F66E69"/>
    <w:rsid w:val="00F7004A"/>
    <w:rsid w:val="00F752A9"/>
    <w:rsid w:val="00F7697F"/>
    <w:rsid w:val="00F76B41"/>
    <w:rsid w:val="00F76B95"/>
    <w:rsid w:val="00F81F41"/>
    <w:rsid w:val="00F84800"/>
    <w:rsid w:val="00F86FFB"/>
    <w:rsid w:val="00F87595"/>
    <w:rsid w:val="00F91304"/>
    <w:rsid w:val="00F9178E"/>
    <w:rsid w:val="00F91C2B"/>
    <w:rsid w:val="00F92F16"/>
    <w:rsid w:val="00F9328C"/>
    <w:rsid w:val="00F94A9A"/>
    <w:rsid w:val="00F9606E"/>
    <w:rsid w:val="00F96080"/>
    <w:rsid w:val="00F971F0"/>
    <w:rsid w:val="00F97308"/>
    <w:rsid w:val="00F97598"/>
    <w:rsid w:val="00F97620"/>
    <w:rsid w:val="00F97BAD"/>
    <w:rsid w:val="00FA0463"/>
    <w:rsid w:val="00FA07BF"/>
    <w:rsid w:val="00FA0A95"/>
    <w:rsid w:val="00FA0FFC"/>
    <w:rsid w:val="00FA10F7"/>
    <w:rsid w:val="00FA1D0E"/>
    <w:rsid w:val="00FA1D49"/>
    <w:rsid w:val="00FA260C"/>
    <w:rsid w:val="00FA38A8"/>
    <w:rsid w:val="00FA4748"/>
    <w:rsid w:val="00FA5017"/>
    <w:rsid w:val="00FA599A"/>
    <w:rsid w:val="00FA6457"/>
    <w:rsid w:val="00FA6976"/>
    <w:rsid w:val="00FA70CA"/>
    <w:rsid w:val="00FA71B4"/>
    <w:rsid w:val="00FA7CC9"/>
    <w:rsid w:val="00FB1D7C"/>
    <w:rsid w:val="00FB3154"/>
    <w:rsid w:val="00FB3DEC"/>
    <w:rsid w:val="00FB3E17"/>
    <w:rsid w:val="00FB5B50"/>
    <w:rsid w:val="00FC0FEA"/>
    <w:rsid w:val="00FC2FB0"/>
    <w:rsid w:val="00FC39EC"/>
    <w:rsid w:val="00FC66BF"/>
    <w:rsid w:val="00FC6C5E"/>
    <w:rsid w:val="00FC7083"/>
    <w:rsid w:val="00FC7298"/>
    <w:rsid w:val="00FD107E"/>
    <w:rsid w:val="00FD21FD"/>
    <w:rsid w:val="00FD25FE"/>
    <w:rsid w:val="00FD508C"/>
    <w:rsid w:val="00FD528B"/>
    <w:rsid w:val="00FD52EE"/>
    <w:rsid w:val="00FD6006"/>
    <w:rsid w:val="00FD6163"/>
    <w:rsid w:val="00FD7815"/>
    <w:rsid w:val="00FD7AC0"/>
    <w:rsid w:val="00FD7BCF"/>
    <w:rsid w:val="00FE0286"/>
    <w:rsid w:val="00FE18A6"/>
    <w:rsid w:val="00FE2084"/>
    <w:rsid w:val="00FE3CC4"/>
    <w:rsid w:val="00FE4778"/>
    <w:rsid w:val="00FE60F0"/>
    <w:rsid w:val="00FE7D84"/>
    <w:rsid w:val="00FF0092"/>
    <w:rsid w:val="00FF178E"/>
    <w:rsid w:val="00FF1B58"/>
    <w:rsid w:val="00FF4667"/>
    <w:rsid w:val="00FF4F35"/>
    <w:rsid w:val="00FF6DF5"/>
    <w:rsid w:val="00FF79F8"/>
    <w:rsid w:val="00FF7D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136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522D"/>
    <w:pPr>
      <w:widowControl w:val="0"/>
      <w:jc w:val="both"/>
    </w:pPr>
  </w:style>
  <w:style w:type="paragraph" w:styleId="1">
    <w:name w:val="heading 1"/>
    <w:basedOn w:val="a"/>
    <w:next w:val="a"/>
    <w:link w:val="10"/>
    <w:uiPriority w:val="1"/>
    <w:qFormat/>
    <w:rsid w:val="00E56BA2"/>
    <w:pPr>
      <w:autoSpaceDE w:val="0"/>
      <w:autoSpaceDN w:val="0"/>
      <w:adjustRightInd w:val="0"/>
      <w:ind w:left="239"/>
      <w:jc w:val="left"/>
      <w:outlineLvl w:val="0"/>
    </w:pPr>
    <w:rPr>
      <w:rFonts w:ascii="HG丸ｺﾞｼｯｸM-PRO" w:eastAsia="HG丸ｺﾞｼｯｸM-PRO" w:hAnsi="Times New Roman" w:cs="HG丸ｺﾞｼｯｸM-PRO"/>
      <w:b/>
      <w:bCs/>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1"/>
    <w:qFormat/>
    <w:rsid w:val="005C0C01"/>
    <w:pPr>
      <w:ind w:leftChars="400" w:left="840"/>
    </w:pPr>
  </w:style>
  <w:style w:type="paragraph" w:styleId="a8">
    <w:name w:val="Balloon Text"/>
    <w:basedOn w:val="a"/>
    <w:link w:val="a9"/>
    <w:uiPriority w:val="99"/>
    <w:semiHidden/>
    <w:unhideWhenUsed/>
    <w:rsid w:val="008E4BC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E4BC3"/>
    <w:rPr>
      <w:rFonts w:asciiTheme="majorHAnsi" w:eastAsiaTheme="majorEastAsia" w:hAnsiTheme="majorHAnsi" w:cstheme="majorBidi"/>
      <w:sz w:val="18"/>
      <w:szCs w:val="18"/>
    </w:rPr>
  </w:style>
  <w:style w:type="paragraph" w:styleId="aa">
    <w:name w:val="footnote text"/>
    <w:basedOn w:val="a"/>
    <w:link w:val="ab"/>
    <w:uiPriority w:val="99"/>
    <w:semiHidden/>
    <w:unhideWhenUsed/>
    <w:rsid w:val="00EB0915"/>
    <w:pPr>
      <w:snapToGrid w:val="0"/>
      <w:jc w:val="left"/>
    </w:pPr>
  </w:style>
  <w:style w:type="character" w:customStyle="1" w:styleId="ab">
    <w:name w:val="脚注文字列 (文字)"/>
    <w:basedOn w:val="a0"/>
    <w:link w:val="aa"/>
    <w:uiPriority w:val="99"/>
    <w:semiHidden/>
    <w:rsid w:val="00EB0915"/>
  </w:style>
  <w:style w:type="character" w:styleId="ac">
    <w:name w:val="footnote reference"/>
    <w:basedOn w:val="a0"/>
    <w:uiPriority w:val="99"/>
    <w:semiHidden/>
    <w:unhideWhenUsed/>
    <w:rsid w:val="00EB0915"/>
    <w:rPr>
      <w:vertAlign w:val="superscript"/>
    </w:rPr>
  </w:style>
  <w:style w:type="character" w:styleId="ad">
    <w:name w:val="Hyperlink"/>
    <w:basedOn w:val="a0"/>
    <w:uiPriority w:val="99"/>
    <w:unhideWhenUsed/>
    <w:rsid w:val="00DF44D4"/>
    <w:rPr>
      <w:color w:val="0000FF" w:themeColor="hyperlink"/>
      <w:u w:val="single"/>
    </w:rPr>
  </w:style>
  <w:style w:type="character" w:styleId="ae">
    <w:name w:val="annotation reference"/>
    <w:basedOn w:val="a0"/>
    <w:uiPriority w:val="99"/>
    <w:semiHidden/>
    <w:unhideWhenUsed/>
    <w:rsid w:val="00807E39"/>
    <w:rPr>
      <w:sz w:val="18"/>
      <w:szCs w:val="18"/>
    </w:rPr>
  </w:style>
  <w:style w:type="paragraph" w:styleId="af">
    <w:name w:val="annotation text"/>
    <w:basedOn w:val="a"/>
    <w:link w:val="af0"/>
    <w:uiPriority w:val="99"/>
    <w:unhideWhenUsed/>
    <w:rsid w:val="00807E39"/>
    <w:pPr>
      <w:jc w:val="left"/>
    </w:pPr>
  </w:style>
  <w:style w:type="character" w:customStyle="1" w:styleId="af0">
    <w:name w:val="コメント文字列 (文字)"/>
    <w:basedOn w:val="a0"/>
    <w:link w:val="af"/>
    <w:uiPriority w:val="99"/>
    <w:rsid w:val="00807E39"/>
  </w:style>
  <w:style w:type="paragraph" w:styleId="af1">
    <w:name w:val="annotation subject"/>
    <w:basedOn w:val="af"/>
    <w:next w:val="af"/>
    <w:link w:val="af2"/>
    <w:uiPriority w:val="99"/>
    <w:semiHidden/>
    <w:unhideWhenUsed/>
    <w:rsid w:val="00807E39"/>
    <w:rPr>
      <w:b/>
      <w:bCs/>
    </w:rPr>
  </w:style>
  <w:style w:type="character" w:customStyle="1" w:styleId="af2">
    <w:name w:val="コメント内容 (文字)"/>
    <w:basedOn w:val="af0"/>
    <w:link w:val="af1"/>
    <w:uiPriority w:val="99"/>
    <w:semiHidden/>
    <w:rsid w:val="00807E39"/>
    <w:rPr>
      <w:b/>
      <w:bCs/>
    </w:rPr>
  </w:style>
  <w:style w:type="paragraph" w:styleId="af3">
    <w:name w:val="Revision"/>
    <w:hidden/>
    <w:uiPriority w:val="99"/>
    <w:semiHidden/>
    <w:rsid w:val="00807E39"/>
  </w:style>
  <w:style w:type="paragraph" w:styleId="af4">
    <w:name w:val="Note Heading"/>
    <w:basedOn w:val="a"/>
    <w:next w:val="a"/>
    <w:link w:val="af5"/>
    <w:uiPriority w:val="99"/>
    <w:unhideWhenUsed/>
    <w:rsid w:val="00CE1BEA"/>
    <w:pPr>
      <w:jc w:val="center"/>
    </w:pPr>
    <w:rPr>
      <w:rFonts w:asciiTheme="majorEastAsia" w:eastAsiaTheme="majorEastAsia" w:hAnsiTheme="majorEastAsia"/>
      <w:spacing w:val="-14"/>
      <w:sz w:val="26"/>
      <w:szCs w:val="26"/>
    </w:rPr>
  </w:style>
  <w:style w:type="character" w:customStyle="1" w:styleId="af5">
    <w:name w:val="記 (文字)"/>
    <w:basedOn w:val="a0"/>
    <w:link w:val="af4"/>
    <w:uiPriority w:val="99"/>
    <w:rsid w:val="00CE1BEA"/>
    <w:rPr>
      <w:rFonts w:asciiTheme="majorEastAsia" w:eastAsiaTheme="majorEastAsia" w:hAnsiTheme="majorEastAsia"/>
      <w:spacing w:val="-14"/>
      <w:sz w:val="26"/>
      <w:szCs w:val="26"/>
    </w:rPr>
  </w:style>
  <w:style w:type="paragraph" w:styleId="af6">
    <w:name w:val="Closing"/>
    <w:basedOn w:val="a"/>
    <w:link w:val="af7"/>
    <w:uiPriority w:val="99"/>
    <w:unhideWhenUsed/>
    <w:rsid w:val="00CE1BEA"/>
    <w:pPr>
      <w:jc w:val="right"/>
    </w:pPr>
    <w:rPr>
      <w:rFonts w:asciiTheme="majorEastAsia" w:eastAsiaTheme="majorEastAsia" w:hAnsiTheme="majorEastAsia"/>
      <w:spacing w:val="-14"/>
      <w:sz w:val="26"/>
      <w:szCs w:val="26"/>
    </w:rPr>
  </w:style>
  <w:style w:type="character" w:customStyle="1" w:styleId="af7">
    <w:name w:val="結語 (文字)"/>
    <w:basedOn w:val="a0"/>
    <w:link w:val="af6"/>
    <w:uiPriority w:val="99"/>
    <w:rsid w:val="00CE1BEA"/>
    <w:rPr>
      <w:rFonts w:asciiTheme="majorEastAsia" w:eastAsiaTheme="majorEastAsia" w:hAnsiTheme="majorEastAsia"/>
      <w:spacing w:val="-14"/>
      <w:sz w:val="26"/>
      <w:szCs w:val="26"/>
    </w:rPr>
  </w:style>
  <w:style w:type="paragraph" w:styleId="af8">
    <w:name w:val="Date"/>
    <w:basedOn w:val="a"/>
    <w:next w:val="a"/>
    <w:link w:val="af9"/>
    <w:uiPriority w:val="99"/>
    <w:semiHidden/>
    <w:unhideWhenUsed/>
    <w:rsid w:val="004546EA"/>
  </w:style>
  <w:style w:type="character" w:customStyle="1" w:styleId="af9">
    <w:name w:val="日付 (文字)"/>
    <w:basedOn w:val="a0"/>
    <w:link w:val="af8"/>
    <w:uiPriority w:val="99"/>
    <w:semiHidden/>
    <w:rsid w:val="004546EA"/>
  </w:style>
  <w:style w:type="character" w:customStyle="1" w:styleId="10">
    <w:name w:val="見出し 1 (文字)"/>
    <w:basedOn w:val="a0"/>
    <w:link w:val="1"/>
    <w:uiPriority w:val="1"/>
    <w:rsid w:val="00E56BA2"/>
    <w:rPr>
      <w:rFonts w:ascii="HG丸ｺﾞｼｯｸM-PRO" w:eastAsia="HG丸ｺﾞｼｯｸM-PRO" w:hAnsi="Times New Roman" w:cs="HG丸ｺﾞｼｯｸM-PRO"/>
      <w:b/>
      <w:bCs/>
      <w:kern w:val="0"/>
      <w:szCs w:val="21"/>
    </w:rPr>
  </w:style>
  <w:style w:type="character" w:customStyle="1" w:styleId="afa">
    <w:name w:val="本文 (文字)"/>
    <w:basedOn w:val="a0"/>
    <w:link w:val="afb"/>
    <w:uiPriority w:val="1"/>
    <w:rsid w:val="00E56BA2"/>
    <w:rPr>
      <w:rFonts w:ascii="HG丸ｺﾞｼｯｸM-PRO" w:eastAsia="HG丸ｺﾞｼｯｸM-PRO" w:hAnsi="Times New Roman" w:cs="HG丸ｺﾞｼｯｸM-PRO"/>
      <w:kern w:val="0"/>
      <w:szCs w:val="21"/>
    </w:rPr>
  </w:style>
  <w:style w:type="paragraph" w:styleId="afb">
    <w:name w:val="Body Text"/>
    <w:basedOn w:val="a"/>
    <w:link w:val="afa"/>
    <w:uiPriority w:val="1"/>
    <w:qFormat/>
    <w:rsid w:val="00E56BA2"/>
    <w:pPr>
      <w:autoSpaceDE w:val="0"/>
      <w:autoSpaceDN w:val="0"/>
      <w:adjustRightInd w:val="0"/>
      <w:spacing w:before="11"/>
      <w:ind w:left="524"/>
      <w:jc w:val="left"/>
    </w:pPr>
    <w:rPr>
      <w:rFonts w:ascii="HG丸ｺﾞｼｯｸM-PRO" w:eastAsia="HG丸ｺﾞｼｯｸM-PRO" w:hAnsi="Times New Roman" w:cs="HG丸ｺﾞｼｯｸM-PRO"/>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8996019">
      <w:bodyDiv w:val="1"/>
      <w:marLeft w:val="0"/>
      <w:marRight w:val="0"/>
      <w:marTop w:val="0"/>
      <w:marBottom w:val="0"/>
      <w:divBdr>
        <w:top w:val="none" w:sz="0" w:space="0" w:color="auto"/>
        <w:left w:val="none" w:sz="0" w:space="0" w:color="auto"/>
        <w:bottom w:val="none" w:sz="0" w:space="0" w:color="auto"/>
        <w:right w:val="none" w:sz="0" w:space="0" w:color="auto"/>
      </w:divBdr>
    </w:div>
    <w:div w:id="1542479209">
      <w:bodyDiv w:val="1"/>
      <w:marLeft w:val="0"/>
      <w:marRight w:val="0"/>
      <w:marTop w:val="0"/>
      <w:marBottom w:val="0"/>
      <w:divBdr>
        <w:top w:val="none" w:sz="0" w:space="0" w:color="auto"/>
        <w:left w:val="none" w:sz="0" w:space="0" w:color="auto"/>
        <w:bottom w:val="none" w:sz="0" w:space="0" w:color="auto"/>
        <w:right w:val="none" w:sz="0" w:space="0" w:color="auto"/>
      </w:divBdr>
      <w:divsChild>
        <w:div w:id="624117993">
          <w:marLeft w:val="240"/>
          <w:marRight w:val="0"/>
          <w:marTop w:val="0"/>
          <w:marBottom w:val="0"/>
          <w:divBdr>
            <w:top w:val="none" w:sz="0" w:space="0" w:color="auto"/>
            <w:left w:val="none" w:sz="0" w:space="0" w:color="auto"/>
            <w:bottom w:val="none" w:sz="0" w:space="0" w:color="auto"/>
            <w:right w:val="none" w:sz="0" w:space="0" w:color="auto"/>
          </w:divBdr>
        </w:div>
        <w:div w:id="847602964">
          <w:marLeft w:val="240"/>
          <w:marRight w:val="0"/>
          <w:marTop w:val="0"/>
          <w:marBottom w:val="0"/>
          <w:divBdr>
            <w:top w:val="none" w:sz="0" w:space="0" w:color="auto"/>
            <w:left w:val="none" w:sz="0" w:space="0" w:color="auto"/>
            <w:bottom w:val="none" w:sz="0" w:space="0" w:color="auto"/>
            <w:right w:val="none" w:sz="0" w:space="0" w:color="auto"/>
          </w:divBdr>
        </w:div>
        <w:div w:id="946620495">
          <w:marLeft w:val="240"/>
          <w:marRight w:val="0"/>
          <w:marTop w:val="0"/>
          <w:marBottom w:val="0"/>
          <w:divBdr>
            <w:top w:val="none" w:sz="0" w:space="0" w:color="auto"/>
            <w:left w:val="none" w:sz="0" w:space="0" w:color="auto"/>
            <w:bottom w:val="none" w:sz="0" w:space="0" w:color="auto"/>
            <w:right w:val="none" w:sz="0" w:space="0" w:color="auto"/>
          </w:divBdr>
        </w:div>
        <w:div w:id="1277760239">
          <w:marLeft w:val="240"/>
          <w:marRight w:val="0"/>
          <w:marTop w:val="0"/>
          <w:marBottom w:val="0"/>
          <w:divBdr>
            <w:top w:val="none" w:sz="0" w:space="0" w:color="auto"/>
            <w:left w:val="none" w:sz="0" w:space="0" w:color="auto"/>
            <w:bottom w:val="none" w:sz="0" w:space="0" w:color="auto"/>
            <w:right w:val="none" w:sz="0" w:space="0" w:color="auto"/>
          </w:divBdr>
        </w:div>
      </w:divsChild>
    </w:div>
    <w:div w:id="1573201690">
      <w:bodyDiv w:val="1"/>
      <w:marLeft w:val="0"/>
      <w:marRight w:val="0"/>
      <w:marTop w:val="0"/>
      <w:marBottom w:val="0"/>
      <w:divBdr>
        <w:top w:val="none" w:sz="0" w:space="0" w:color="auto"/>
        <w:left w:val="none" w:sz="0" w:space="0" w:color="auto"/>
        <w:bottom w:val="none" w:sz="0" w:space="0" w:color="auto"/>
        <w:right w:val="none" w:sz="0" w:space="0" w:color="auto"/>
      </w:divBdr>
    </w:div>
    <w:div w:id="1838761322">
      <w:bodyDiv w:val="1"/>
      <w:marLeft w:val="0"/>
      <w:marRight w:val="0"/>
      <w:marTop w:val="0"/>
      <w:marBottom w:val="0"/>
      <w:divBdr>
        <w:top w:val="none" w:sz="0" w:space="0" w:color="auto"/>
        <w:left w:val="none" w:sz="0" w:space="0" w:color="auto"/>
        <w:bottom w:val="none" w:sz="0" w:space="0" w:color="auto"/>
        <w:right w:val="none" w:sz="0" w:space="0" w:color="auto"/>
      </w:divBdr>
    </w:div>
    <w:div w:id="1965194027">
      <w:bodyDiv w:val="1"/>
      <w:marLeft w:val="0"/>
      <w:marRight w:val="0"/>
      <w:marTop w:val="0"/>
      <w:marBottom w:val="0"/>
      <w:divBdr>
        <w:top w:val="none" w:sz="0" w:space="0" w:color="auto"/>
        <w:left w:val="none" w:sz="0" w:space="0" w:color="auto"/>
        <w:bottom w:val="none" w:sz="0" w:space="0" w:color="auto"/>
        <w:right w:val="none" w:sz="0" w:space="0" w:color="auto"/>
      </w:divBdr>
    </w:div>
    <w:div w:id="2100903594">
      <w:bodyDiv w:val="1"/>
      <w:marLeft w:val="0"/>
      <w:marRight w:val="0"/>
      <w:marTop w:val="0"/>
      <w:marBottom w:val="0"/>
      <w:divBdr>
        <w:top w:val="none" w:sz="0" w:space="0" w:color="auto"/>
        <w:left w:val="none" w:sz="0" w:space="0" w:color="auto"/>
        <w:bottom w:val="none" w:sz="0" w:space="0" w:color="auto"/>
        <w:right w:val="none" w:sz="0" w:space="0" w:color="auto"/>
      </w:divBdr>
      <w:divsChild>
        <w:div w:id="578439997">
          <w:marLeft w:val="648"/>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660</Words>
  <Characters>3762</Characters>
  <Application>Microsoft Office Word</Application>
  <DocSecurity>0</DocSecurity>
  <Lines>31</Lines>
  <Paragraphs>8</Paragraphs>
  <ScaleCrop>false</ScaleCrop>
  <Company/>
  <LinksUpToDate>false</LinksUpToDate>
  <CharactersWithSpaces>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2023-03-02T04:24:00Z</dcterms:created>
  <dcterms:modified xsi:type="dcterms:W3CDTF">2023-03-02T04:24:00Z</dcterms:modified>
</cp:coreProperties>
</file>