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A3BD02F" w:rsidR="00FB6C82" w:rsidRPr="007D07A8"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auto"/>
          <w:sz w:val="28"/>
          <w:szCs w:val="28"/>
        </w:rPr>
      </w:pPr>
      <w:r w:rsidRPr="007D07A8">
        <w:rPr>
          <w:rFonts w:ascii="ＭＳ 明朝" w:eastAsia="ＭＳ ゴシック" w:cs="ＭＳ ゴシック" w:hint="eastAsia"/>
          <w:b/>
          <w:bCs/>
          <w:iCs/>
          <w:color w:val="auto"/>
          <w:sz w:val="28"/>
          <w:szCs w:val="28"/>
          <w:lang w:eastAsia="zh-TW"/>
        </w:rPr>
        <w:t>別紙</w:t>
      </w:r>
      <w:r w:rsidR="007D07A8" w:rsidRPr="007D07A8">
        <w:rPr>
          <w:rFonts w:ascii="ＭＳ 明朝" w:eastAsia="ＭＳ ゴシック" w:cs="ＭＳ ゴシック" w:hint="eastAsia"/>
          <w:b/>
          <w:bCs/>
          <w:iCs/>
          <w:color w:val="auto"/>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4DEA2BA" w:rsidR="00382E92"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1C15BE7F" w14:textId="0E459E87" w:rsidR="00F16563" w:rsidRPr="00F16563" w:rsidRDefault="00F16563" w:rsidP="00F16563">
      <w:pPr>
        <w:pStyle w:val="Word"/>
        <w:suppressAutoHyphens w:val="0"/>
        <w:kinsoku/>
        <w:wordWrap/>
        <w:autoSpaceDE/>
        <w:autoSpaceDN/>
        <w:adjustRightInd/>
        <w:spacing w:line="328" w:lineRule="exact"/>
        <w:jc w:val="center"/>
        <w:rPr>
          <w:rFonts w:ascii="ＭＳ ゴシック" w:eastAsia="ＭＳ ゴシック" w:hAnsi="ＭＳ ゴシック" w:cs="Times New Roman"/>
          <w:spacing w:val="2"/>
          <w:sz w:val="24"/>
          <w:szCs w:val="24"/>
        </w:rPr>
      </w:pPr>
      <w:r w:rsidRPr="00F16563">
        <w:rPr>
          <w:rFonts w:ascii="ＭＳ ゴシック" w:eastAsia="ＭＳ ゴシック" w:hAnsi="ＭＳ ゴシック" w:cs="Times New Roman" w:hint="eastAsia"/>
          <w:sz w:val="32"/>
          <w:szCs w:val="32"/>
        </w:rPr>
        <w:t>令和３年度補正予算</w:t>
      </w:r>
    </w:p>
    <w:p w14:paraId="5E0DE5D7" w14:textId="6898AB9F" w:rsidR="00382E92" w:rsidRDefault="00710978"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戦略的</w:t>
      </w:r>
      <w:r w:rsidRPr="00710978">
        <w:rPr>
          <w:rFonts w:ascii="ＭＳ 明朝" w:eastAsia="ＭＳ ゴシック" w:cs="ＭＳ ゴシック" w:hint="eastAsia"/>
          <w:sz w:val="32"/>
          <w:szCs w:val="32"/>
        </w:rPr>
        <w:t>スマート農業技術等の開発・改良</w:t>
      </w:r>
    </w:p>
    <w:p w14:paraId="56375F6B" w14:textId="19E2A13D" w:rsidR="00382E92" w:rsidRDefault="00195A78"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w:t>
      </w:r>
      <w:r w:rsidR="00710978" w:rsidRPr="00710978">
        <w:rPr>
          <w:rFonts w:ascii="ＭＳ ゴシック" w:eastAsia="ＭＳ ゴシック" w:hAnsi="ＭＳ ゴシック" w:cs="Times New Roman" w:hint="eastAsia"/>
          <w:spacing w:val="2"/>
          <w:sz w:val="32"/>
          <w:szCs w:val="32"/>
        </w:rPr>
        <w:t>スマート農業技術の開発・改良</w:t>
      </w:r>
      <w:r>
        <w:rPr>
          <w:rFonts w:ascii="ＭＳ ゴシック" w:eastAsia="ＭＳ ゴシック" w:hAnsi="ＭＳ ゴシック" w:cs="Times New Roman" w:hint="eastAsia"/>
          <w:spacing w:val="2"/>
          <w:sz w:val="32"/>
          <w:szCs w:val="32"/>
        </w:rPr>
        <w:t>」</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A75E727"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B63E9A">
              <w:rPr>
                <w:rFonts w:ascii="ＭＳ ゴシック" w:eastAsia="ＭＳ ゴシック" w:hAnsi="ＭＳ ゴシック" w:cs="ＭＳ ゴシック" w:hint="eastAsia"/>
                <w:spacing w:val="-6"/>
                <w:sz w:val="24"/>
                <w:szCs w:val="24"/>
              </w:rPr>
              <w:t>研</w:t>
            </w:r>
            <w:r w:rsidRPr="00327CA5">
              <w:rPr>
                <w:rFonts w:ascii="ＭＳ ゴシック" w:eastAsia="ＭＳ ゴシック" w:hAnsi="ＭＳ ゴシック" w:cs="ＭＳ ゴシック" w:hint="eastAsia"/>
                <w:spacing w:val="-6"/>
                <w:sz w:val="24"/>
                <w:szCs w:val="24"/>
              </w:rPr>
              <w:t>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652677B" w:rsidR="001B352C" w:rsidRPr="00B74C80" w:rsidRDefault="00FD736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スマート農業技術の開発・改良</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2B139854"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2650587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6D5D43">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2E577D" w:rsidRDefault="00606E19" w:rsidP="00144FBC">
            <w:pPr>
              <w:pStyle w:val="a3"/>
              <w:suppressAutoHyphens/>
              <w:autoSpaceDE w:val="0"/>
              <w:autoSpaceDN w:val="0"/>
              <w:jc w:val="left"/>
              <w:rPr>
                <w:rFonts w:ascii="ＭＳ 明朝" w:hAnsi="ＭＳ 明朝" w:cs="Times New Roman"/>
                <w:color w:val="auto"/>
                <w:spacing w:val="-4"/>
              </w:rPr>
            </w:pPr>
            <w:r w:rsidRPr="002E577D">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668E113D"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2E577D" w:rsidRDefault="00606E19" w:rsidP="00606E19">
            <w:pPr>
              <w:pStyle w:val="a3"/>
              <w:suppressAutoHyphens/>
              <w:kinsoku w:val="0"/>
              <w:autoSpaceDE w:val="0"/>
              <w:autoSpaceDN w:val="0"/>
              <w:jc w:val="left"/>
              <w:rPr>
                <w:rFonts w:ascii="ＭＳ 明朝" w:hAnsi="ＭＳ 明朝" w:cs="Times New Roman"/>
                <w:bCs/>
                <w:color w:val="auto"/>
                <w:spacing w:val="-4"/>
              </w:rPr>
            </w:pPr>
            <w:r w:rsidRPr="002E577D">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886085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2E577D">
        <w:trPr>
          <w:trHeight w:val="63"/>
        </w:trPr>
        <w:tc>
          <w:tcPr>
            <w:tcW w:w="1822" w:type="dxa"/>
            <w:tcBorders>
              <w:top w:val="single" w:sz="4" w:space="0" w:color="000000"/>
              <w:left w:val="single" w:sz="4" w:space="0" w:color="000000"/>
              <w:bottom w:val="single" w:sz="4" w:space="0" w:color="000000"/>
              <w:right w:val="single" w:sz="4" w:space="0" w:color="000000"/>
            </w:tcBorders>
          </w:tcPr>
          <w:p w14:paraId="3BE05F9A" w14:textId="6BFD8E14"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w:t>
            </w:r>
            <w:r w:rsidR="00FD7363">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C5896CA"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sidR="00FD7363">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7FB9FBA0"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sidR="00F2767B">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1D39E6C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w:t>
            </w:r>
            <w:r w:rsidR="00F2767B">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2AE6261"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sidR="00F2767B">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06077048" w:rsidR="00606E19" w:rsidRPr="002522A2" w:rsidRDefault="000B299C" w:rsidP="00606E19">
            <w:pPr>
              <w:pStyle w:val="a3"/>
              <w:suppressAutoHyphens/>
              <w:kinsoku w:val="0"/>
              <w:autoSpaceDE w:val="0"/>
              <w:autoSpaceDN w:val="0"/>
              <w:jc w:val="left"/>
              <w:rPr>
                <w:rFonts w:ascii="ＭＳ 明朝" w:hAnsi="ＭＳ 明朝"/>
                <w:color w:val="auto"/>
              </w:rPr>
            </w:pPr>
            <w:r w:rsidRPr="002522A2">
              <w:rPr>
                <w:rFonts w:ascii="ＭＳ 明朝" w:hAnsi="ＭＳ 明朝" w:cs="Times New Roman" w:hint="eastAsia"/>
                <w:spacing w:val="2"/>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77EA49E1" w14:textId="4EB06A01" w:rsidR="00A224B2" w:rsidRPr="00A224B2" w:rsidRDefault="00F16563" w:rsidP="007A67FF">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対象分野</w:t>
      </w:r>
    </w:p>
    <w:tbl>
      <w:tblPr>
        <w:tblpPr w:leftFromText="142" w:rightFromText="142" w:vertAnchor="text" w:tblpX="185" w:tblpY="1"/>
        <w:tblOverlap w:val="neve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260"/>
        <w:gridCol w:w="992"/>
        <w:gridCol w:w="988"/>
      </w:tblGrid>
      <w:tr w:rsidR="00182503" w:rsidRPr="00B45FD3" w14:paraId="08304C18" w14:textId="57E634A3" w:rsidTr="00405823">
        <w:trPr>
          <w:tblHeader/>
        </w:trPr>
        <w:tc>
          <w:tcPr>
            <w:tcW w:w="1555" w:type="dxa"/>
            <w:vMerge w:val="restart"/>
            <w:shd w:val="clear" w:color="auto" w:fill="auto"/>
            <w:vAlign w:val="center"/>
          </w:tcPr>
          <w:p w14:paraId="3C832548" w14:textId="501B90E5" w:rsidR="00182503" w:rsidRPr="00D23085" w:rsidRDefault="00182503" w:rsidP="00FD7363">
            <w:pPr>
              <w:jc w:val="center"/>
              <w:rPr>
                <w:rFonts w:ascii="ＭＳ 明朝" w:hAnsi="ＭＳ 明朝"/>
              </w:rPr>
            </w:pPr>
            <w:bookmarkStart w:id="0" w:name="_Hlk531341981"/>
            <w:r w:rsidRPr="00D23085">
              <w:rPr>
                <w:rFonts w:ascii="ＭＳ 明朝" w:hAnsi="ＭＳ 明朝" w:cs="ＭＳ Ｐゴシック"/>
                <w:szCs w:val="24"/>
              </w:rPr>
              <w:t>品　目</w:t>
            </w:r>
          </w:p>
        </w:tc>
        <w:tc>
          <w:tcPr>
            <w:tcW w:w="4961" w:type="dxa"/>
            <w:gridSpan w:val="2"/>
            <w:vMerge w:val="restart"/>
            <w:shd w:val="clear" w:color="auto" w:fill="auto"/>
            <w:vAlign w:val="center"/>
          </w:tcPr>
          <w:p w14:paraId="65444C4E" w14:textId="5E2F0D17" w:rsidR="00182503" w:rsidRPr="00D23085" w:rsidRDefault="00182503" w:rsidP="00FD7363">
            <w:pPr>
              <w:jc w:val="center"/>
              <w:rPr>
                <w:rFonts w:ascii="ＭＳ 明朝" w:hAnsi="ＭＳ 明朝"/>
              </w:rPr>
            </w:pPr>
            <w:r w:rsidRPr="00182503">
              <w:rPr>
                <w:rFonts w:ascii="ＭＳ 明朝" w:hAnsi="ＭＳ 明朝" w:hint="eastAsia"/>
              </w:rPr>
              <w:t>開発、改良する技術の例</w:t>
            </w:r>
          </w:p>
        </w:tc>
        <w:tc>
          <w:tcPr>
            <w:tcW w:w="1980" w:type="dxa"/>
            <w:gridSpan w:val="2"/>
          </w:tcPr>
          <w:p w14:paraId="6814F430" w14:textId="77777777"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該当に○をつける</w:t>
            </w:r>
          </w:p>
          <w:p w14:paraId="357E3864" w14:textId="2C7A3E26" w:rsidR="00D3650C" w:rsidRPr="00D23085" w:rsidRDefault="00D3650C" w:rsidP="00D3650C">
            <w:pPr>
              <w:jc w:val="center"/>
              <w:rPr>
                <w:rFonts w:ascii="ＭＳ 明朝" w:hAnsi="ＭＳ 明朝" w:cs="ＭＳ Ｐゴシック"/>
                <w:szCs w:val="24"/>
              </w:rPr>
            </w:pPr>
            <w:r>
              <w:rPr>
                <w:rFonts w:ascii="ＭＳ 明朝" w:hAnsi="ＭＳ 明朝" w:cs="ＭＳ Ｐゴシック" w:hint="eastAsia"/>
                <w:szCs w:val="24"/>
              </w:rPr>
              <w:t>（いづれか１つ）</w:t>
            </w:r>
          </w:p>
        </w:tc>
      </w:tr>
      <w:tr w:rsidR="00182503" w:rsidRPr="00B45FD3" w14:paraId="2F298A59" w14:textId="77777777" w:rsidTr="00405823">
        <w:trPr>
          <w:tblHeader/>
        </w:trPr>
        <w:tc>
          <w:tcPr>
            <w:tcW w:w="1555" w:type="dxa"/>
            <w:vMerge/>
            <w:shd w:val="clear" w:color="auto" w:fill="auto"/>
          </w:tcPr>
          <w:p w14:paraId="000FA553" w14:textId="77777777" w:rsidR="00182503" w:rsidRPr="00D23085" w:rsidRDefault="00182503" w:rsidP="00FD7363">
            <w:pPr>
              <w:jc w:val="center"/>
              <w:rPr>
                <w:rFonts w:ascii="ＭＳ 明朝" w:hAnsi="ＭＳ 明朝" w:cs="ＭＳ Ｐゴシック"/>
                <w:szCs w:val="24"/>
              </w:rPr>
            </w:pPr>
          </w:p>
        </w:tc>
        <w:tc>
          <w:tcPr>
            <w:tcW w:w="4961" w:type="dxa"/>
            <w:gridSpan w:val="2"/>
            <w:vMerge/>
            <w:shd w:val="clear" w:color="auto" w:fill="auto"/>
          </w:tcPr>
          <w:p w14:paraId="60CEEA77" w14:textId="77777777" w:rsidR="00182503" w:rsidRPr="00D23085" w:rsidRDefault="00182503" w:rsidP="00FD7363">
            <w:pPr>
              <w:jc w:val="center"/>
              <w:rPr>
                <w:rFonts w:ascii="ＭＳ 明朝" w:hAnsi="ＭＳ 明朝" w:cs="ＭＳ Ｐゴシック"/>
                <w:szCs w:val="24"/>
              </w:rPr>
            </w:pPr>
          </w:p>
        </w:tc>
        <w:tc>
          <w:tcPr>
            <w:tcW w:w="992" w:type="dxa"/>
          </w:tcPr>
          <w:p w14:paraId="7D05B929" w14:textId="32CA06C1"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革新的シーズ開発実現型</w:t>
            </w:r>
          </w:p>
        </w:tc>
        <w:tc>
          <w:tcPr>
            <w:tcW w:w="988" w:type="dxa"/>
          </w:tcPr>
          <w:p w14:paraId="4C7651FF" w14:textId="77777777"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現場ニーズ</w:t>
            </w:r>
          </w:p>
          <w:p w14:paraId="5F9D433E" w14:textId="7C2C599A" w:rsidR="00182503" w:rsidRPr="00D23085" w:rsidRDefault="00182503" w:rsidP="00FD7363">
            <w:pPr>
              <w:jc w:val="center"/>
              <w:rPr>
                <w:rFonts w:ascii="ＭＳ 明朝" w:hAnsi="ＭＳ 明朝" w:cs="ＭＳ Ｐゴシック"/>
                <w:szCs w:val="24"/>
              </w:rPr>
            </w:pPr>
            <w:r>
              <w:rPr>
                <w:rFonts w:ascii="ＭＳ 明朝" w:hAnsi="ＭＳ 明朝" w:cs="ＭＳ Ｐゴシック" w:hint="eastAsia"/>
                <w:szCs w:val="24"/>
              </w:rPr>
              <w:t>改良実現型</w:t>
            </w:r>
          </w:p>
        </w:tc>
      </w:tr>
      <w:tr w:rsidR="00182503" w14:paraId="5D094525" w14:textId="464632BD" w:rsidTr="00405823">
        <w:trPr>
          <w:trHeight w:val="680"/>
        </w:trPr>
        <w:tc>
          <w:tcPr>
            <w:tcW w:w="1555" w:type="dxa"/>
            <w:shd w:val="clear" w:color="auto" w:fill="auto"/>
          </w:tcPr>
          <w:p w14:paraId="3FE3DC95" w14:textId="77777777" w:rsidR="00182503" w:rsidRPr="00D23085" w:rsidRDefault="00182503" w:rsidP="00FD7363">
            <w:pPr>
              <w:rPr>
                <w:rFonts w:ascii="ＭＳ 明朝" w:hAnsi="ＭＳ 明朝"/>
              </w:rPr>
            </w:pPr>
            <w:r w:rsidRPr="00D23085">
              <w:rPr>
                <w:rFonts w:ascii="ＭＳ 明朝" w:hAnsi="ＭＳ 明朝" w:cs="ＭＳ Ｐゴシック"/>
                <w:szCs w:val="24"/>
              </w:rPr>
              <w:t>１．野菜</w:t>
            </w:r>
          </w:p>
        </w:tc>
        <w:tc>
          <w:tcPr>
            <w:tcW w:w="4961" w:type="dxa"/>
            <w:gridSpan w:val="2"/>
            <w:vMerge w:val="restart"/>
            <w:shd w:val="clear" w:color="auto" w:fill="auto"/>
          </w:tcPr>
          <w:p w14:paraId="34DEA914" w14:textId="5257BE1D" w:rsidR="00182503" w:rsidRPr="00D23085" w:rsidRDefault="00C45208" w:rsidP="00FD7363">
            <w:pPr>
              <w:rPr>
                <w:rFonts w:ascii="ＭＳ 明朝" w:hAnsi="ＭＳ 明朝"/>
              </w:rPr>
            </w:pPr>
            <w:r w:rsidRPr="00182503">
              <w:rPr>
                <w:rFonts w:ascii="ＭＳ 明朝" w:hAnsi="ＭＳ 明朝" w:hint="eastAsia"/>
              </w:rPr>
              <w:t>播種・育苗・定植・芽又は葉かき・整枝・剪定・授粉・摘果等の栽培管理における自動化又は効率化、防除・除草、</w:t>
            </w:r>
            <w:r w:rsidR="006D5D43">
              <w:rPr>
                <w:rFonts w:ascii="ＭＳ 明朝" w:hAnsi="ＭＳ 明朝" w:hint="eastAsia"/>
              </w:rPr>
              <w:t>鳥獣害対策、</w:t>
            </w:r>
            <w:r w:rsidRPr="00182503">
              <w:rPr>
                <w:rFonts w:ascii="ＭＳ 明朝" w:hAnsi="ＭＳ 明朝" w:hint="eastAsia"/>
              </w:rPr>
              <w:t>収穫・運搬・調整の自動化又は効率化（自動収穫機など）、ＡＩ・モデリング等のデータに基づく栽培管理や環境制御の最適化</w:t>
            </w:r>
            <w:r w:rsidR="005F2BE9">
              <w:rPr>
                <w:rFonts w:ascii="ＭＳ 明朝" w:hAnsi="ＭＳ 明朝" w:hint="eastAsia"/>
              </w:rPr>
              <w:t>、需要とのマッチング</w:t>
            </w:r>
            <w:r w:rsidRPr="00182503">
              <w:rPr>
                <w:rFonts w:ascii="ＭＳ 明朝" w:hAnsi="ＭＳ 明朝" w:hint="eastAsia"/>
              </w:rPr>
              <w:t>（※</w:t>
            </w:r>
            <w:r w:rsidR="006D5D43">
              <w:rPr>
                <w:rFonts w:ascii="ＭＳ 明朝" w:hAnsi="ＭＳ 明朝" w:hint="eastAsia"/>
              </w:rPr>
              <w:t>２</w:t>
            </w:r>
            <w:r w:rsidRPr="00182503">
              <w:rPr>
                <w:rFonts w:ascii="ＭＳ 明朝" w:hAnsi="ＭＳ 明朝" w:hint="eastAsia"/>
              </w:rPr>
              <w:t>）など</w:t>
            </w:r>
          </w:p>
        </w:tc>
        <w:tc>
          <w:tcPr>
            <w:tcW w:w="992" w:type="dxa"/>
          </w:tcPr>
          <w:p w14:paraId="5B51DF34" w14:textId="77777777" w:rsidR="00182503" w:rsidRPr="00D23085" w:rsidRDefault="00182503" w:rsidP="00FD7363">
            <w:pPr>
              <w:rPr>
                <w:rFonts w:ascii="ＭＳ 明朝" w:hAnsi="ＭＳ 明朝" w:cs="ＭＳ Ｐゴシック"/>
                <w:szCs w:val="24"/>
              </w:rPr>
            </w:pPr>
          </w:p>
        </w:tc>
        <w:tc>
          <w:tcPr>
            <w:tcW w:w="988" w:type="dxa"/>
          </w:tcPr>
          <w:p w14:paraId="0E155168" w14:textId="0E472B39" w:rsidR="00182503" w:rsidRPr="00D23085" w:rsidRDefault="00182503" w:rsidP="00FD7363">
            <w:pPr>
              <w:rPr>
                <w:rFonts w:ascii="ＭＳ 明朝" w:hAnsi="ＭＳ 明朝" w:cs="ＭＳ Ｐゴシック"/>
                <w:szCs w:val="24"/>
              </w:rPr>
            </w:pPr>
          </w:p>
        </w:tc>
      </w:tr>
      <w:tr w:rsidR="00182503" w14:paraId="0BC3DC46" w14:textId="33669E50" w:rsidTr="00405823">
        <w:trPr>
          <w:trHeight w:val="684"/>
        </w:trPr>
        <w:tc>
          <w:tcPr>
            <w:tcW w:w="1555" w:type="dxa"/>
            <w:shd w:val="clear" w:color="auto" w:fill="auto"/>
          </w:tcPr>
          <w:p w14:paraId="6F6CD934" w14:textId="77777777" w:rsidR="00182503" w:rsidRPr="00D23085" w:rsidRDefault="00182503" w:rsidP="00FD7363">
            <w:pPr>
              <w:rPr>
                <w:rFonts w:ascii="ＭＳ 明朝" w:hAnsi="ＭＳ 明朝"/>
              </w:rPr>
            </w:pPr>
            <w:r w:rsidRPr="00D23085">
              <w:rPr>
                <w:rFonts w:ascii="ＭＳ 明朝" w:hAnsi="ＭＳ 明朝" w:cs="ＭＳ Ｐゴシック"/>
                <w:szCs w:val="24"/>
              </w:rPr>
              <w:t>２．果樹</w:t>
            </w:r>
          </w:p>
        </w:tc>
        <w:tc>
          <w:tcPr>
            <w:tcW w:w="4961" w:type="dxa"/>
            <w:gridSpan w:val="2"/>
            <w:vMerge/>
            <w:shd w:val="clear" w:color="auto" w:fill="auto"/>
          </w:tcPr>
          <w:p w14:paraId="461E1978" w14:textId="12F9F28A" w:rsidR="00182503" w:rsidRPr="00D23085" w:rsidRDefault="00182503" w:rsidP="00FD7363">
            <w:pPr>
              <w:rPr>
                <w:rFonts w:ascii="ＭＳ 明朝" w:hAnsi="ＭＳ 明朝"/>
              </w:rPr>
            </w:pPr>
          </w:p>
        </w:tc>
        <w:tc>
          <w:tcPr>
            <w:tcW w:w="992" w:type="dxa"/>
          </w:tcPr>
          <w:p w14:paraId="767E8207" w14:textId="77777777" w:rsidR="00182503" w:rsidRPr="00D23085" w:rsidRDefault="00182503" w:rsidP="00FD7363">
            <w:pPr>
              <w:rPr>
                <w:rFonts w:ascii="ＭＳ 明朝" w:hAnsi="ＭＳ 明朝" w:cs="ＭＳ Ｐゴシック"/>
                <w:szCs w:val="24"/>
              </w:rPr>
            </w:pPr>
          </w:p>
        </w:tc>
        <w:tc>
          <w:tcPr>
            <w:tcW w:w="988" w:type="dxa"/>
          </w:tcPr>
          <w:p w14:paraId="02D4381C" w14:textId="6E5CBAFE" w:rsidR="00182503" w:rsidRPr="00D23085" w:rsidRDefault="00182503" w:rsidP="00FD7363">
            <w:pPr>
              <w:rPr>
                <w:rFonts w:ascii="ＭＳ 明朝" w:hAnsi="ＭＳ 明朝" w:cs="ＭＳ Ｐゴシック"/>
                <w:szCs w:val="24"/>
              </w:rPr>
            </w:pPr>
          </w:p>
        </w:tc>
      </w:tr>
      <w:tr w:rsidR="00182503" w14:paraId="597444F9" w14:textId="71058A75" w:rsidTr="00405823">
        <w:trPr>
          <w:trHeight w:val="447"/>
        </w:trPr>
        <w:tc>
          <w:tcPr>
            <w:tcW w:w="1555" w:type="dxa"/>
            <w:shd w:val="clear" w:color="auto" w:fill="auto"/>
          </w:tcPr>
          <w:p w14:paraId="36251AE4" w14:textId="2779C343" w:rsidR="00182503" w:rsidRPr="00D23085" w:rsidRDefault="00182503" w:rsidP="00FD7363">
            <w:pPr>
              <w:rPr>
                <w:rFonts w:ascii="ＭＳ 明朝" w:hAnsi="ＭＳ 明朝"/>
              </w:rPr>
            </w:pPr>
            <w:r>
              <w:rPr>
                <w:rFonts w:ascii="ＭＳ 明朝" w:hAnsi="ＭＳ 明朝" w:hint="eastAsia"/>
              </w:rPr>
              <w:t>３．花き</w:t>
            </w:r>
          </w:p>
        </w:tc>
        <w:tc>
          <w:tcPr>
            <w:tcW w:w="4961" w:type="dxa"/>
            <w:gridSpan w:val="2"/>
            <w:vMerge/>
            <w:shd w:val="clear" w:color="auto" w:fill="auto"/>
          </w:tcPr>
          <w:p w14:paraId="416BA3B6" w14:textId="58C96775" w:rsidR="00182503" w:rsidRPr="00D23085" w:rsidRDefault="00182503" w:rsidP="00FD7363">
            <w:pPr>
              <w:rPr>
                <w:rFonts w:ascii="ＭＳ 明朝" w:hAnsi="ＭＳ 明朝"/>
              </w:rPr>
            </w:pPr>
          </w:p>
        </w:tc>
        <w:tc>
          <w:tcPr>
            <w:tcW w:w="992" w:type="dxa"/>
          </w:tcPr>
          <w:p w14:paraId="697DCCAE" w14:textId="77777777" w:rsidR="00182503" w:rsidRPr="00D23085" w:rsidRDefault="00182503" w:rsidP="00FD7363">
            <w:pPr>
              <w:rPr>
                <w:rFonts w:ascii="ＭＳ 明朝" w:hAnsi="ＭＳ 明朝" w:cs="ＭＳ Ｐゴシック"/>
                <w:szCs w:val="24"/>
              </w:rPr>
            </w:pPr>
          </w:p>
        </w:tc>
        <w:tc>
          <w:tcPr>
            <w:tcW w:w="988" w:type="dxa"/>
          </w:tcPr>
          <w:p w14:paraId="7C9DA994" w14:textId="115E4B5C" w:rsidR="00182503" w:rsidRPr="00D23085" w:rsidRDefault="00182503" w:rsidP="00FD7363">
            <w:pPr>
              <w:rPr>
                <w:rFonts w:ascii="ＭＳ 明朝" w:hAnsi="ＭＳ 明朝" w:cs="ＭＳ Ｐゴシック"/>
                <w:szCs w:val="24"/>
              </w:rPr>
            </w:pPr>
          </w:p>
        </w:tc>
      </w:tr>
      <w:tr w:rsidR="00182503" w14:paraId="65B9D37D" w14:textId="77777777" w:rsidTr="00405823">
        <w:trPr>
          <w:trHeight w:val="425"/>
        </w:trPr>
        <w:tc>
          <w:tcPr>
            <w:tcW w:w="1555" w:type="dxa"/>
            <w:shd w:val="clear" w:color="auto" w:fill="auto"/>
          </w:tcPr>
          <w:p w14:paraId="74BB9435" w14:textId="04F83992" w:rsidR="00182503" w:rsidRPr="00D23085" w:rsidRDefault="00182503" w:rsidP="00FD7363">
            <w:pPr>
              <w:rPr>
                <w:rFonts w:ascii="ＭＳ 明朝" w:hAnsi="ＭＳ 明朝" w:cs="ＭＳ Ｐゴシック"/>
                <w:szCs w:val="24"/>
              </w:rPr>
            </w:pPr>
            <w:r>
              <w:rPr>
                <w:rFonts w:ascii="ＭＳ 明朝" w:hAnsi="ＭＳ 明朝" w:cs="ＭＳ Ｐゴシック" w:hint="eastAsia"/>
                <w:szCs w:val="24"/>
              </w:rPr>
              <w:t>４．地域作物</w:t>
            </w:r>
          </w:p>
        </w:tc>
        <w:tc>
          <w:tcPr>
            <w:tcW w:w="4961" w:type="dxa"/>
            <w:gridSpan w:val="2"/>
            <w:vMerge/>
            <w:shd w:val="clear" w:color="auto" w:fill="auto"/>
          </w:tcPr>
          <w:p w14:paraId="1D3BF8FB" w14:textId="77777777" w:rsidR="00182503" w:rsidRPr="00D23085" w:rsidRDefault="00182503" w:rsidP="00FD7363">
            <w:pPr>
              <w:rPr>
                <w:rFonts w:ascii="ＭＳ 明朝" w:hAnsi="ＭＳ 明朝" w:cs="ＭＳ Ｐゴシック"/>
                <w:szCs w:val="24"/>
              </w:rPr>
            </w:pPr>
          </w:p>
        </w:tc>
        <w:tc>
          <w:tcPr>
            <w:tcW w:w="992" w:type="dxa"/>
          </w:tcPr>
          <w:p w14:paraId="20CB6EE1" w14:textId="77777777" w:rsidR="00182503" w:rsidRPr="00D23085" w:rsidRDefault="00182503" w:rsidP="00FD7363">
            <w:pPr>
              <w:rPr>
                <w:rFonts w:ascii="ＭＳ 明朝" w:hAnsi="ＭＳ 明朝" w:cs="ＭＳ Ｐゴシック"/>
                <w:szCs w:val="24"/>
              </w:rPr>
            </w:pPr>
          </w:p>
        </w:tc>
        <w:tc>
          <w:tcPr>
            <w:tcW w:w="988" w:type="dxa"/>
          </w:tcPr>
          <w:p w14:paraId="37698255" w14:textId="77777777" w:rsidR="00182503" w:rsidRPr="00D23085" w:rsidRDefault="00182503" w:rsidP="00FD7363">
            <w:pPr>
              <w:rPr>
                <w:rFonts w:ascii="ＭＳ 明朝" w:hAnsi="ＭＳ 明朝" w:cs="ＭＳ Ｐゴシック"/>
                <w:szCs w:val="24"/>
              </w:rPr>
            </w:pPr>
          </w:p>
        </w:tc>
      </w:tr>
      <w:tr w:rsidR="00182503" w14:paraId="400A76E3" w14:textId="77777777" w:rsidTr="00405823">
        <w:tc>
          <w:tcPr>
            <w:tcW w:w="1555" w:type="dxa"/>
            <w:shd w:val="clear" w:color="auto" w:fill="auto"/>
          </w:tcPr>
          <w:p w14:paraId="6E25AFED" w14:textId="4820FD2F" w:rsidR="00182503" w:rsidRPr="00D23085" w:rsidRDefault="00182503" w:rsidP="00FD7363">
            <w:pPr>
              <w:rPr>
                <w:rFonts w:ascii="ＭＳ 明朝" w:hAnsi="ＭＳ 明朝" w:cs="ＭＳ Ｐゴシック"/>
                <w:szCs w:val="24"/>
              </w:rPr>
            </w:pPr>
            <w:r>
              <w:rPr>
                <w:rFonts w:ascii="ＭＳ 明朝" w:hAnsi="ＭＳ 明朝" w:cs="ＭＳ Ｐゴシック" w:hint="eastAsia"/>
                <w:szCs w:val="24"/>
              </w:rPr>
              <w:t>５．畜産</w:t>
            </w:r>
          </w:p>
        </w:tc>
        <w:tc>
          <w:tcPr>
            <w:tcW w:w="4961" w:type="dxa"/>
            <w:gridSpan w:val="2"/>
          </w:tcPr>
          <w:p w14:paraId="0D677EBE" w14:textId="2DF377E2" w:rsidR="00182503" w:rsidRPr="00D23085" w:rsidRDefault="00C45208" w:rsidP="00FD7363">
            <w:pPr>
              <w:rPr>
                <w:rFonts w:ascii="ＭＳ 明朝" w:hAnsi="ＭＳ 明朝" w:cs="ＭＳ Ｐゴシック"/>
                <w:szCs w:val="24"/>
              </w:rPr>
            </w:pPr>
            <w:r w:rsidRPr="007110AD">
              <w:rPr>
                <w:rFonts w:cs="游ゴシック Light" w:hint="eastAsia"/>
              </w:rPr>
              <w:t>飼養管理、繁殖管理や</w:t>
            </w:r>
            <w:r w:rsidRPr="007110AD">
              <w:rPr>
                <w:rFonts w:cs="游ゴシック Light"/>
              </w:rPr>
              <w:t>排せつ物処理</w:t>
            </w:r>
            <w:r w:rsidRPr="007110AD">
              <w:rPr>
                <w:rFonts w:cs="游ゴシック Light" w:hint="eastAsia"/>
              </w:rPr>
              <w:t>等における自動化又は</w:t>
            </w:r>
            <w:r w:rsidRPr="007110AD">
              <w:rPr>
                <w:rFonts w:cs="游ゴシック Light"/>
              </w:rPr>
              <w:t>効率化</w:t>
            </w:r>
            <w:r w:rsidRPr="007110AD">
              <w:rPr>
                <w:rFonts w:cs="游ゴシック Light" w:hint="eastAsia"/>
              </w:rPr>
              <w:t>など</w:t>
            </w:r>
          </w:p>
        </w:tc>
        <w:tc>
          <w:tcPr>
            <w:tcW w:w="992" w:type="dxa"/>
          </w:tcPr>
          <w:p w14:paraId="5675EBFB" w14:textId="77777777" w:rsidR="00182503" w:rsidRPr="00D23085" w:rsidRDefault="00182503" w:rsidP="00FD7363">
            <w:pPr>
              <w:rPr>
                <w:rFonts w:ascii="ＭＳ 明朝" w:hAnsi="ＭＳ 明朝" w:cs="ＭＳ Ｐゴシック"/>
                <w:szCs w:val="24"/>
              </w:rPr>
            </w:pPr>
          </w:p>
        </w:tc>
        <w:tc>
          <w:tcPr>
            <w:tcW w:w="988" w:type="dxa"/>
          </w:tcPr>
          <w:p w14:paraId="04EAD56D" w14:textId="77777777" w:rsidR="00182503" w:rsidRPr="00D23085" w:rsidRDefault="00182503" w:rsidP="00FD7363">
            <w:pPr>
              <w:rPr>
                <w:rFonts w:ascii="ＭＳ 明朝" w:hAnsi="ＭＳ 明朝" w:cs="ＭＳ Ｐゴシック"/>
                <w:szCs w:val="24"/>
              </w:rPr>
            </w:pPr>
          </w:p>
        </w:tc>
      </w:tr>
      <w:tr w:rsidR="00182503" w14:paraId="3D387182" w14:textId="46044F41" w:rsidTr="00405823">
        <w:tc>
          <w:tcPr>
            <w:tcW w:w="1555" w:type="dxa"/>
            <w:vMerge w:val="restart"/>
            <w:shd w:val="clear" w:color="auto" w:fill="auto"/>
          </w:tcPr>
          <w:p w14:paraId="68A9BD06" w14:textId="4104A2D7" w:rsidR="00182503" w:rsidRPr="00D23085" w:rsidRDefault="00182503" w:rsidP="00FD7363">
            <w:pPr>
              <w:rPr>
                <w:rFonts w:ascii="ＭＳ 明朝" w:hAnsi="ＭＳ 明朝"/>
              </w:rPr>
            </w:pPr>
            <w:r w:rsidRPr="00D23085">
              <w:rPr>
                <w:rFonts w:ascii="ＭＳ 明朝" w:hAnsi="ＭＳ 明朝" w:cs="ＭＳ Ｐゴシック"/>
                <w:szCs w:val="24"/>
              </w:rPr>
              <w:t>共通基盤</w:t>
            </w:r>
            <w:r w:rsidR="006D5D43">
              <w:rPr>
                <w:rFonts w:ascii="ＭＳ 明朝" w:hAnsi="ＭＳ 明朝" w:cs="ＭＳ Ｐゴシック"/>
                <w:szCs w:val="24"/>
              </w:rPr>
              <w:br/>
            </w:r>
            <w:r w:rsidR="006D5D43">
              <w:rPr>
                <w:rFonts w:ascii="ＭＳ 明朝" w:hAnsi="ＭＳ 明朝" w:cs="ＭＳ Ｐゴシック" w:hint="eastAsia"/>
                <w:szCs w:val="24"/>
              </w:rPr>
              <w:t>（※１）</w:t>
            </w:r>
          </w:p>
        </w:tc>
        <w:tc>
          <w:tcPr>
            <w:tcW w:w="1701" w:type="dxa"/>
            <w:shd w:val="clear" w:color="auto" w:fill="auto"/>
          </w:tcPr>
          <w:p w14:paraId="52C59048" w14:textId="078B4ECB" w:rsidR="00182503" w:rsidRPr="00D23085" w:rsidRDefault="00182503" w:rsidP="00FD7363">
            <w:pPr>
              <w:rPr>
                <w:rFonts w:ascii="ＭＳ 明朝" w:hAnsi="ＭＳ 明朝" w:cs="ＭＳ Ｐゴシック"/>
                <w:szCs w:val="24"/>
              </w:rPr>
            </w:pPr>
            <w:r w:rsidRPr="00D23085">
              <w:rPr>
                <w:rFonts w:ascii="ＭＳ 明朝" w:hAnsi="ＭＳ 明朝" w:cs="ＭＳ Ｐゴシック"/>
                <w:szCs w:val="24"/>
              </w:rPr>
              <w:t>小型電動農業ロボットプラットフォーム</w:t>
            </w:r>
          </w:p>
        </w:tc>
        <w:tc>
          <w:tcPr>
            <w:tcW w:w="3260" w:type="dxa"/>
            <w:shd w:val="clear" w:color="auto" w:fill="auto"/>
          </w:tcPr>
          <w:p w14:paraId="003CF2BA" w14:textId="6DBECC8D" w:rsidR="00182503" w:rsidRPr="00D23085" w:rsidRDefault="00182503" w:rsidP="00FD7363">
            <w:pPr>
              <w:rPr>
                <w:rFonts w:ascii="ＭＳ 明朝" w:hAnsi="ＭＳ 明朝"/>
              </w:rPr>
            </w:pPr>
            <w:r w:rsidRPr="00D23085">
              <w:rPr>
                <w:rFonts w:ascii="ＭＳ 明朝" w:hAnsi="ＭＳ 明朝" w:cs="ＭＳ Ｐゴシック"/>
                <w:szCs w:val="24"/>
              </w:rPr>
              <w:t>通信・制御・駆動系含むベースとなる台車の開発、バッテリーの共通化。中山間地、複数の作業に対応</w:t>
            </w:r>
          </w:p>
        </w:tc>
        <w:tc>
          <w:tcPr>
            <w:tcW w:w="992" w:type="dxa"/>
          </w:tcPr>
          <w:p w14:paraId="3A6B644E" w14:textId="77777777" w:rsidR="00182503" w:rsidRPr="00D23085" w:rsidRDefault="00182503" w:rsidP="00FD7363">
            <w:pPr>
              <w:rPr>
                <w:rFonts w:ascii="ＭＳ 明朝" w:hAnsi="ＭＳ 明朝" w:cs="ＭＳ Ｐゴシック"/>
                <w:szCs w:val="24"/>
              </w:rPr>
            </w:pPr>
          </w:p>
        </w:tc>
        <w:tc>
          <w:tcPr>
            <w:tcW w:w="988" w:type="dxa"/>
          </w:tcPr>
          <w:p w14:paraId="2E6138D9" w14:textId="528E5BFA" w:rsidR="00182503" w:rsidRPr="00D23085" w:rsidRDefault="00182503" w:rsidP="00FD7363">
            <w:pPr>
              <w:rPr>
                <w:rFonts w:ascii="ＭＳ 明朝" w:hAnsi="ＭＳ 明朝" w:cs="ＭＳ Ｐゴシック"/>
                <w:szCs w:val="24"/>
              </w:rPr>
            </w:pPr>
          </w:p>
        </w:tc>
      </w:tr>
      <w:tr w:rsidR="00182503" w14:paraId="555015AD" w14:textId="62CE9FAB" w:rsidTr="00405823">
        <w:tc>
          <w:tcPr>
            <w:tcW w:w="1555" w:type="dxa"/>
            <w:vMerge/>
            <w:shd w:val="clear" w:color="auto" w:fill="auto"/>
          </w:tcPr>
          <w:p w14:paraId="39675AF3" w14:textId="349DD974" w:rsidR="00182503" w:rsidRPr="00D23085" w:rsidRDefault="00182503" w:rsidP="00FD7363">
            <w:pPr>
              <w:rPr>
                <w:rFonts w:ascii="ＭＳ 明朝" w:hAnsi="ＭＳ 明朝"/>
              </w:rPr>
            </w:pPr>
          </w:p>
        </w:tc>
        <w:tc>
          <w:tcPr>
            <w:tcW w:w="1701" w:type="dxa"/>
            <w:shd w:val="clear" w:color="auto" w:fill="auto"/>
          </w:tcPr>
          <w:p w14:paraId="4D18F285" w14:textId="491F961B" w:rsidR="00182503" w:rsidRPr="00D23085" w:rsidRDefault="00182503" w:rsidP="00FD7363">
            <w:pPr>
              <w:rPr>
                <w:rFonts w:ascii="ＭＳ 明朝" w:hAnsi="ＭＳ 明朝" w:cs="ＭＳ Ｐゴシック"/>
                <w:szCs w:val="24"/>
              </w:rPr>
            </w:pPr>
            <w:r w:rsidRPr="00D23085">
              <w:rPr>
                <w:rFonts w:ascii="ＭＳ 明朝" w:hAnsi="ＭＳ 明朝" w:cs="ＭＳ Ｐゴシック"/>
                <w:szCs w:val="24"/>
              </w:rPr>
              <w:t>様々なデータを活用した営農支援モデル</w:t>
            </w:r>
          </w:p>
        </w:tc>
        <w:tc>
          <w:tcPr>
            <w:tcW w:w="3260" w:type="dxa"/>
            <w:shd w:val="clear" w:color="auto" w:fill="auto"/>
          </w:tcPr>
          <w:p w14:paraId="511CB4C7" w14:textId="447E629F" w:rsidR="00182503" w:rsidRPr="00D23085" w:rsidRDefault="005F2BE9" w:rsidP="00FD7363">
            <w:pPr>
              <w:rPr>
                <w:rFonts w:ascii="ＭＳ Ｐゴシック" w:eastAsia="ＭＳ Ｐゴシック" w:hAnsi="ＭＳ Ｐゴシック" w:cs="ＭＳ Ｐゴシック"/>
                <w:szCs w:val="24"/>
              </w:rPr>
            </w:pPr>
            <w:r w:rsidRPr="007110AD">
              <w:rPr>
                <w:rFonts w:cs="ＭＳ Ｐゴシック"/>
              </w:rPr>
              <w:t>様々なデータを活用した生育</w:t>
            </w:r>
            <w:r>
              <w:rPr>
                <w:rFonts w:cs="ＭＳ Ｐゴシック" w:hint="eastAsia"/>
              </w:rPr>
              <w:t>・気象被害・</w:t>
            </w:r>
            <w:r w:rsidRPr="007110AD">
              <w:rPr>
                <w:rFonts w:cs="ＭＳ Ｐゴシック"/>
              </w:rPr>
              <w:t>病害発生</w:t>
            </w:r>
            <w:r>
              <w:rPr>
                <w:rFonts w:cs="ＭＳ Ｐゴシック" w:hint="eastAsia"/>
              </w:rPr>
              <w:t>等の</w:t>
            </w:r>
            <w:r w:rsidRPr="007110AD">
              <w:rPr>
                <w:rFonts w:cs="ＭＳ Ｐゴシック"/>
              </w:rPr>
              <w:t>予測、作業の提案などの営農支援モデルの開発。</w:t>
            </w:r>
            <w:r>
              <w:rPr>
                <w:rFonts w:cs="ＭＳ Ｐゴシック" w:hint="eastAsia"/>
              </w:rPr>
              <w:t>（データの自動取得・解析等、本モデルの開発や社会実装に資する技術を含む）</w:t>
            </w:r>
          </w:p>
        </w:tc>
        <w:tc>
          <w:tcPr>
            <w:tcW w:w="992" w:type="dxa"/>
          </w:tcPr>
          <w:p w14:paraId="5AE712C9" w14:textId="77777777" w:rsidR="00182503" w:rsidRPr="00D23085" w:rsidRDefault="00182503" w:rsidP="00FD7363">
            <w:pPr>
              <w:rPr>
                <w:rFonts w:ascii="ＭＳ 明朝" w:hAnsi="ＭＳ 明朝" w:cs="ＭＳ Ｐゴシック"/>
                <w:szCs w:val="24"/>
              </w:rPr>
            </w:pPr>
          </w:p>
        </w:tc>
        <w:tc>
          <w:tcPr>
            <w:tcW w:w="988" w:type="dxa"/>
          </w:tcPr>
          <w:p w14:paraId="2BD03DDC" w14:textId="44F3E00C" w:rsidR="00182503" w:rsidRPr="00D23085" w:rsidRDefault="00182503" w:rsidP="00FD7363">
            <w:pPr>
              <w:rPr>
                <w:rFonts w:ascii="ＭＳ 明朝" w:hAnsi="ＭＳ 明朝" w:cs="ＭＳ Ｐゴシック"/>
                <w:szCs w:val="24"/>
              </w:rPr>
            </w:pPr>
          </w:p>
        </w:tc>
      </w:tr>
      <w:tr w:rsidR="00182503" w14:paraId="206DE36A" w14:textId="4F345EEA" w:rsidTr="00405823">
        <w:tc>
          <w:tcPr>
            <w:tcW w:w="6516" w:type="dxa"/>
            <w:gridSpan w:val="3"/>
            <w:shd w:val="clear" w:color="auto" w:fill="auto"/>
          </w:tcPr>
          <w:p w14:paraId="1945A8EA" w14:textId="27B77308" w:rsidR="00182503" w:rsidRPr="00D23085" w:rsidRDefault="00C45208" w:rsidP="00FD7363">
            <w:pPr>
              <w:rPr>
                <w:rFonts w:ascii="ＭＳ 明朝" w:hAnsi="ＭＳ 明朝" w:cs="ＭＳ Ｐゴシック"/>
                <w:szCs w:val="24"/>
              </w:rPr>
            </w:pPr>
            <w:r w:rsidRPr="001E1252">
              <w:rPr>
                <w:rFonts w:cs="游ゴシック Light"/>
              </w:rPr>
              <w:t>その他作業の省力・効率化、生産性の向上等の観点から、上記技術と相応の効果が期待されるものの応募（開発・普及が進んでいない品目・技術に関するものに限る）</w:t>
            </w:r>
          </w:p>
        </w:tc>
        <w:tc>
          <w:tcPr>
            <w:tcW w:w="992" w:type="dxa"/>
          </w:tcPr>
          <w:p w14:paraId="4BDF1932" w14:textId="77777777" w:rsidR="00182503" w:rsidRPr="00D23085" w:rsidRDefault="00182503" w:rsidP="00FD7363">
            <w:pPr>
              <w:rPr>
                <w:rFonts w:ascii="ＭＳ 明朝" w:hAnsi="ＭＳ 明朝" w:cs="ＭＳ Ｐゴシック"/>
                <w:szCs w:val="24"/>
              </w:rPr>
            </w:pPr>
          </w:p>
        </w:tc>
        <w:tc>
          <w:tcPr>
            <w:tcW w:w="988" w:type="dxa"/>
          </w:tcPr>
          <w:p w14:paraId="272A05E9" w14:textId="43A5D4BC" w:rsidR="00182503" w:rsidRPr="00D23085" w:rsidRDefault="00182503" w:rsidP="00FD7363">
            <w:pPr>
              <w:rPr>
                <w:rFonts w:ascii="ＭＳ 明朝" w:hAnsi="ＭＳ 明朝" w:cs="ＭＳ Ｐゴシック"/>
                <w:szCs w:val="24"/>
              </w:rPr>
            </w:pPr>
          </w:p>
        </w:tc>
      </w:tr>
    </w:tbl>
    <w:p w14:paraId="4E12AD8F" w14:textId="3E33F7B8" w:rsidR="006D5D43" w:rsidRDefault="00C45208" w:rsidP="00C45208">
      <w:pPr>
        <w:snapToGrid w:val="0"/>
        <w:ind w:leftChars="200" w:left="1046" w:hangingChars="280" w:hanging="622"/>
        <w:rPr>
          <w:rFonts w:ascii="ＭＳ 明朝" w:hAnsi="ＭＳ 明朝"/>
          <w:color w:val="auto"/>
          <w:sz w:val="22"/>
          <w:szCs w:val="22"/>
        </w:rPr>
      </w:pPr>
      <w:r>
        <w:rPr>
          <w:rFonts w:ascii="ＭＳ 明朝" w:hAnsi="ＭＳ 明朝"/>
          <w:color w:val="auto"/>
          <w:sz w:val="22"/>
          <w:szCs w:val="22"/>
        </w:rPr>
        <w:t>（※１）</w:t>
      </w:r>
      <w:r w:rsidR="006D5D43" w:rsidRPr="00A27BD4">
        <w:rPr>
          <w:rFonts w:ascii="ＭＳ 明朝" w:hAnsi="ＭＳ 明朝"/>
          <w:color w:val="auto"/>
          <w:sz w:val="22"/>
          <w:szCs w:val="22"/>
        </w:rPr>
        <w:t>共通基盤について</w:t>
      </w:r>
      <w:r w:rsidR="006D5D43">
        <w:rPr>
          <w:rFonts w:ascii="ＭＳ 明朝" w:hAnsi="ＭＳ 明朝"/>
          <w:color w:val="auto"/>
          <w:sz w:val="22"/>
          <w:szCs w:val="22"/>
        </w:rPr>
        <w:t>は</w:t>
      </w:r>
      <w:r w:rsidR="006D5D43" w:rsidRPr="00A27BD4">
        <w:rPr>
          <w:rFonts w:ascii="ＭＳ 明朝" w:hAnsi="ＭＳ 明朝"/>
          <w:color w:val="auto"/>
          <w:sz w:val="22"/>
          <w:szCs w:val="22"/>
        </w:rPr>
        <w:t>採択予定件数</w:t>
      </w:r>
      <w:r w:rsidR="006D5D43">
        <w:rPr>
          <w:rFonts w:ascii="ＭＳ 明朝" w:hAnsi="ＭＳ 明朝"/>
          <w:color w:val="auto"/>
          <w:sz w:val="22"/>
          <w:szCs w:val="22"/>
        </w:rPr>
        <w:t>を３</w:t>
      </w:r>
      <w:r w:rsidR="006D5D43" w:rsidRPr="00A27BD4">
        <w:rPr>
          <w:rFonts w:ascii="ＭＳ 明朝" w:hAnsi="ＭＳ 明朝"/>
          <w:color w:val="auto"/>
          <w:sz w:val="22"/>
          <w:szCs w:val="22"/>
        </w:rPr>
        <w:t>件</w:t>
      </w:r>
      <w:r w:rsidR="006D5D43">
        <w:rPr>
          <w:rFonts w:ascii="ＭＳ 明朝" w:hAnsi="ＭＳ 明朝"/>
          <w:color w:val="auto"/>
          <w:sz w:val="22"/>
          <w:szCs w:val="22"/>
        </w:rPr>
        <w:t>程度</w:t>
      </w:r>
      <w:r w:rsidR="006D5D43" w:rsidRPr="00A27BD4">
        <w:rPr>
          <w:rFonts w:ascii="ＭＳ 明朝" w:hAnsi="ＭＳ 明朝"/>
          <w:color w:val="auto"/>
          <w:sz w:val="22"/>
          <w:szCs w:val="22"/>
        </w:rPr>
        <w:t>とします</w:t>
      </w:r>
      <w:r w:rsidR="006D5D43">
        <w:rPr>
          <w:rFonts w:ascii="ＭＳ 明朝" w:hAnsi="ＭＳ 明朝"/>
          <w:color w:val="auto"/>
          <w:sz w:val="22"/>
          <w:szCs w:val="22"/>
        </w:rPr>
        <w:t>（事業規模、予算の範囲内で検討のうえ決定します）</w:t>
      </w:r>
      <w:r w:rsidR="006D5D43" w:rsidRPr="00A27BD4">
        <w:rPr>
          <w:rFonts w:ascii="ＭＳ 明朝" w:hAnsi="ＭＳ 明朝"/>
          <w:color w:val="auto"/>
          <w:sz w:val="22"/>
          <w:szCs w:val="22"/>
        </w:rPr>
        <w:t>。</w:t>
      </w:r>
    </w:p>
    <w:p w14:paraId="04671FF8" w14:textId="2CFA0A71" w:rsidR="00C45208" w:rsidRDefault="006D5D43" w:rsidP="00C45208">
      <w:pPr>
        <w:snapToGrid w:val="0"/>
        <w:ind w:leftChars="200" w:left="1046" w:hangingChars="280" w:hanging="622"/>
        <w:rPr>
          <w:rFonts w:ascii="ＭＳ 明朝" w:hAnsi="ＭＳ 明朝"/>
          <w:color w:val="auto"/>
          <w:sz w:val="22"/>
          <w:szCs w:val="22"/>
        </w:rPr>
      </w:pPr>
      <w:r>
        <w:rPr>
          <w:rFonts w:ascii="ＭＳ 明朝" w:hAnsi="ＭＳ 明朝" w:hint="eastAsia"/>
          <w:color w:val="auto"/>
          <w:sz w:val="22"/>
          <w:szCs w:val="22"/>
        </w:rPr>
        <w:t>（※２）</w:t>
      </w:r>
      <w:r w:rsidR="00C45208" w:rsidRPr="00393F7F">
        <w:rPr>
          <w:rFonts w:ascii="ＭＳ 明朝" w:hAnsi="ＭＳ 明朝"/>
          <w:color w:val="auto"/>
          <w:sz w:val="22"/>
          <w:szCs w:val="22"/>
        </w:rPr>
        <w:t>共通基盤「様々なデータを活用した営農支援モデル」</w:t>
      </w:r>
      <w:r>
        <w:rPr>
          <w:rFonts w:ascii="ＭＳ 明朝" w:hAnsi="ＭＳ 明朝" w:hint="eastAsia"/>
          <w:color w:val="auto"/>
          <w:sz w:val="22"/>
          <w:szCs w:val="22"/>
        </w:rPr>
        <w:t>の技術</w:t>
      </w:r>
      <w:r w:rsidR="00C45208" w:rsidRPr="00393F7F">
        <w:rPr>
          <w:rFonts w:ascii="ＭＳ 明朝" w:hAnsi="ＭＳ 明朝"/>
          <w:color w:val="auto"/>
          <w:sz w:val="22"/>
          <w:szCs w:val="22"/>
        </w:rPr>
        <w:t>に該当するものは除く。</w:t>
      </w:r>
    </w:p>
    <w:p w14:paraId="2061194A" w14:textId="5AB2671B" w:rsidR="008F2C11" w:rsidRPr="00FB650D" w:rsidRDefault="008F2C11" w:rsidP="007A67FF">
      <w:pPr>
        <w:suppressAutoHyphens w:val="0"/>
        <w:kinsoku/>
        <w:wordWrap/>
        <w:autoSpaceDE/>
        <w:autoSpaceDN/>
        <w:adjustRightInd/>
        <w:rPr>
          <w:rFonts w:ascii="ＭＳ 明朝" w:hAnsi="ＭＳ 明朝" w:cs="Times New Roman"/>
          <w:spacing w:val="-4"/>
        </w:rPr>
      </w:pPr>
    </w:p>
    <w:p w14:paraId="092A58E5" w14:textId="38A0F3C0" w:rsidR="00002221" w:rsidRDefault="00002221" w:rsidP="007A67FF">
      <w:pPr>
        <w:suppressAutoHyphens w:val="0"/>
        <w:kinsoku/>
        <w:wordWrap/>
        <w:autoSpaceDE/>
        <w:autoSpaceDN/>
        <w:adjustRightInd/>
        <w:rPr>
          <w:rFonts w:ascii="ＭＳ 明朝" w:hAnsi="ＭＳ 明朝" w:cs="Times New Roman"/>
          <w:spacing w:val="-4"/>
        </w:rPr>
      </w:pPr>
    </w:p>
    <w:p w14:paraId="11B3ED30" w14:textId="0EDD8675" w:rsidR="00002221" w:rsidRDefault="00002221" w:rsidP="007A67FF">
      <w:pPr>
        <w:suppressAutoHyphens w:val="0"/>
        <w:kinsoku/>
        <w:wordWrap/>
        <w:autoSpaceDE/>
        <w:autoSpaceDN/>
        <w:adjustRightInd/>
        <w:rPr>
          <w:rFonts w:ascii="ＭＳ 明朝" w:hAnsi="ＭＳ 明朝" w:cs="Times New Roman"/>
          <w:spacing w:val="-4"/>
        </w:rPr>
      </w:pPr>
    </w:p>
    <w:p w14:paraId="637BE449" w14:textId="77777777" w:rsidR="002522A2" w:rsidRDefault="002522A2" w:rsidP="007A67FF">
      <w:pPr>
        <w:suppressAutoHyphens w:val="0"/>
        <w:kinsoku/>
        <w:wordWrap/>
        <w:autoSpaceDE/>
        <w:autoSpaceDN/>
        <w:adjustRightInd/>
        <w:rPr>
          <w:rFonts w:ascii="ＭＳ 明朝" w:hAnsi="ＭＳ 明朝" w:cs="Times New Roman"/>
          <w:spacing w:val="-4"/>
        </w:rPr>
      </w:pPr>
    </w:p>
    <w:p w14:paraId="732F7ACF" w14:textId="7F874664" w:rsidR="00002221" w:rsidRDefault="00002221" w:rsidP="007A67FF">
      <w:pPr>
        <w:suppressAutoHyphens w:val="0"/>
        <w:kinsoku/>
        <w:wordWrap/>
        <w:autoSpaceDE/>
        <w:autoSpaceDN/>
        <w:adjustRightInd/>
        <w:rPr>
          <w:rFonts w:ascii="ＭＳ 明朝" w:hAnsi="ＭＳ 明朝" w:cs="Times New Roman"/>
          <w:spacing w:val="-4"/>
        </w:rPr>
      </w:pPr>
    </w:p>
    <w:p w14:paraId="03A45973" w14:textId="77777777" w:rsidR="00002221" w:rsidRDefault="00002221" w:rsidP="007A67FF">
      <w:pPr>
        <w:suppressAutoHyphens w:val="0"/>
        <w:kinsoku/>
        <w:wordWrap/>
        <w:autoSpaceDE/>
        <w:autoSpaceDN/>
        <w:adjustRightInd/>
        <w:rPr>
          <w:rFonts w:ascii="ＭＳ 明朝" w:hAnsi="ＭＳ 明朝" w:cs="Times New Roman"/>
          <w:spacing w:val="-4"/>
        </w:rPr>
      </w:pPr>
    </w:p>
    <w:p w14:paraId="2A03C02C" w14:textId="5CC6BB99" w:rsidR="00002221" w:rsidRDefault="00002221" w:rsidP="007A67FF">
      <w:pPr>
        <w:suppressAutoHyphens w:val="0"/>
        <w:kinsoku/>
        <w:wordWrap/>
        <w:autoSpaceDE/>
        <w:autoSpaceDN/>
        <w:adjustRightInd/>
        <w:rPr>
          <w:rFonts w:ascii="ＭＳ 明朝" w:hAnsi="ＭＳ 明朝" w:cs="Times New Roman"/>
          <w:spacing w:val="-4"/>
        </w:rPr>
      </w:pPr>
    </w:p>
    <w:p w14:paraId="46DB05FC" w14:textId="45FEFA3A" w:rsidR="00AA4F23" w:rsidRPr="00FB650D" w:rsidRDefault="00002221" w:rsidP="002522A2">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FE1091">
        <w:rPr>
          <w:rFonts w:ascii="ＭＳ ゴシック" w:eastAsia="ＭＳ ゴシック" w:hAnsi="ＭＳ ゴシック" w:cs="Times New Roman" w:hint="eastAsia"/>
          <w:b/>
          <w:bCs/>
          <w:spacing w:val="-4"/>
        </w:rPr>
        <w:t>参画要件の確認</w:t>
      </w:r>
      <w:r w:rsidR="00AA4F23">
        <w:rPr>
          <w:rFonts w:ascii="ＭＳ ゴシック" w:eastAsia="ＭＳ ゴシック" w:hAnsi="ＭＳ ゴシック" w:cs="Times New Roman" w:hint="eastAsia"/>
          <w:b/>
          <w:bCs/>
          <w:spacing w:val="-4"/>
        </w:rPr>
        <w:t>（</w:t>
      </w:r>
      <w:r w:rsidR="00AA4F23" w:rsidRPr="00002221">
        <w:rPr>
          <w:rFonts w:ascii="ＭＳ 明朝" w:hAnsi="ＭＳ 明朝" w:cs="Times New Roman" w:hint="eastAsia"/>
          <w:spacing w:val="-4"/>
        </w:rPr>
        <w:t>該当に○をつける</w:t>
      </w:r>
      <w:r w:rsidR="00AA4F23">
        <w:rPr>
          <w:rFonts w:ascii="ＭＳ 明朝" w:hAnsi="ＭＳ 明朝" w:cs="Times New Roman" w:hint="eastAsia"/>
          <w:spacing w:val="-4"/>
        </w:rPr>
        <w:t>）</w:t>
      </w:r>
    </w:p>
    <w:tbl>
      <w:tblPr>
        <w:tblStyle w:val="a4"/>
        <w:tblW w:w="8309" w:type="dxa"/>
        <w:tblInd w:w="191" w:type="dxa"/>
        <w:tblLook w:val="04A0" w:firstRow="1" w:lastRow="0" w:firstColumn="1" w:lastColumn="0" w:noHBand="0" w:noVBand="1"/>
      </w:tblPr>
      <w:tblGrid>
        <w:gridCol w:w="2356"/>
        <w:gridCol w:w="1634"/>
        <w:gridCol w:w="1626"/>
        <w:gridCol w:w="2693"/>
      </w:tblGrid>
      <w:tr w:rsidR="00002221" w:rsidRPr="00002221" w14:paraId="4EB61F15" w14:textId="77777777" w:rsidTr="002F4CC9">
        <w:trPr>
          <w:trHeight w:val="561"/>
        </w:trPr>
        <w:tc>
          <w:tcPr>
            <w:tcW w:w="2356" w:type="dxa"/>
            <w:vAlign w:val="center"/>
          </w:tcPr>
          <w:p w14:paraId="1115F3E6" w14:textId="297782D7" w:rsidR="00002221" w:rsidRPr="00002221" w:rsidRDefault="00002221" w:rsidP="00FB650D">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品目</w:t>
            </w:r>
          </w:p>
        </w:tc>
        <w:tc>
          <w:tcPr>
            <w:tcW w:w="1634" w:type="dxa"/>
            <w:tcBorders>
              <w:bottom w:val="single" w:sz="4" w:space="0" w:color="auto"/>
            </w:tcBorders>
            <w:vAlign w:val="center"/>
          </w:tcPr>
          <w:p w14:paraId="123A757B" w14:textId="75325233"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民間企業</w:t>
            </w:r>
            <w:r w:rsidR="002F4CC9">
              <w:rPr>
                <w:rFonts w:ascii="ＭＳ 明朝" w:eastAsia="ＭＳ 明朝" w:hAnsi="ＭＳ 明朝" w:cs="Times New Roman"/>
                <w:spacing w:val="-4"/>
              </w:rPr>
              <w:br/>
            </w:r>
            <w:r w:rsidR="00AA4F23">
              <w:rPr>
                <w:rFonts w:ascii="ＭＳ 明朝" w:eastAsia="ＭＳ 明朝" w:hAnsi="ＭＳ 明朝" w:cs="Times New Roman" w:hint="eastAsia"/>
                <w:spacing w:val="-4"/>
              </w:rPr>
              <w:t>（必須）</w:t>
            </w:r>
          </w:p>
        </w:tc>
        <w:tc>
          <w:tcPr>
            <w:tcW w:w="1626" w:type="dxa"/>
            <w:tcBorders>
              <w:bottom w:val="single" w:sz="4" w:space="0" w:color="auto"/>
            </w:tcBorders>
            <w:vAlign w:val="center"/>
          </w:tcPr>
          <w:p w14:paraId="67B9A8A1" w14:textId="268856C1"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生産者</w:t>
            </w:r>
            <w:r w:rsidR="002F4CC9">
              <w:rPr>
                <w:rFonts w:ascii="ＭＳ 明朝" w:eastAsia="ＭＳ 明朝" w:hAnsi="ＭＳ 明朝" w:cs="Times New Roman"/>
                <w:spacing w:val="-4"/>
              </w:rPr>
              <w:br/>
            </w:r>
            <w:r w:rsidR="00AA4F23">
              <w:rPr>
                <w:rFonts w:ascii="ＭＳ 明朝" w:eastAsia="ＭＳ 明朝" w:hAnsi="ＭＳ 明朝" w:cs="Times New Roman" w:hint="eastAsia"/>
                <w:spacing w:val="-4"/>
              </w:rPr>
              <w:t>（必須）</w:t>
            </w:r>
          </w:p>
        </w:tc>
        <w:tc>
          <w:tcPr>
            <w:tcW w:w="2693" w:type="dxa"/>
            <w:tcBorders>
              <w:bottom w:val="single" w:sz="4" w:space="0" w:color="auto"/>
            </w:tcBorders>
            <w:vAlign w:val="center"/>
          </w:tcPr>
          <w:p w14:paraId="15A98582" w14:textId="00001B76" w:rsid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地域金融機関</w:t>
            </w:r>
          </w:p>
          <w:p w14:paraId="1F2A3BC3" w14:textId="31F4EE79" w:rsidR="00B12EB2"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Ａ（コンソーシアム参加）</w:t>
            </w:r>
          </w:p>
          <w:p w14:paraId="3FDCB375" w14:textId="52DD0761" w:rsidR="00B12EB2"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Ｂ(協力機関参加)</w:t>
            </w:r>
          </w:p>
          <w:p w14:paraId="58870420" w14:textId="68ABC8A5" w:rsidR="00AA4F23" w:rsidRPr="00002221" w:rsidRDefault="00AA4F23"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（ポイント加算）</w:t>
            </w:r>
          </w:p>
        </w:tc>
      </w:tr>
      <w:tr w:rsidR="00002221" w:rsidRPr="00002221" w14:paraId="19792F26" w14:textId="77777777" w:rsidTr="002F4CC9">
        <w:trPr>
          <w:trHeight w:val="597"/>
        </w:trPr>
        <w:tc>
          <w:tcPr>
            <w:tcW w:w="2356" w:type="dxa"/>
            <w:vAlign w:val="center"/>
          </w:tcPr>
          <w:p w14:paraId="6E338073" w14:textId="09B36BBC" w:rsidR="00002221" w:rsidRPr="002522A2" w:rsidRDefault="00AA4F23" w:rsidP="002522A2">
            <w:pPr>
              <w:suppressAutoHyphens w:val="0"/>
              <w:kinsoku/>
              <w:wordWrap/>
              <w:overflowPunct/>
              <w:autoSpaceDE/>
              <w:autoSpaceDN/>
              <w:adjustRightInd/>
              <w:jc w:val="both"/>
              <w:textAlignment w:val="auto"/>
              <w:rPr>
                <w:rFonts w:ascii="ＭＳ 明朝" w:eastAsia="ＭＳ 明朝" w:hAnsi="ＭＳ 明朝" w:cs="Times New Roman"/>
                <w:spacing w:val="-4"/>
              </w:rPr>
            </w:pPr>
            <w:r w:rsidRPr="002522A2">
              <w:rPr>
                <w:rFonts w:ascii="ＭＳ 明朝" w:eastAsia="ＭＳ 明朝" w:hAnsi="ＭＳ 明朝" w:cs="Times New Roman" w:hint="eastAsia"/>
                <w:color w:val="auto"/>
                <w:spacing w:val="-4"/>
                <w:kern w:val="2"/>
                <w:szCs w:val="20"/>
              </w:rPr>
              <w:t>野菜、果樹、花き、地域作物、畜産</w:t>
            </w:r>
            <w:r w:rsidR="002F4CC9">
              <w:rPr>
                <w:rFonts w:ascii="ＭＳ 明朝" w:eastAsia="ＭＳ 明朝" w:hAnsi="ＭＳ 明朝" w:cs="Times New Roman" w:hint="eastAsia"/>
                <w:color w:val="auto"/>
                <w:spacing w:val="-4"/>
                <w:kern w:val="2"/>
                <w:szCs w:val="20"/>
              </w:rPr>
              <w:t>、その他</w:t>
            </w:r>
          </w:p>
        </w:tc>
        <w:tc>
          <w:tcPr>
            <w:tcW w:w="1634" w:type="dxa"/>
            <w:tcBorders>
              <w:top w:val="dotted" w:sz="4" w:space="0" w:color="auto"/>
              <w:bottom w:val="single" w:sz="4" w:space="0" w:color="auto"/>
            </w:tcBorders>
            <w:vAlign w:val="center"/>
          </w:tcPr>
          <w:p w14:paraId="48D3A666" w14:textId="77777777"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1626" w:type="dxa"/>
            <w:tcBorders>
              <w:top w:val="dotted" w:sz="4" w:space="0" w:color="auto"/>
              <w:bottom w:val="single" w:sz="4" w:space="0" w:color="auto"/>
            </w:tcBorders>
            <w:vAlign w:val="center"/>
          </w:tcPr>
          <w:p w14:paraId="7AA3832C" w14:textId="77777777"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2693" w:type="dxa"/>
            <w:tcBorders>
              <w:top w:val="dotted" w:sz="4" w:space="0" w:color="auto"/>
              <w:bottom w:val="single" w:sz="4" w:space="0" w:color="auto"/>
            </w:tcBorders>
            <w:vAlign w:val="center"/>
          </w:tcPr>
          <w:p w14:paraId="6DEC334E" w14:textId="735DAB67" w:rsidR="00002221" w:rsidRPr="00002221"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w:t>
            </w:r>
            <w:r w:rsidR="002522A2">
              <w:rPr>
                <w:rFonts w:ascii="ＭＳ 明朝" w:eastAsia="ＭＳ 明朝" w:hAnsi="ＭＳ 明朝" w:cs="Times New Roman" w:hint="eastAsia"/>
                <w:spacing w:val="-4"/>
              </w:rPr>
              <w:t xml:space="preserve">　　</w:t>
            </w:r>
            <w:r>
              <w:rPr>
                <w:rFonts w:ascii="ＭＳ 明朝" w:eastAsia="ＭＳ 明朝" w:hAnsi="ＭＳ 明朝" w:cs="Times New Roman" w:hint="eastAsia"/>
                <w:spacing w:val="-4"/>
              </w:rPr>
              <w:t xml:space="preserve">　Ｂ</w:t>
            </w:r>
          </w:p>
        </w:tc>
      </w:tr>
      <w:tr w:rsidR="00002221" w:rsidRPr="00002221" w14:paraId="0308C399" w14:textId="77777777" w:rsidTr="002F4CC9">
        <w:trPr>
          <w:trHeight w:val="621"/>
        </w:trPr>
        <w:tc>
          <w:tcPr>
            <w:tcW w:w="2356" w:type="dxa"/>
            <w:vAlign w:val="center"/>
          </w:tcPr>
          <w:p w14:paraId="67CDC667" w14:textId="78981BB4" w:rsidR="00002221" w:rsidRPr="002522A2" w:rsidRDefault="00AA4F23" w:rsidP="002522A2">
            <w:pPr>
              <w:suppressAutoHyphens w:val="0"/>
              <w:kinsoku/>
              <w:wordWrap/>
              <w:overflowPunct/>
              <w:autoSpaceDE/>
              <w:autoSpaceDN/>
              <w:adjustRightInd/>
              <w:jc w:val="both"/>
              <w:textAlignment w:val="auto"/>
              <w:rPr>
                <w:rFonts w:ascii="ＭＳ 明朝" w:eastAsia="ＭＳ 明朝" w:hAnsi="ＭＳ 明朝" w:cs="Times New Roman"/>
                <w:spacing w:val="-4"/>
              </w:rPr>
            </w:pPr>
            <w:r w:rsidRPr="002522A2">
              <w:rPr>
                <w:rFonts w:ascii="ＭＳ 明朝" w:eastAsia="ＭＳ 明朝" w:hAnsi="ＭＳ 明朝" w:cs="Times New Roman" w:hint="eastAsia"/>
                <w:color w:val="auto"/>
                <w:spacing w:val="-4"/>
                <w:kern w:val="2"/>
                <w:szCs w:val="20"/>
              </w:rPr>
              <w:t>共通基盤</w:t>
            </w:r>
          </w:p>
        </w:tc>
        <w:tc>
          <w:tcPr>
            <w:tcW w:w="1634" w:type="dxa"/>
            <w:tcBorders>
              <w:top w:val="dotted" w:sz="4" w:space="0" w:color="auto"/>
            </w:tcBorders>
            <w:vAlign w:val="center"/>
          </w:tcPr>
          <w:p w14:paraId="5C414A5D" w14:textId="30D2AA36"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1626" w:type="dxa"/>
            <w:tcBorders>
              <w:top w:val="single" w:sz="4" w:space="0" w:color="auto"/>
              <w:tl2br w:val="single" w:sz="4" w:space="0" w:color="auto"/>
            </w:tcBorders>
            <w:vAlign w:val="center"/>
          </w:tcPr>
          <w:p w14:paraId="4FCEAFAB" w14:textId="2944DEDB"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2693" w:type="dxa"/>
            <w:tcBorders>
              <w:top w:val="dotted" w:sz="4" w:space="0" w:color="auto"/>
            </w:tcBorders>
            <w:vAlign w:val="center"/>
          </w:tcPr>
          <w:p w14:paraId="473623D0" w14:textId="7DF3D91F" w:rsidR="00002221" w:rsidRPr="00002221"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w:t>
            </w:r>
            <w:r w:rsidR="002522A2">
              <w:rPr>
                <w:rFonts w:ascii="ＭＳ 明朝" w:eastAsia="ＭＳ 明朝" w:hAnsi="ＭＳ 明朝" w:cs="Times New Roman" w:hint="eastAsia"/>
                <w:spacing w:val="-4"/>
              </w:rPr>
              <w:t xml:space="preserve">　　</w:t>
            </w:r>
            <w:r>
              <w:rPr>
                <w:rFonts w:ascii="ＭＳ 明朝" w:eastAsia="ＭＳ 明朝" w:hAnsi="ＭＳ 明朝" w:cs="Times New Roman" w:hint="eastAsia"/>
                <w:spacing w:val="-4"/>
              </w:rPr>
              <w:t xml:space="preserve">　Ｂ</w:t>
            </w:r>
          </w:p>
        </w:tc>
      </w:tr>
    </w:tbl>
    <w:p w14:paraId="04138D3C" w14:textId="7D1DDBE2" w:rsidR="00002221" w:rsidRDefault="00002221" w:rsidP="007A67FF">
      <w:pPr>
        <w:suppressAutoHyphens w:val="0"/>
        <w:kinsoku/>
        <w:wordWrap/>
        <w:autoSpaceDE/>
        <w:autoSpaceDN/>
        <w:adjustRightInd/>
        <w:rPr>
          <w:rFonts w:ascii="ＭＳ 明朝" w:hAnsi="ＭＳ 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D156D7">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160452C"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3E757F">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D156D7">
        <w:tc>
          <w:tcPr>
            <w:tcW w:w="1409" w:type="dxa"/>
            <w:vMerge w:val="restart"/>
            <w:tcBorders>
              <w:top w:val="single" w:sz="12" w:space="0" w:color="000000"/>
              <w:left w:val="single" w:sz="12" w:space="0" w:color="000000"/>
              <w:right w:val="single" w:sz="4" w:space="0" w:color="000000"/>
            </w:tcBorders>
          </w:tcPr>
          <w:p w14:paraId="75B17572" w14:textId="274BAB3B"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3E757F">
              <w:rPr>
                <w:rFonts w:ascii="ＭＳ 明朝" w:hint="eastAsia"/>
                <w:spacing w:val="-6"/>
              </w:rPr>
              <w:t>代表</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D156D7">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D156D7">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D156D7">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D156D7">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D156D7">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D156D7">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10AAC67" w14:textId="77777777" w:rsidR="003275E4" w:rsidRDefault="003275E4" w:rsidP="007A67FF">
      <w:pPr>
        <w:suppressAutoHyphens w:val="0"/>
        <w:kinsoku/>
        <w:wordWrap/>
        <w:autoSpaceDE/>
        <w:autoSpaceDN/>
        <w:adjustRightInd/>
        <w:ind w:left="424" w:hangingChars="200" w:hanging="424"/>
        <w:jc w:val="both"/>
        <w:rPr>
          <w:color w:val="0070C0"/>
        </w:rPr>
      </w:pPr>
    </w:p>
    <w:p w14:paraId="22786E23" w14:textId="77777777" w:rsidR="003275E4" w:rsidRDefault="003275E4" w:rsidP="007A67FF">
      <w:pPr>
        <w:suppressAutoHyphens w:val="0"/>
        <w:kinsoku/>
        <w:wordWrap/>
        <w:autoSpaceDE/>
        <w:autoSpaceDN/>
        <w:adjustRightInd/>
        <w:ind w:left="424" w:hangingChars="200" w:hanging="424"/>
        <w:jc w:val="both"/>
        <w:rPr>
          <w:color w:val="0070C0"/>
        </w:rPr>
      </w:pPr>
    </w:p>
    <w:p w14:paraId="7A08921E" w14:textId="4184E60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w:t>
      </w:r>
      <w:r w:rsidR="003E757F">
        <w:rPr>
          <w:rFonts w:hint="eastAsia"/>
          <w:color w:val="0070C0"/>
          <w:u w:val="single" w:color="0070C0"/>
        </w:rPr>
        <w:t>代表</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B822C1"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41DDA2B3"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79BED9E9"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269E4384"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4B431BA2"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264F45A" w14:textId="77777777" w:rsidTr="00D156D7">
        <w:tc>
          <w:tcPr>
            <w:tcW w:w="405" w:type="dxa"/>
            <w:vMerge w:val="restart"/>
            <w:tcBorders>
              <w:top w:val="single" w:sz="4" w:space="0" w:color="auto"/>
              <w:left w:val="single" w:sz="12" w:space="0" w:color="000000"/>
              <w:right w:val="single" w:sz="4" w:space="0" w:color="000000"/>
            </w:tcBorders>
          </w:tcPr>
          <w:p w14:paraId="6EB78405" w14:textId="3AA42050"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17AE553" w14:textId="77777777" w:rsidTr="00D156D7">
        <w:tc>
          <w:tcPr>
            <w:tcW w:w="405" w:type="dxa"/>
            <w:vMerge/>
            <w:tcBorders>
              <w:left w:val="single" w:sz="12" w:space="0" w:color="000000"/>
              <w:right w:val="single" w:sz="4" w:space="0" w:color="000000"/>
            </w:tcBorders>
          </w:tcPr>
          <w:p w14:paraId="45FED1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EDF4346" w14:textId="77777777" w:rsidTr="00D156D7">
        <w:tc>
          <w:tcPr>
            <w:tcW w:w="405" w:type="dxa"/>
            <w:vMerge/>
            <w:tcBorders>
              <w:left w:val="single" w:sz="12" w:space="0" w:color="000000"/>
              <w:right w:val="single" w:sz="4" w:space="0" w:color="000000"/>
            </w:tcBorders>
          </w:tcPr>
          <w:p w14:paraId="32BC665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4A56A87" w14:textId="77777777" w:rsidTr="00D156D7">
        <w:tc>
          <w:tcPr>
            <w:tcW w:w="405" w:type="dxa"/>
            <w:vMerge/>
            <w:tcBorders>
              <w:left w:val="single" w:sz="12" w:space="0" w:color="000000"/>
              <w:right w:val="single" w:sz="4" w:space="0" w:color="000000"/>
            </w:tcBorders>
          </w:tcPr>
          <w:p w14:paraId="3624CD2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7850665" w14:textId="77777777" w:rsidTr="00D156D7">
        <w:tc>
          <w:tcPr>
            <w:tcW w:w="405" w:type="dxa"/>
            <w:vMerge/>
            <w:tcBorders>
              <w:left w:val="single" w:sz="12" w:space="0" w:color="000000"/>
              <w:right w:val="single" w:sz="4" w:space="0" w:color="000000"/>
            </w:tcBorders>
          </w:tcPr>
          <w:p w14:paraId="28F4783D"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B7F4125" w14:textId="77777777" w:rsidTr="00D156D7">
        <w:tc>
          <w:tcPr>
            <w:tcW w:w="405" w:type="dxa"/>
            <w:vMerge/>
            <w:tcBorders>
              <w:left w:val="single" w:sz="12" w:space="0" w:color="000000"/>
              <w:right w:val="single" w:sz="4" w:space="0" w:color="000000"/>
            </w:tcBorders>
          </w:tcPr>
          <w:p w14:paraId="7553353E"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60BE4B3" w14:textId="77777777" w:rsidTr="00D156D7">
        <w:tc>
          <w:tcPr>
            <w:tcW w:w="405" w:type="dxa"/>
            <w:vMerge/>
            <w:tcBorders>
              <w:left w:val="single" w:sz="12" w:space="0" w:color="000000"/>
              <w:right w:val="single" w:sz="4" w:space="0" w:color="000000"/>
            </w:tcBorders>
          </w:tcPr>
          <w:p w14:paraId="1BF307C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68501AE" w14:textId="77777777" w:rsidTr="00D156D7">
        <w:tc>
          <w:tcPr>
            <w:tcW w:w="405" w:type="dxa"/>
            <w:vMerge/>
            <w:tcBorders>
              <w:left w:val="single" w:sz="12" w:space="0" w:color="000000"/>
              <w:bottom w:val="single" w:sz="4" w:space="0" w:color="auto"/>
              <w:right w:val="single" w:sz="4" w:space="0" w:color="000000"/>
            </w:tcBorders>
          </w:tcPr>
          <w:p w14:paraId="01517AF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68B1B6C"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AB69FFD"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546ACE0"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561BCE72" w14:textId="4D446F5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03CBCD3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3C8BD29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5B1A42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196F135E" w14:textId="0B7199A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Pr="002522A2"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2522A2">
        <w:rPr>
          <w:rFonts w:ascii="ＭＳ 明朝" w:hAnsi="ＭＳ 明朝" w:hint="eastAsia"/>
          <w:b/>
          <w:bCs/>
          <w:color w:val="0070C0"/>
        </w:rPr>
        <w:t>※</w:t>
      </w:r>
      <w:r w:rsidR="005666BC" w:rsidRPr="002522A2">
        <w:rPr>
          <w:rFonts w:ascii="ＭＳ 明朝" w:hAnsi="ＭＳ 明朝" w:hint="eastAsia"/>
          <w:b/>
          <w:bCs/>
          <w:color w:val="0070C0"/>
        </w:rPr>
        <w:t xml:space="preserve">　</w:t>
      </w:r>
      <w:r w:rsidRPr="002522A2">
        <w:rPr>
          <w:rFonts w:ascii="ＭＳ 明朝" w:hAnsi="ＭＳ 明朝" w:hint="eastAsia"/>
          <w:b/>
          <w:bCs/>
          <w:color w:val="0070C0"/>
        </w:rPr>
        <w:t>参画する全ての研究機関の経費</w:t>
      </w:r>
      <w:r w:rsidR="006C4892" w:rsidRPr="002522A2">
        <w:rPr>
          <w:rFonts w:ascii="ＭＳ 明朝" w:hAnsi="ＭＳ 明朝" w:hint="eastAsia"/>
          <w:b/>
          <w:bCs/>
          <w:color w:val="0070C0"/>
        </w:rPr>
        <w:t>の合計</w:t>
      </w:r>
      <w:r w:rsidRPr="002522A2">
        <w:rPr>
          <w:rFonts w:ascii="ＭＳ 明朝" w:hAnsi="ＭＳ 明朝" w:hint="eastAsia"/>
          <w:b/>
          <w:bCs/>
          <w:color w:val="0070C0"/>
        </w:rPr>
        <w:t>を記載して</w:t>
      </w:r>
      <w:r w:rsidR="009713F2" w:rsidRPr="002522A2">
        <w:rPr>
          <w:rFonts w:ascii="ＭＳ 明朝" w:hAnsi="ＭＳ 明朝" w:hint="eastAsia"/>
          <w:b/>
          <w:bCs/>
          <w:color w:val="0070C0"/>
        </w:rPr>
        <w:t>くだ</w:t>
      </w:r>
      <w:r w:rsidRPr="002522A2">
        <w:rPr>
          <w:rFonts w:ascii="ＭＳ 明朝" w:hAnsi="ＭＳ 明朝" w:hint="eastAsia"/>
          <w:b/>
          <w:bCs/>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2B217A92"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3BB05D6A"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102048DB"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24EF6625"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534A307B" w14:textId="77777777" w:rsidTr="00D156D7">
        <w:tc>
          <w:tcPr>
            <w:tcW w:w="405" w:type="dxa"/>
            <w:vMerge w:val="restart"/>
            <w:tcBorders>
              <w:top w:val="single" w:sz="4" w:space="0" w:color="auto"/>
              <w:left w:val="single" w:sz="12" w:space="0" w:color="000000"/>
              <w:right w:val="single" w:sz="4" w:space="0" w:color="000000"/>
            </w:tcBorders>
          </w:tcPr>
          <w:p w14:paraId="3E67F042" w14:textId="77777777" w:rsidR="00D156D7" w:rsidRDefault="00D156D7"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BF9BAD6" w14:textId="77777777" w:rsidTr="00D156D7">
        <w:tc>
          <w:tcPr>
            <w:tcW w:w="405" w:type="dxa"/>
            <w:vMerge/>
            <w:tcBorders>
              <w:left w:val="single" w:sz="12" w:space="0" w:color="000000"/>
              <w:right w:val="single" w:sz="4" w:space="0" w:color="000000"/>
            </w:tcBorders>
          </w:tcPr>
          <w:p w14:paraId="6032B06E"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9604B76" w14:textId="77777777" w:rsidTr="00D156D7">
        <w:tc>
          <w:tcPr>
            <w:tcW w:w="405" w:type="dxa"/>
            <w:vMerge/>
            <w:tcBorders>
              <w:left w:val="single" w:sz="12" w:space="0" w:color="000000"/>
              <w:right w:val="single" w:sz="4" w:space="0" w:color="000000"/>
            </w:tcBorders>
          </w:tcPr>
          <w:p w14:paraId="46817F0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C4F4955" w14:textId="77777777" w:rsidTr="00D156D7">
        <w:tc>
          <w:tcPr>
            <w:tcW w:w="405" w:type="dxa"/>
            <w:vMerge/>
            <w:tcBorders>
              <w:left w:val="single" w:sz="12" w:space="0" w:color="000000"/>
              <w:right w:val="single" w:sz="4" w:space="0" w:color="000000"/>
            </w:tcBorders>
          </w:tcPr>
          <w:p w14:paraId="2E3BD71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C871C9E" w14:textId="77777777" w:rsidTr="00D156D7">
        <w:tc>
          <w:tcPr>
            <w:tcW w:w="405" w:type="dxa"/>
            <w:vMerge/>
            <w:tcBorders>
              <w:left w:val="single" w:sz="12" w:space="0" w:color="000000"/>
              <w:right w:val="single" w:sz="4" w:space="0" w:color="000000"/>
            </w:tcBorders>
          </w:tcPr>
          <w:p w14:paraId="38BD2D8D"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54AF8D9" w14:textId="77777777" w:rsidTr="00D156D7">
        <w:tc>
          <w:tcPr>
            <w:tcW w:w="405" w:type="dxa"/>
            <w:vMerge/>
            <w:tcBorders>
              <w:left w:val="single" w:sz="12" w:space="0" w:color="000000"/>
              <w:right w:val="single" w:sz="4" w:space="0" w:color="000000"/>
            </w:tcBorders>
          </w:tcPr>
          <w:p w14:paraId="36619CFC"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12C910BD" w14:textId="77777777" w:rsidTr="00D156D7">
        <w:tc>
          <w:tcPr>
            <w:tcW w:w="405" w:type="dxa"/>
            <w:vMerge/>
            <w:tcBorders>
              <w:left w:val="single" w:sz="12" w:space="0" w:color="000000"/>
              <w:right w:val="single" w:sz="4" w:space="0" w:color="000000"/>
            </w:tcBorders>
          </w:tcPr>
          <w:p w14:paraId="28395B40"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4D03719" w14:textId="77777777" w:rsidTr="00D156D7">
        <w:tc>
          <w:tcPr>
            <w:tcW w:w="405" w:type="dxa"/>
            <w:vMerge/>
            <w:tcBorders>
              <w:left w:val="single" w:sz="12" w:space="0" w:color="000000"/>
              <w:bottom w:val="single" w:sz="4" w:space="0" w:color="auto"/>
              <w:right w:val="single" w:sz="4" w:space="0" w:color="000000"/>
            </w:tcBorders>
          </w:tcPr>
          <w:p w14:paraId="4693DB15" w14:textId="77777777" w:rsidR="00D156D7" w:rsidRPr="00386A93" w:rsidRDefault="00D156D7"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C114EC9"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E61AF"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AEDBE"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48D1C6D" w14:textId="01AC1AE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lastRenderedPageBreak/>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548838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08E486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41F6091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3586489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1D8FFB56" w14:textId="394DA756" w:rsidR="00986B3E" w:rsidRDefault="00986B3E" w:rsidP="003A10E1">
      <w:pPr>
        <w:suppressAutoHyphens w:val="0"/>
        <w:kinsoku/>
        <w:wordWrap/>
        <w:autoSpaceDE/>
        <w:autoSpaceDN/>
        <w:adjustRightInd/>
        <w:jc w:val="both"/>
        <w:rPr>
          <w:rFonts w:ascii="ＭＳ 明朝" w:hAnsi="ＭＳ 明朝"/>
          <w:color w:val="0070C0"/>
        </w:rPr>
      </w:pPr>
    </w:p>
    <w:p w14:paraId="76E6F538" w14:textId="6CDAD554"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sidR="003275E4">
        <w:rPr>
          <w:rFonts w:ascii="ＭＳ 明朝" w:hAnsi="ＭＳ 明朝" w:hint="eastAsia"/>
          <w:color w:val="auto"/>
        </w:rPr>
        <w:t>○</w:t>
      </w:r>
      <w:r w:rsidR="00851349">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3A10E1" w14:paraId="328C1D3C" w14:textId="77777777" w:rsidTr="00851349">
        <w:tc>
          <w:tcPr>
            <w:tcW w:w="6648" w:type="dxa"/>
            <w:tcBorders>
              <w:top w:val="single" w:sz="12" w:space="0" w:color="auto"/>
              <w:left w:val="single" w:sz="12" w:space="0" w:color="auto"/>
            </w:tcBorders>
          </w:tcPr>
          <w:p w14:paraId="155A6F71"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4971EC89"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7DCDEAB0" w14:textId="77777777" w:rsidTr="00851349">
        <w:tc>
          <w:tcPr>
            <w:tcW w:w="6648" w:type="dxa"/>
            <w:tcBorders>
              <w:top w:val="single" w:sz="4" w:space="0" w:color="auto"/>
              <w:left w:val="single" w:sz="12" w:space="0" w:color="auto"/>
              <w:bottom w:val="single" w:sz="12" w:space="0" w:color="auto"/>
            </w:tcBorders>
          </w:tcPr>
          <w:p w14:paraId="7FBEB1B2" w14:textId="416DD763" w:rsidR="00851349" w:rsidRDefault="00851349" w:rsidP="00D156D7">
            <w:pPr>
              <w:suppressAutoHyphens w:val="0"/>
              <w:kinsoku/>
              <w:wordWrap/>
              <w:autoSpaceDE/>
              <w:autoSpaceDN/>
              <w:adjustRightInd/>
              <w:jc w:val="center"/>
              <w:rPr>
                <w:rFonts w:ascii="ＭＳ ゴシック" w:eastAsia="ＭＳ ゴシック" w:hAnsi="ＭＳ ゴシック"/>
                <w:color w:val="auto"/>
              </w:rPr>
            </w:pPr>
            <w:r w:rsidRPr="003275E4">
              <w:rPr>
                <w:rFonts w:ascii="ＭＳ 明朝" w:eastAsia="ＭＳ 明朝" w:hAnsi="ＭＳ 明朝" w:hint="eastAsia"/>
                <w:color w:val="auto"/>
              </w:rPr>
              <w:t>マッチングファンド方式を適用する</w:t>
            </w:r>
            <w:r w:rsidR="009F63C2" w:rsidRPr="002522A2">
              <w:rPr>
                <w:rFonts w:ascii="ＭＳ 明朝" w:eastAsia="ＭＳ 明朝" w:hAnsi="ＭＳ 明朝" w:hint="eastAsia"/>
                <w:b/>
                <w:bCs/>
                <w:color w:val="auto"/>
              </w:rPr>
              <w:t>（加算ポイント２関係）</w:t>
            </w:r>
          </w:p>
        </w:tc>
        <w:tc>
          <w:tcPr>
            <w:tcW w:w="1842" w:type="dxa"/>
            <w:tcBorders>
              <w:top w:val="single" w:sz="4" w:space="0" w:color="auto"/>
              <w:bottom w:val="single" w:sz="12" w:space="0" w:color="auto"/>
              <w:right w:val="single" w:sz="12" w:space="0" w:color="auto"/>
            </w:tcBorders>
          </w:tcPr>
          <w:p w14:paraId="51B3E7BC" w14:textId="77777777" w:rsidR="00851349" w:rsidRDefault="00851349" w:rsidP="00D156D7">
            <w:pPr>
              <w:suppressAutoHyphens w:val="0"/>
              <w:kinsoku/>
              <w:wordWrap/>
              <w:autoSpaceDE/>
              <w:autoSpaceDN/>
              <w:adjustRightInd/>
              <w:jc w:val="center"/>
              <w:rPr>
                <w:rFonts w:ascii="ＭＳ ゴシック" w:eastAsia="ＭＳ ゴシック" w:hAnsi="ＭＳ ゴシック"/>
                <w:color w:val="auto"/>
              </w:rPr>
            </w:pPr>
          </w:p>
        </w:tc>
      </w:tr>
    </w:tbl>
    <w:p w14:paraId="2A3B2242" w14:textId="399E1618"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00C26194" w14:textId="77777777"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58616FFD" w14:textId="22F19DB0"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3348FA" w14:textId="514242C6" w:rsidR="00202124" w:rsidRPr="00202124" w:rsidRDefault="00202124" w:rsidP="002522A2">
      <w:pPr>
        <w:suppressAutoHyphens w:val="0"/>
        <w:kinsoku/>
        <w:wordWrap/>
        <w:autoSpaceDE/>
        <w:autoSpaceDN/>
        <w:adjustRightInd/>
        <w:ind w:left="212" w:hangingChars="100" w:hanging="212"/>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7F85C26F"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30A67730"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37ADBD56"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0108BD8E"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E57BAF5" w14:textId="77777777" w:rsidTr="00D156D7">
        <w:tc>
          <w:tcPr>
            <w:tcW w:w="405" w:type="dxa"/>
            <w:vMerge w:val="restart"/>
            <w:tcBorders>
              <w:top w:val="single" w:sz="4" w:space="0" w:color="auto"/>
              <w:left w:val="single" w:sz="12" w:space="0" w:color="000000"/>
              <w:right w:val="single" w:sz="4" w:space="0" w:color="000000"/>
            </w:tcBorders>
          </w:tcPr>
          <w:p w14:paraId="498110FD" w14:textId="77777777"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73A505E" w14:textId="77777777" w:rsidTr="00D156D7">
        <w:tc>
          <w:tcPr>
            <w:tcW w:w="405" w:type="dxa"/>
            <w:vMerge/>
            <w:tcBorders>
              <w:left w:val="single" w:sz="12" w:space="0" w:color="000000"/>
              <w:right w:val="single" w:sz="4" w:space="0" w:color="000000"/>
            </w:tcBorders>
          </w:tcPr>
          <w:p w14:paraId="26AC073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87962C8" w14:textId="77777777" w:rsidTr="00D156D7">
        <w:tc>
          <w:tcPr>
            <w:tcW w:w="405" w:type="dxa"/>
            <w:vMerge/>
            <w:tcBorders>
              <w:left w:val="single" w:sz="12" w:space="0" w:color="000000"/>
              <w:right w:val="single" w:sz="4" w:space="0" w:color="000000"/>
            </w:tcBorders>
          </w:tcPr>
          <w:p w14:paraId="132A1CC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22C386B" w14:textId="77777777" w:rsidTr="00D156D7">
        <w:tc>
          <w:tcPr>
            <w:tcW w:w="405" w:type="dxa"/>
            <w:vMerge/>
            <w:tcBorders>
              <w:left w:val="single" w:sz="12" w:space="0" w:color="000000"/>
              <w:right w:val="single" w:sz="4" w:space="0" w:color="000000"/>
            </w:tcBorders>
          </w:tcPr>
          <w:p w14:paraId="63CF99D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EF56A2B" w14:textId="77777777" w:rsidTr="00D156D7">
        <w:tc>
          <w:tcPr>
            <w:tcW w:w="405" w:type="dxa"/>
            <w:vMerge/>
            <w:tcBorders>
              <w:left w:val="single" w:sz="12" w:space="0" w:color="000000"/>
              <w:right w:val="single" w:sz="4" w:space="0" w:color="000000"/>
            </w:tcBorders>
          </w:tcPr>
          <w:p w14:paraId="157D209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70C3AB3" w14:textId="77777777" w:rsidTr="00D156D7">
        <w:tc>
          <w:tcPr>
            <w:tcW w:w="405" w:type="dxa"/>
            <w:vMerge/>
            <w:tcBorders>
              <w:left w:val="single" w:sz="12" w:space="0" w:color="000000"/>
              <w:right w:val="single" w:sz="4" w:space="0" w:color="000000"/>
            </w:tcBorders>
          </w:tcPr>
          <w:p w14:paraId="57F6F97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82B0318" w14:textId="77777777" w:rsidTr="00D156D7">
        <w:tc>
          <w:tcPr>
            <w:tcW w:w="405" w:type="dxa"/>
            <w:vMerge/>
            <w:tcBorders>
              <w:left w:val="single" w:sz="12" w:space="0" w:color="000000"/>
              <w:right w:val="single" w:sz="4" w:space="0" w:color="000000"/>
            </w:tcBorders>
          </w:tcPr>
          <w:p w14:paraId="4B34AE3B"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A56EF63" w14:textId="77777777" w:rsidTr="00D156D7">
        <w:tc>
          <w:tcPr>
            <w:tcW w:w="405" w:type="dxa"/>
            <w:vMerge/>
            <w:tcBorders>
              <w:left w:val="single" w:sz="12" w:space="0" w:color="000000"/>
              <w:bottom w:val="single" w:sz="4" w:space="0" w:color="auto"/>
              <w:right w:val="single" w:sz="4" w:space="0" w:color="000000"/>
            </w:tcBorders>
          </w:tcPr>
          <w:p w14:paraId="652285A9"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97B28F8"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121B3A"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749C317"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C23B723" w14:textId="77ECAA0B"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71358CB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2E64EC0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70BF99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016C6ACC" w14:textId="14751355"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259702E4" w:rsidR="004F4DB9" w:rsidRDefault="004F4DB9" w:rsidP="007A67FF">
      <w:pPr>
        <w:suppressAutoHyphens w:val="0"/>
        <w:kinsoku/>
        <w:wordWrap/>
        <w:autoSpaceDE/>
        <w:autoSpaceDN/>
        <w:adjustRightInd/>
        <w:jc w:val="both"/>
        <w:rPr>
          <w:rFonts w:ascii="ＭＳ 明朝" w:hAnsi="ＭＳ 明朝"/>
          <w:color w:val="0070C0"/>
        </w:rPr>
      </w:pPr>
    </w:p>
    <w:p w14:paraId="503207A0" w14:textId="77777777" w:rsidR="00851349" w:rsidRPr="00986B3E" w:rsidRDefault="00851349" w:rsidP="00851349">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851349" w14:paraId="1297665B" w14:textId="77777777" w:rsidTr="00851349">
        <w:tc>
          <w:tcPr>
            <w:tcW w:w="6648" w:type="dxa"/>
            <w:tcBorders>
              <w:top w:val="single" w:sz="12" w:space="0" w:color="auto"/>
              <w:left w:val="single" w:sz="12" w:space="0" w:color="auto"/>
            </w:tcBorders>
          </w:tcPr>
          <w:p w14:paraId="2A5B5E97"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0E489C0D"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0692F525" w14:textId="77777777" w:rsidTr="00851349">
        <w:tc>
          <w:tcPr>
            <w:tcW w:w="6648" w:type="dxa"/>
            <w:tcBorders>
              <w:top w:val="single" w:sz="4" w:space="0" w:color="auto"/>
              <w:left w:val="single" w:sz="12" w:space="0" w:color="auto"/>
              <w:bottom w:val="single" w:sz="12" w:space="0" w:color="auto"/>
            </w:tcBorders>
          </w:tcPr>
          <w:p w14:paraId="553E7D69" w14:textId="7263590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sidRPr="003275E4">
              <w:rPr>
                <w:rFonts w:ascii="ＭＳ 明朝" w:eastAsia="ＭＳ 明朝" w:hAnsi="ＭＳ 明朝" w:hint="eastAsia"/>
                <w:color w:val="auto"/>
              </w:rPr>
              <w:t>マッチングファンド方式を適用する</w:t>
            </w:r>
            <w:r w:rsidR="009F63C2" w:rsidRPr="002522A2">
              <w:rPr>
                <w:rFonts w:ascii="ＭＳ 明朝" w:eastAsia="ＭＳ 明朝" w:hAnsi="ＭＳ 明朝" w:hint="eastAsia"/>
                <w:b/>
                <w:bCs/>
                <w:color w:val="auto"/>
              </w:rPr>
              <w:t>（加算ポイント２関係）</w:t>
            </w:r>
          </w:p>
        </w:tc>
        <w:tc>
          <w:tcPr>
            <w:tcW w:w="1842" w:type="dxa"/>
            <w:tcBorders>
              <w:top w:val="single" w:sz="4" w:space="0" w:color="auto"/>
              <w:bottom w:val="single" w:sz="12" w:space="0" w:color="auto"/>
              <w:right w:val="single" w:sz="12" w:space="0" w:color="auto"/>
            </w:tcBorders>
          </w:tcPr>
          <w:p w14:paraId="595E0281"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p>
        </w:tc>
      </w:tr>
    </w:tbl>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1630C551" w:rsidR="008A2F6D" w:rsidRDefault="008A2F6D" w:rsidP="007A67FF">
      <w:pPr>
        <w:suppressAutoHyphens w:val="0"/>
        <w:kinsoku/>
        <w:wordWrap/>
        <w:autoSpaceDE/>
        <w:autoSpaceDN/>
        <w:adjustRightInd/>
        <w:jc w:val="both"/>
        <w:rPr>
          <w:rFonts w:ascii="ＭＳ 明朝" w:hAnsi="ＭＳ 明朝"/>
          <w:spacing w:val="-6"/>
        </w:rPr>
      </w:pPr>
    </w:p>
    <w:p w14:paraId="680E71DD" w14:textId="4DAC6614" w:rsidR="00FC49A5" w:rsidRDefault="00FC49A5" w:rsidP="007A67FF">
      <w:pPr>
        <w:suppressAutoHyphens w:val="0"/>
        <w:kinsoku/>
        <w:wordWrap/>
        <w:autoSpaceDE/>
        <w:autoSpaceDN/>
        <w:adjustRightInd/>
        <w:jc w:val="both"/>
        <w:rPr>
          <w:rFonts w:ascii="ＭＳ 明朝" w:hAnsi="ＭＳ 明朝"/>
          <w:spacing w:val="-6"/>
        </w:rPr>
      </w:pPr>
    </w:p>
    <w:p w14:paraId="69D4F770" w14:textId="2A256C4A" w:rsidR="00FC49A5" w:rsidRDefault="00FC49A5" w:rsidP="007A67FF">
      <w:pPr>
        <w:suppressAutoHyphens w:val="0"/>
        <w:kinsoku/>
        <w:wordWrap/>
        <w:autoSpaceDE/>
        <w:autoSpaceDN/>
        <w:adjustRightInd/>
        <w:jc w:val="both"/>
        <w:rPr>
          <w:rFonts w:ascii="ＭＳ 明朝" w:hAnsi="ＭＳ 明朝"/>
          <w:spacing w:val="-6"/>
        </w:rPr>
      </w:pPr>
    </w:p>
    <w:p w14:paraId="78B81C3C" w14:textId="4A202355" w:rsidR="00FC49A5" w:rsidRDefault="00FC49A5" w:rsidP="007A67FF">
      <w:pPr>
        <w:suppressAutoHyphens w:val="0"/>
        <w:kinsoku/>
        <w:wordWrap/>
        <w:autoSpaceDE/>
        <w:autoSpaceDN/>
        <w:adjustRightInd/>
        <w:jc w:val="both"/>
        <w:rPr>
          <w:rFonts w:ascii="ＭＳ 明朝" w:hAnsi="ＭＳ 明朝"/>
          <w:spacing w:val="-6"/>
        </w:rPr>
      </w:pPr>
    </w:p>
    <w:p w14:paraId="3EA2FF56" w14:textId="0E2A5944" w:rsidR="00FC49A5" w:rsidRDefault="00FC49A5" w:rsidP="007A67FF">
      <w:pPr>
        <w:suppressAutoHyphens w:val="0"/>
        <w:kinsoku/>
        <w:wordWrap/>
        <w:autoSpaceDE/>
        <w:autoSpaceDN/>
        <w:adjustRightInd/>
        <w:jc w:val="both"/>
        <w:rPr>
          <w:rFonts w:ascii="ＭＳ 明朝" w:hAnsi="ＭＳ 明朝"/>
          <w:spacing w:val="-6"/>
        </w:rPr>
      </w:pPr>
    </w:p>
    <w:p w14:paraId="09AF4313" w14:textId="77777777" w:rsidR="00FC49A5" w:rsidRPr="009A4E13" w:rsidRDefault="00FC49A5" w:rsidP="007A67FF">
      <w:pPr>
        <w:suppressAutoHyphens w:val="0"/>
        <w:kinsoku/>
        <w:wordWrap/>
        <w:autoSpaceDE/>
        <w:autoSpaceDN/>
        <w:adjustRightInd/>
        <w:jc w:val="both"/>
        <w:rPr>
          <w:rFonts w:ascii="ＭＳ 明朝" w:hAnsi="ＭＳ 明朝"/>
          <w:spacing w:val="-6"/>
        </w:rPr>
      </w:pPr>
    </w:p>
    <w:p w14:paraId="41214E91" w14:textId="68EF7601" w:rsidR="00202124" w:rsidRDefault="00202124" w:rsidP="00851349">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478DB31F" w14:textId="327F471B" w:rsidR="00202124" w:rsidRDefault="00202124" w:rsidP="007D07A8">
      <w:pPr>
        <w:suppressAutoHyphens w:val="0"/>
        <w:kinsoku/>
        <w:wordWrap/>
        <w:autoSpaceDE/>
        <w:autoSpaceDN/>
        <w:adjustRightInd/>
        <w:jc w:val="both"/>
        <w:rPr>
          <w:rFonts w:ascii="ＭＳ ゴシック" w:eastAsia="ＭＳ ゴシック" w:hAnsi="ＭＳ ゴシック"/>
        </w:rPr>
      </w:pPr>
      <w:bookmarkStart w:id="4" w:name="_Hlk27665211"/>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普及・実用化支援機関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632A0D38" w14:textId="528E65A5" w:rsidR="00202124" w:rsidRPr="00202124" w:rsidRDefault="00202124" w:rsidP="007D07A8">
      <w:pPr>
        <w:suppressAutoHyphens w:val="0"/>
        <w:kinsoku/>
        <w:wordWrap/>
        <w:autoSpaceDE/>
        <w:autoSpaceDN/>
        <w:adjustRightInd/>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研究グループ（コンソーシアム）に参画する機関のうち、普及・実用化支援機関は、以下の表を作成してください。</w:t>
      </w:r>
    </w:p>
    <w:p w14:paraId="221D820F" w14:textId="77777777" w:rsidR="00202124" w:rsidRDefault="00202124" w:rsidP="00202124">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02124" w14:paraId="246FB9B1" w14:textId="77777777" w:rsidTr="0020212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61132C19"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378FB3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EDA3F29"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5B5D200"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1B461621"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ACBB8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02124" w14:paraId="7606B09F" w14:textId="77777777" w:rsidTr="00202124">
        <w:tc>
          <w:tcPr>
            <w:tcW w:w="405" w:type="dxa"/>
            <w:vMerge w:val="restart"/>
            <w:tcBorders>
              <w:top w:val="single" w:sz="4" w:space="0" w:color="auto"/>
              <w:left w:val="single" w:sz="12" w:space="0" w:color="000000"/>
              <w:right w:val="single" w:sz="4" w:space="0" w:color="000000"/>
            </w:tcBorders>
          </w:tcPr>
          <w:p w14:paraId="6D3391D7" w14:textId="77777777" w:rsidR="00202124" w:rsidRDefault="00202124" w:rsidP="00202124">
            <w:pPr>
              <w:pStyle w:val="a3"/>
              <w:suppressAutoHyphens/>
              <w:kinsoku w:val="0"/>
              <w:autoSpaceDE w:val="0"/>
              <w:autoSpaceDN w:val="0"/>
              <w:spacing w:line="336" w:lineRule="atLeast"/>
              <w:jc w:val="left"/>
              <w:rPr>
                <w:rFonts w:ascii="ＭＳ 明朝" w:cs="Times New Roman"/>
                <w:spacing w:val="-4"/>
              </w:rPr>
            </w:pPr>
          </w:p>
          <w:p w14:paraId="6E6EDD7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p w14:paraId="2E32071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0473C3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7DD3C8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D6701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3BAD0E8"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0ED29E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656E342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D47C5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5B2CED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7B652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0881C8F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0521AB8" w14:textId="77777777" w:rsidTr="00202124">
        <w:tc>
          <w:tcPr>
            <w:tcW w:w="405" w:type="dxa"/>
            <w:vMerge/>
            <w:tcBorders>
              <w:left w:val="single" w:sz="12" w:space="0" w:color="000000"/>
              <w:right w:val="single" w:sz="4" w:space="0" w:color="000000"/>
            </w:tcBorders>
          </w:tcPr>
          <w:p w14:paraId="79B2B340"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793A93E"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6D08743"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18E20A1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2A97AF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ECC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061504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8A8CC5" w14:textId="77777777" w:rsidTr="00202124">
        <w:tc>
          <w:tcPr>
            <w:tcW w:w="405" w:type="dxa"/>
            <w:vMerge/>
            <w:tcBorders>
              <w:left w:val="single" w:sz="12" w:space="0" w:color="000000"/>
              <w:right w:val="single" w:sz="4" w:space="0" w:color="000000"/>
            </w:tcBorders>
          </w:tcPr>
          <w:p w14:paraId="18D7FE0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1383B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5465D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077BABA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E757D0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9B74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308FAC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8415F06" w14:textId="77777777" w:rsidTr="00202124">
        <w:tc>
          <w:tcPr>
            <w:tcW w:w="405" w:type="dxa"/>
            <w:vMerge/>
            <w:tcBorders>
              <w:left w:val="single" w:sz="12" w:space="0" w:color="000000"/>
              <w:right w:val="single" w:sz="4" w:space="0" w:color="000000"/>
            </w:tcBorders>
          </w:tcPr>
          <w:p w14:paraId="60475CE6"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CC3BCA5"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C28DEA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76F2AF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573AB49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230076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99243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0ECFA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5ECFD99" w14:textId="77777777" w:rsidTr="00202124">
        <w:tc>
          <w:tcPr>
            <w:tcW w:w="405" w:type="dxa"/>
            <w:vMerge/>
            <w:tcBorders>
              <w:left w:val="single" w:sz="12" w:space="0" w:color="000000"/>
              <w:right w:val="single" w:sz="4" w:space="0" w:color="000000"/>
            </w:tcBorders>
          </w:tcPr>
          <w:p w14:paraId="2EE7559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BCA5884"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CB2ACA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D9731E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C62489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187318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A84DBB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230DAC" w14:textId="77777777" w:rsidTr="00202124">
        <w:tc>
          <w:tcPr>
            <w:tcW w:w="405" w:type="dxa"/>
            <w:vMerge/>
            <w:tcBorders>
              <w:left w:val="single" w:sz="12" w:space="0" w:color="000000"/>
              <w:right w:val="single" w:sz="4" w:space="0" w:color="000000"/>
            </w:tcBorders>
          </w:tcPr>
          <w:p w14:paraId="1FC9D0CB"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C5BB91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5D95E5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F03CF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0308A7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13D57F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63886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A758959"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BD99CFC" w14:textId="77777777" w:rsidTr="00202124">
        <w:tc>
          <w:tcPr>
            <w:tcW w:w="405" w:type="dxa"/>
            <w:vMerge/>
            <w:tcBorders>
              <w:left w:val="single" w:sz="12" w:space="0" w:color="000000"/>
              <w:right w:val="single" w:sz="4" w:space="0" w:color="000000"/>
            </w:tcBorders>
          </w:tcPr>
          <w:p w14:paraId="5DD0605D"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E0DCAAC"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224D7C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A76454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64CB52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7CE2C0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B7CBFD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0B64670" w14:textId="77777777" w:rsidTr="00202124">
        <w:tc>
          <w:tcPr>
            <w:tcW w:w="405" w:type="dxa"/>
            <w:vMerge/>
            <w:tcBorders>
              <w:left w:val="single" w:sz="12" w:space="0" w:color="000000"/>
              <w:bottom w:val="single" w:sz="4" w:space="0" w:color="auto"/>
              <w:right w:val="single" w:sz="4" w:space="0" w:color="000000"/>
            </w:tcBorders>
          </w:tcPr>
          <w:p w14:paraId="46685A9F" w14:textId="77777777" w:rsidR="00202124" w:rsidRPr="00386A93" w:rsidRDefault="00202124" w:rsidP="00202124">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C694EE5"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5F04657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6B5112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2B608C6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31F6B62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30BB742B" w14:textId="77777777" w:rsidTr="00202124">
        <w:tc>
          <w:tcPr>
            <w:tcW w:w="2644" w:type="dxa"/>
            <w:gridSpan w:val="3"/>
            <w:tcBorders>
              <w:top w:val="single" w:sz="4" w:space="0" w:color="auto"/>
              <w:left w:val="single" w:sz="12" w:space="0" w:color="000000"/>
              <w:bottom w:val="single" w:sz="4" w:space="0" w:color="auto"/>
              <w:right w:val="single" w:sz="4" w:space="0" w:color="000000"/>
            </w:tcBorders>
          </w:tcPr>
          <w:p w14:paraId="4BB91BD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176DE93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6E97A75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4AFC54D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4D5026B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6E9BCB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FFA16A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5843811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F99E298" w14:textId="77777777" w:rsidTr="00202124">
        <w:tc>
          <w:tcPr>
            <w:tcW w:w="2644" w:type="dxa"/>
            <w:gridSpan w:val="3"/>
            <w:tcBorders>
              <w:top w:val="single" w:sz="4" w:space="0" w:color="auto"/>
              <w:left w:val="single" w:sz="12" w:space="0" w:color="000000"/>
              <w:bottom w:val="single" w:sz="12" w:space="0" w:color="auto"/>
              <w:right w:val="single" w:sz="4" w:space="0" w:color="000000"/>
            </w:tcBorders>
          </w:tcPr>
          <w:p w14:paraId="22646D4A"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1C1774B"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760A2FB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7FD4830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6B379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7E42B15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bl>
    <w:p w14:paraId="5C553119" w14:textId="3C26097D" w:rsidR="00202124" w:rsidRDefault="00202124" w:rsidP="00202124">
      <w:pPr>
        <w:suppressAutoHyphens w:val="0"/>
        <w:kinsoku/>
        <w:wordWrap/>
        <w:autoSpaceDE/>
        <w:autoSpaceDN/>
        <w:adjustRightInd/>
        <w:jc w:val="both"/>
        <w:rPr>
          <w:rFonts w:ascii="ＭＳ 明朝" w:hAnsi="ＭＳ 明朝"/>
          <w:color w:val="0070C0"/>
        </w:rPr>
      </w:pPr>
    </w:p>
    <w:p w14:paraId="1A46C606" w14:textId="77777777" w:rsidR="002522A2" w:rsidRDefault="002522A2" w:rsidP="00202124">
      <w:pPr>
        <w:suppressAutoHyphens w:val="0"/>
        <w:kinsoku/>
        <w:wordWrap/>
        <w:autoSpaceDE/>
        <w:autoSpaceDN/>
        <w:adjustRightInd/>
        <w:jc w:val="both"/>
        <w:rPr>
          <w:rFonts w:ascii="ＭＳ 明朝" w:hAnsi="ＭＳ 明朝"/>
          <w:color w:val="0070C0"/>
        </w:rPr>
      </w:pPr>
    </w:p>
    <w:p w14:paraId="2F9E0998" w14:textId="77777777" w:rsidR="00FC49A5" w:rsidRPr="000A2833" w:rsidRDefault="00FC49A5" w:rsidP="00FC49A5">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FC49A5" w14:paraId="3E17452A" w14:textId="77777777" w:rsidTr="000B299C">
        <w:tc>
          <w:tcPr>
            <w:tcW w:w="2093" w:type="dxa"/>
            <w:shd w:val="clear" w:color="auto" w:fill="auto"/>
          </w:tcPr>
          <w:p w14:paraId="5CE2DF8A"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06A68A60"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FC49A5" w14:paraId="3EA56246" w14:textId="77777777" w:rsidTr="000B299C">
        <w:tc>
          <w:tcPr>
            <w:tcW w:w="2093" w:type="dxa"/>
            <w:shd w:val="clear" w:color="auto" w:fill="auto"/>
          </w:tcPr>
          <w:p w14:paraId="1DC53041"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30D8F8D8"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ECF3809"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FC49A5" w14:paraId="5588A474" w14:textId="77777777" w:rsidTr="000B299C">
        <w:tc>
          <w:tcPr>
            <w:tcW w:w="2093" w:type="dxa"/>
            <w:shd w:val="clear" w:color="auto" w:fill="auto"/>
          </w:tcPr>
          <w:p w14:paraId="69B7E95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4F7F0372"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6B414A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619DDEA" w14:textId="77777777" w:rsidR="00FC49A5" w:rsidRDefault="00FC49A5" w:rsidP="00FC49A5">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3F73E113" w14:textId="2827894E" w:rsidR="00FC49A5" w:rsidRDefault="00FC49A5" w:rsidP="00202124">
      <w:pPr>
        <w:suppressAutoHyphens w:val="0"/>
        <w:kinsoku/>
        <w:wordWrap/>
        <w:autoSpaceDE/>
        <w:autoSpaceDN/>
        <w:adjustRightInd/>
        <w:jc w:val="both"/>
        <w:rPr>
          <w:rFonts w:ascii="ＭＳ 明朝" w:hAnsi="ＭＳ 明朝"/>
          <w:color w:val="0070C0"/>
        </w:rPr>
      </w:pPr>
    </w:p>
    <w:p w14:paraId="0FCB46DC" w14:textId="57D7B345" w:rsidR="002522A2" w:rsidRDefault="002522A2" w:rsidP="00202124">
      <w:pPr>
        <w:suppressAutoHyphens w:val="0"/>
        <w:kinsoku/>
        <w:wordWrap/>
        <w:autoSpaceDE/>
        <w:autoSpaceDN/>
        <w:adjustRightInd/>
        <w:jc w:val="both"/>
        <w:rPr>
          <w:rFonts w:ascii="ＭＳ 明朝" w:hAnsi="ＭＳ 明朝"/>
          <w:color w:val="0070C0"/>
        </w:rPr>
      </w:pPr>
    </w:p>
    <w:p w14:paraId="09053D74" w14:textId="77777777" w:rsidR="007D07A8" w:rsidRDefault="007D07A8" w:rsidP="00202124">
      <w:pPr>
        <w:suppressAutoHyphens w:val="0"/>
        <w:kinsoku/>
        <w:wordWrap/>
        <w:autoSpaceDE/>
        <w:autoSpaceDN/>
        <w:adjustRightInd/>
        <w:jc w:val="both"/>
        <w:rPr>
          <w:rFonts w:ascii="ＭＳ 明朝" w:hAnsi="ＭＳ 明朝"/>
          <w:color w:val="0070C0"/>
        </w:rPr>
      </w:pPr>
    </w:p>
    <w:p w14:paraId="78F50657" w14:textId="6B0128F8" w:rsidR="002522A2" w:rsidRDefault="002522A2" w:rsidP="00202124">
      <w:pPr>
        <w:suppressAutoHyphens w:val="0"/>
        <w:kinsoku/>
        <w:wordWrap/>
        <w:autoSpaceDE/>
        <w:autoSpaceDN/>
        <w:adjustRightInd/>
        <w:jc w:val="both"/>
        <w:rPr>
          <w:rFonts w:ascii="ＭＳ 明朝" w:hAnsi="ＭＳ 明朝"/>
          <w:color w:val="0070C0"/>
        </w:rPr>
      </w:pPr>
    </w:p>
    <w:p w14:paraId="268DAB8E" w14:textId="23FB2AFF" w:rsidR="002522A2" w:rsidRDefault="002522A2" w:rsidP="00202124">
      <w:pPr>
        <w:suppressAutoHyphens w:val="0"/>
        <w:kinsoku/>
        <w:wordWrap/>
        <w:autoSpaceDE/>
        <w:autoSpaceDN/>
        <w:adjustRightInd/>
        <w:jc w:val="both"/>
        <w:rPr>
          <w:rFonts w:ascii="ＭＳ 明朝" w:hAnsi="ＭＳ 明朝"/>
          <w:color w:val="0070C0"/>
        </w:rPr>
      </w:pPr>
    </w:p>
    <w:p w14:paraId="75AD4C41" w14:textId="14534EBB" w:rsidR="002522A2" w:rsidRDefault="002522A2" w:rsidP="00202124">
      <w:pPr>
        <w:suppressAutoHyphens w:val="0"/>
        <w:kinsoku/>
        <w:wordWrap/>
        <w:autoSpaceDE/>
        <w:autoSpaceDN/>
        <w:adjustRightInd/>
        <w:jc w:val="both"/>
        <w:rPr>
          <w:rFonts w:ascii="ＭＳ 明朝" w:hAnsi="ＭＳ 明朝"/>
          <w:color w:val="0070C0"/>
        </w:rPr>
      </w:pPr>
    </w:p>
    <w:p w14:paraId="5B000BD0" w14:textId="2BD20707" w:rsidR="002522A2" w:rsidRDefault="002522A2" w:rsidP="00202124">
      <w:pPr>
        <w:suppressAutoHyphens w:val="0"/>
        <w:kinsoku/>
        <w:wordWrap/>
        <w:autoSpaceDE/>
        <w:autoSpaceDN/>
        <w:adjustRightInd/>
        <w:jc w:val="both"/>
        <w:rPr>
          <w:rFonts w:ascii="ＭＳ 明朝" w:hAnsi="ＭＳ 明朝"/>
          <w:color w:val="0070C0"/>
        </w:rPr>
      </w:pPr>
    </w:p>
    <w:p w14:paraId="33645091" w14:textId="2A7386EB" w:rsidR="002522A2" w:rsidRDefault="002522A2" w:rsidP="00202124">
      <w:pPr>
        <w:suppressAutoHyphens w:val="0"/>
        <w:kinsoku/>
        <w:wordWrap/>
        <w:autoSpaceDE/>
        <w:autoSpaceDN/>
        <w:adjustRightInd/>
        <w:jc w:val="both"/>
        <w:rPr>
          <w:rFonts w:ascii="ＭＳ 明朝" w:hAnsi="ＭＳ 明朝"/>
          <w:color w:val="0070C0"/>
        </w:rPr>
      </w:pPr>
    </w:p>
    <w:p w14:paraId="2D0BC0B6" w14:textId="77777777" w:rsidR="002522A2" w:rsidRPr="00FC49A5" w:rsidRDefault="002522A2" w:rsidP="00202124">
      <w:pPr>
        <w:suppressAutoHyphens w:val="0"/>
        <w:kinsoku/>
        <w:wordWrap/>
        <w:autoSpaceDE/>
        <w:autoSpaceDN/>
        <w:adjustRightInd/>
        <w:jc w:val="both"/>
        <w:rPr>
          <w:rFonts w:ascii="ＭＳ 明朝" w:hAnsi="ＭＳ 明朝"/>
          <w:color w:val="0070C0"/>
        </w:rPr>
      </w:pPr>
    </w:p>
    <w:p w14:paraId="0219C0EF" w14:textId="310B37CA" w:rsidR="00FC49A5" w:rsidRDefault="00FC49A5" w:rsidP="00202124">
      <w:pPr>
        <w:suppressAutoHyphens w:val="0"/>
        <w:kinsoku/>
        <w:wordWrap/>
        <w:autoSpaceDE/>
        <w:autoSpaceDN/>
        <w:adjustRightInd/>
        <w:jc w:val="both"/>
        <w:rPr>
          <w:rFonts w:ascii="ＭＳ 明朝" w:hAnsi="ＭＳ 明朝"/>
          <w:color w:val="0070C0"/>
        </w:rPr>
      </w:pPr>
    </w:p>
    <w:p w14:paraId="1668053F" w14:textId="77777777" w:rsidR="00FC49A5" w:rsidRDefault="00FC49A5" w:rsidP="00202124">
      <w:pPr>
        <w:suppressAutoHyphens w:val="0"/>
        <w:kinsoku/>
        <w:wordWrap/>
        <w:autoSpaceDE/>
        <w:autoSpaceDN/>
        <w:adjustRightInd/>
        <w:jc w:val="both"/>
        <w:rPr>
          <w:rFonts w:ascii="ＭＳ 明朝" w:hAnsi="ＭＳ 明朝"/>
          <w:color w:val="0070C0"/>
        </w:rPr>
      </w:pPr>
    </w:p>
    <w:p w14:paraId="681E1674" w14:textId="49C8BDF2"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lastRenderedPageBreak/>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0071CBF2" w14:textId="77777777" w:rsidTr="00D156D7">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4B00F808"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４</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776532F6"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５</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6BE59F1C"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６</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65567007" w14:textId="77777777" w:rsidTr="00D156D7">
        <w:tc>
          <w:tcPr>
            <w:tcW w:w="405" w:type="dxa"/>
            <w:vMerge w:val="restart"/>
            <w:tcBorders>
              <w:top w:val="single" w:sz="4" w:space="0" w:color="000000"/>
              <w:left w:val="single" w:sz="12" w:space="0" w:color="000000"/>
              <w:right w:val="single" w:sz="4" w:space="0" w:color="000000"/>
            </w:tcBorders>
          </w:tcPr>
          <w:p w14:paraId="28A9B99D" w14:textId="23CE1EED"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4216480" w14:textId="77777777" w:rsidTr="00D156D7">
        <w:tc>
          <w:tcPr>
            <w:tcW w:w="405" w:type="dxa"/>
            <w:vMerge/>
            <w:tcBorders>
              <w:left w:val="single" w:sz="12" w:space="0" w:color="000000"/>
              <w:right w:val="single" w:sz="4" w:space="0" w:color="000000"/>
            </w:tcBorders>
          </w:tcPr>
          <w:p w14:paraId="4014B25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A61C04F" w14:textId="77777777" w:rsidTr="00D156D7">
        <w:tc>
          <w:tcPr>
            <w:tcW w:w="405" w:type="dxa"/>
            <w:vMerge/>
            <w:tcBorders>
              <w:left w:val="single" w:sz="12" w:space="0" w:color="000000"/>
              <w:right w:val="single" w:sz="4" w:space="0" w:color="000000"/>
            </w:tcBorders>
          </w:tcPr>
          <w:p w14:paraId="5019607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9A4F415" w14:textId="77777777" w:rsidTr="00D156D7">
        <w:tc>
          <w:tcPr>
            <w:tcW w:w="405" w:type="dxa"/>
            <w:vMerge/>
            <w:tcBorders>
              <w:left w:val="single" w:sz="12" w:space="0" w:color="000000"/>
              <w:right w:val="single" w:sz="4" w:space="0" w:color="000000"/>
            </w:tcBorders>
          </w:tcPr>
          <w:p w14:paraId="131B9E0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C1EF39" w14:textId="77777777" w:rsidTr="00D156D7">
        <w:tc>
          <w:tcPr>
            <w:tcW w:w="405" w:type="dxa"/>
            <w:vMerge/>
            <w:tcBorders>
              <w:left w:val="single" w:sz="12" w:space="0" w:color="000000"/>
              <w:right w:val="single" w:sz="4" w:space="0" w:color="000000"/>
            </w:tcBorders>
          </w:tcPr>
          <w:p w14:paraId="5834AC0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415896C" w14:textId="77777777" w:rsidTr="00D156D7">
        <w:tc>
          <w:tcPr>
            <w:tcW w:w="405" w:type="dxa"/>
            <w:vMerge/>
            <w:tcBorders>
              <w:left w:val="single" w:sz="12" w:space="0" w:color="000000"/>
              <w:right w:val="single" w:sz="4" w:space="0" w:color="000000"/>
            </w:tcBorders>
          </w:tcPr>
          <w:p w14:paraId="0E03472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5228900" w14:textId="77777777" w:rsidTr="00D156D7">
        <w:tc>
          <w:tcPr>
            <w:tcW w:w="405" w:type="dxa"/>
            <w:vMerge/>
            <w:tcBorders>
              <w:left w:val="single" w:sz="12" w:space="0" w:color="000000"/>
              <w:right w:val="single" w:sz="4" w:space="0" w:color="000000"/>
            </w:tcBorders>
          </w:tcPr>
          <w:p w14:paraId="4945B6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CA222F7" w14:textId="77777777" w:rsidTr="00D156D7">
        <w:tc>
          <w:tcPr>
            <w:tcW w:w="405" w:type="dxa"/>
            <w:vMerge/>
            <w:tcBorders>
              <w:left w:val="single" w:sz="12" w:space="0" w:color="000000"/>
              <w:right w:val="single" w:sz="4" w:space="0" w:color="000000"/>
            </w:tcBorders>
          </w:tcPr>
          <w:p w14:paraId="78EEBE1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D6AEA8B" w14:textId="77777777" w:rsidTr="00D156D7">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2AFB69D" w14:textId="77777777" w:rsidTr="00D156D7">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404392C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16A1F938" w14:textId="05F5B784"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647DA937" w:rsidR="006C4892" w:rsidRDefault="006C4892" w:rsidP="007A67FF">
      <w:pPr>
        <w:suppressAutoHyphens w:val="0"/>
        <w:kinsoku/>
        <w:wordWrap/>
        <w:autoSpaceDE/>
        <w:autoSpaceDN/>
        <w:adjustRightInd/>
        <w:jc w:val="both"/>
        <w:rPr>
          <w:rFonts w:ascii="ＭＳ 明朝" w:hAnsi="ＭＳ 明朝"/>
          <w:color w:val="0070C0"/>
        </w:rPr>
      </w:pPr>
    </w:p>
    <w:p w14:paraId="43D19240" w14:textId="4A1FD4F5" w:rsidR="00FC49A5" w:rsidRDefault="00FC49A5" w:rsidP="002522A2">
      <w:pPr>
        <w:ind w:left="212" w:hangingChars="100" w:hanging="212"/>
        <w:rPr>
          <w:rFonts w:ascii="ＭＳ 明朝" w:hAnsi="ＭＳ 明朝"/>
          <w:color w:val="0070C0"/>
        </w:rPr>
      </w:pPr>
      <w:r>
        <w:rPr>
          <w:rFonts w:ascii="ＭＳ 明朝" w:hAnsi="ＭＳ 明朝" w:hint="eastAsia"/>
          <w:color w:val="0070C0"/>
        </w:rPr>
        <w:t>１．研究グループ（コンソーシアム）に参画する機関</w:t>
      </w:r>
      <w:r w:rsidR="008F7A10">
        <w:rPr>
          <w:rFonts w:ascii="ＭＳ 明朝" w:hAnsi="ＭＳ 明朝" w:hint="eastAsia"/>
          <w:color w:val="0070C0"/>
        </w:rPr>
        <w:t>で、実際に研究を実施する機関（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共同研究機関）と普及・実用化支援機関は、上記の別々の表に記載してください。実際に研究を実施する機関（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共同研究機関）は、契約後に</w:t>
      </w:r>
      <w:r w:rsidR="008F7A10" w:rsidRPr="002522A2">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008F7A10" w:rsidRPr="002522A2">
        <w:rPr>
          <w:rFonts w:ascii="ＭＳ 明朝" w:hAnsi="ＭＳ 明朝" w:cstheme="minorBidi" w:hint="eastAsia"/>
          <w:color w:val="0070C0"/>
          <w:kern w:val="2"/>
          <w:sz w:val="22"/>
          <w:szCs w:val="22"/>
        </w:rPr>
        <w:t>詳細は公募要領の３．の（２）の④の※を参照して下さい。</w:t>
      </w:r>
    </w:p>
    <w:p w14:paraId="62844FAD" w14:textId="77777777" w:rsidR="00FC49A5" w:rsidRPr="008F7A10" w:rsidRDefault="00FC49A5" w:rsidP="007A67FF">
      <w:pPr>
        <w:suppressAutoHyphens w:val="0"/>
        <w:kinsoku/>
        <w:wordWrap/>
        <w:autoSpaceDE/>
        <w:autoSpaceDN/>
        <w:adjustRightInd/>
        <w:jc w:val="both"/>
        <w:rPr>
          <w:rFonts w:ascii="ＭＳ 明朝" w:hAnsi="ＭＳ 明朝"/>
          <w:color w:val="0070C0"/>
        </w:rPr>
      </w:pPr>
    </w:p>
    <w:p w14:paraId="5EE2A385" w14:textId="527AAC0B" w:rsidR="008A2F6D"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２</w:t>
      </w:r>
      <w:r w:rsidR="008A2F6D" w:rsidRPr="009A4E13">
        <w:rPr>
          <w:rFonts w:ascii="ＭＳ 明朝" w:hAnsi="ＭＳ 明朝" w:hint="eastAsia"/>
          <w:color w:val="0070C0"/>
        </w:rPr>
        <w:t>．委託費の内訳は、公募要領別紙</w:t>
      </w:r>
      <w:r w:rsidR="007123CD">
        <w:rPr>
          <w:rFonts w:ascii="ＭＳ 明朝" w:hAnsi="ＭＳ 明朝" w:hint="eastAsia"/>
          <w:color w:val="0070C0"/>
        </w:rPr>
        <w:t>４</w:t>
      </w:r>
      <w:r w:rsidR="008A2F6D"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16DDAC52" w:rsidR="008A2F6D"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8A2F6D" w:rsidRPr="009A4E13">
        <w:rPr>
          <w:rFonts w:ascii="ＭＳ 明朝" w:hAnsi="ＭＳ 明朝" w:hint="eastAsia"/>
          <w:color w:val="0070C0"/>
        </w:rPr>
        <w:t>．各所要額</w:t>
      </w:r>
      <w:r w:rsidR="006C4892" w:rsidRPr="009A4E13">
        <w:rPr>
          <w:rFonts w:ascii="ＭＳ 明朝" w:hAnsi="ＭＳ 明朝" w:hint="eastAsia"/>
          <w:color w:val="0070C0"/>
        </w:rPr>
        <w:t>（人件費・謝金を除く）</w:t>
      </w:r>
      <w:r w:rsidR="008A2F6D"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51288CE5"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w:t>
      </w:r>
      <w:r w:rsidR="009A7230" w:rsidRPr="009A4E13">
        <w:rPr>
          <w:rFonts w:ascii="ＭＳ 明朝" w:hAnsi="ＭＳ 明朝" w:hint="eastAsia"/>
          <w:color w:val="0070C0"/>
        </w:rPr>
        <w:t>．</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1BB2157E"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５</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lastRenderedPageBreak/>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19EF569F" w:rsidR="008A2F6D" w:rsidRPr="009A4E13" w:rsidRDefault="00FC49A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６</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0DDACF0E"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1E4615E5"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８</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1C2A273" w:rsidR="002504F7"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９</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1A948FF3"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w:t>
      </w:r>
      <w:r w:rsidR="00475D23">
        <w:rPr>
          <w:rFonts w:ascii="ＭＳ 明朝" w:eastAsia="ＭＳ ゴシック" w:cs="ＭＳ ゴシック" w:hint="eastAsia"/>
          <w:b/>
          <w:bCs/>
          <w:spacing w:val="-6"/>
          <w:szCs w:val="24"/>
        </w:rPr>
        <w:t>代表</w:t>
      </w:r>
      <w:r w:rsidR="00013446" w:rsidRPr="002504F7">
        <w:rPr>
          <w:rFonts w:ascii="ＭＳ 明朝" w:eastAsia="ＭＳ ゴシック" w:cs="ＭＳ ゴシック" w:hint="eastAsia"/>
          <w:b/>
          <w:bCs/>
          <w:spacing w:val="-6"/>
          <w:szCs w:val="24"/>
        </w:rPr>
        <w:t>者及び研究分担者</w:t>
      </w:r>
      <w:r w:rsidR="007B60E8">
        <w:rPr>
          <w:rFonts w:ascii="ＭＳ 明朝" w:eastAsia="ＭＳ ゴシック" w:cs="ＭＳ ゴシック" w:hint="eastAsia"/>
          <w:b/>
          <w:bCs/>
          <w:spacing w:val="-6"/>
          <w:szCs w:val="24"/>
        </w:rPr>
        <w:t>等</w:t>
      </w:r>
      <w:r w:rsidR="00013446"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A4E13" w14:paraId="083A363D" w14:textId="77777777" w:rsidTr="002522A2">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1D5BD342"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2E6890">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93469C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15DC27F4"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170DEB13"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7537AB6C"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69854067" w14:textId="0BFFF3C6"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066B34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2218A917"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6C02217D"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29A17A5B"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245DAD75" w14:textId="28CBB312"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2522A2">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2522A2">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46094147"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普及</w:t>
            </w:r>
          </w:p>
          <w:p w14:paraId="4A00B98D"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・実</w:t>
            </w:r>
          </w:p>
          <w:p w14:paraId="2E50AAA5"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用化</w:t>
            </w:r>
          </w:p>
          <w:p w14:paraId="4CAB8921"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支援</w:t>
            </w:r>
          </w:p>
          <w:p w14:paraId="7832B4B8" w14:textId="67AF570D" w:rsidR="007B60E8" w:rsidRPr="009A4E13"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522A2">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5B1FD5EB" w14:textId="77777777" w:rsidR="007D07A8"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2E6890">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4CEA7F3B"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6B07F50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（１）提案のきっかけとなった農業･食品産業等における技術的課題</w:t>
      </w:r>
    </w:p>
    <w:p w14:paraId="6B049DD5" w14:textId="68AE1F92"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w:t>
      </w:r>
      <w:r w:rsidR="009A28E1">
        <w:rPr>
          <w:rFonts w:ascii="ＭＳ 明朝" w:hint="eastAsia"/>
          <w:color w:val="0070C0"/>
        </w:rPr>
        <w:t>業</w:t>
      </w:r>
      <w:r w:rsidRPr="005358AB">
        <w:rPr>
          <w:rFonts w:ascii="ＭＳ 明朝" w:hint="eastAsia"/>
          <w:color w:val="0070C0"/>
        </w:rPr>
        <w:t>・食品</w:t>
      </w:r>
      <w:r w:rsidR="009A28E1">
        <w:rPr>
          <w:rFonts w:ascii="ＭＳ 明朝" w:hint="eastAsia"/>
          <w:color w:val="0070C0"/>
        </w:rPr>
        <w:t>産業</w:t>
      </w:r>
      <w:r w:rsidRPr="005358AB">
        <w:rPr>
          <w:rFonts w:ascii="ＭＳ 明朝" w:hint="eastAsia"/>
          <w:color w:val="0070C0"/>
        </w:rPr>
        <w:t>分野において、①何が問題となっており、②どのような</w:t>
      </w:r>
      <w:r w:rsidR="009A28E1">
        <w:rPr>
          <w:rFonts w:ascii="ＭＳ 明朝" w:hint="eastAsia"/>
          <w:color w:val="0070C0"/>
        </w:rPr>
        <w:t>スマート農業</w:t>
      </w:r>
      <w:r w:rsidRPr="005358AB">
        <w:rPr>
          <w:rFonts w:ascii="ＭＳ 明朝" w:hint="eastAsia"/>
          <w:color w:val="0070C0"/>
        </w:rPr>
        <w:t>技術開発が必要とされているのか、また、③どのよう</w:t>
      </w:r>
      <w:r w:rsidR="009A28E1">
        <w:rPr>
          <w:rFonts w:ascii="ＭＳ 明朝" w:hint="eastAsia"/>
          <w:color w:val="0070C0"/>
        </w:rPr>
        <w:t>に</w:t>
      </w:r>
      <w:r w:rsidRPr="005358AB">
        <w:rPr>
          <w:rFonts w:ascii="ＭＳ 明朝" w:hint="eastAsia"/>
          <w:color w:val="0070C0"/>
        </w:rPr>
        <w:t>新しい産業技術シーズとな</w:t>
      </w:r>
      <w:r w:rsidR="009A28E1">
        <w:rPr>
          <w:rFonts w:ascii="ＭＳ 明朝" w:hint="eastAsia"/>
          <w:color w:val="0070C0"/>
        </w:rPr>
        <w:t>りう</w:t>
      </w:r>
      <w:r w:rsidRPr="005358AB">
        <w:rPr>
          <w:rFonts w:ascii="ＭＳ 明朝" w:hint="eastAsia"/>
          <w:color w:val="0070C0"/>
        </w:rPr>
        <w:t>るのか等について、既存技術・分野との対比を含めて具体的に記載してください。</w:t>
      </w:r>
    </w:p>
    <w:p w14:paraId="2B27DA6F" w14:textId="097AB14C" w:rsidR="00106D48" w:rsidRDefault="00106D48" w:rsidP="007A67FF">
      <w:pPr>
        <w:wordWrap/>
        <w:overflowPunct/>
        <w:textAlignment w:val="auto"/>
        <w:rPr>
          <w:rFonts w:ascii="ＭＳ 明朝" w:cs="Times New Roman"/>
          <w:color w:val="auto"/>
        </w:rPr>
      </w:pPr>
    </w:p>
    <w:p w14:paraId="42F074F2" w14:textId="77777777" w:rsidR="00851349" w:rsidRDefault="00851349"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AFE12DB"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w:t>
      </w:r>
      <w:r w:rsidR="009A28E1">
        <w:rPr>
          <w:rFonts w:ascii="ＭＳ ゴシック" w:eastAsia="ＭＳ ゴシック" w:hAnsi="ＭＳ ゴシック" w:cs="Times New Roman" w:hint="eastAsia"/>
          <w:b/>
          <w:color w:val="auto"/>
        </w:rPr>
        <w:t>有効性・</w:t>
      </w:r>
      <w:r w:rsidRPr="00AD3AC0">
        <w:rPr>
          <w:rFonts w:ascii="ＭＳ ゴシック" w:eastAsia="ＭＳ ゴシック" w:hAnsi="ＭＳ ゴシック" w:cs="Times New Roman" w:hint="eastAsia"/>
          <w:b/>
          <w:color w:val="auto"/>
        </w:rPr>
        <w:t>新規性・優位性</w:t>
      </w:r>
      <w:r w:rsidR="00DC3C82" w:rsidRPr="002522A2">
        <w:rPr>
          <w:rFonts w:ascii="ＭＳ ゴシック" w:eastAsia="ＭＳ ゴシック" w:hAnsi="ＭＳ ゴシック" w:cs="Times New Roman" w:hint="eastAsia"/>
          <w:b/>
          <w:color w:val="auto"/>
        </w:rPr>
        <w:t>（審査項目１関係）</w:t>
      </w:r>
    </w:p>
    <w:p w14:paraId="41CDF3F8" w14:textId="5892D111"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xml:space="preserve">※　</w:t>
      </w:r>
      <w:r w:rsidR="009A28E1">
        <w:rPr>
          <w:rFonts w:hint="eastAsia"/>
          <w:color w:val="0070C0"/>
        </w:rPr>
        <w:t>課題の解決もしくはスマート農業技術の推進に</w:t>
      </w:r>
      <w:r w:rsidRPr="005358AB">
        <w:rPr>
          <w:rFonts w:hint="eastAsia"/>
          <w:color w:val="0070C0"/>
        </w:rPr>
        <w:t>研究内容</w:t>
      </w:r>
      <w:r w:rsidR="002B0A7D">
        <w:rPr>
          <w:rFonts w:hint="eastAsia"/>
          <w:color w:val="0070C0"/>
        </w:rPr>
        <w:t>がどう有効であるか</w:t>
      </w:r>
      <w:r w:rsidRPr="005358AB">
        <w:rPr>
          <w:rFonts w:hint="eastAsia"/>
          <w:color w:val="0070C0"/>
        </w:rPr>
        <w:t>が分かるように記載してください。</w:t>
      </w:r>
      <w:r w:rsidR="002B0A7D" w:rsidRPr="005358AB">
        <w:rPr>
          <w:rFonts w:hint="eastAsia"/>
          <w:color w:val="0070C0"/>
        </w:rPr>
        <w:t>現行の技術水準や関連分野の研究開発状況を踏まえて、</w:t>
      </w:r>
      <w:r w:rsidR="002B0A7D">
        <w:rPr>
          <w:rFonts w:hint="eastAsia"/>
          <w:color w:val="0070C0"/>
        </w:rPr>
        <w:t>スマート農業技術においてどのような新規性があるかを記載してください。</w:t>
      </w:r>
    </w:p>
    <w:p w14:paraId="15154757" w14:textId="3CBDE9E3"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w:t>
      </w:r>
      <w:r w:rsidR="002B0A7D">
        <w:rPr>
          <w:rFonts w:hint="eastAsia"/>
          <w:color w:val="0070C0"/>
        </w:rPr>
        <w:t>が既存技術</w:t>
      </w:r>
      <w:r w:rsidR="00E32AF8">
        <w:rPr>
          <w:rFonts w:hint="eastAsia"/>
          <w:color w:val="0070C0"/>
        </w:rPr>
        <w:t>やその他の手法</w:t>
      </w:r>
      <w:r w:rsidR="002B0A7D">
        <w:rPr>
          <w:rFonts w:hint="eastAsia"/>
          <w:color w:val="0070C0"/>
        </w:rPr>
        <w:t>と比べてどういった点で高性能・高能力または技術的優位性があるのか</w:t>
      </w:r>
      <w:r w:rsidRPr="005358AB">
        <w:rPr>
          <w:rFonts w:hint="eastAsia"/>
          <w:color w:val="0070C0"/>
        </w:rPr>
        <w:t>が分かるように記載してください。</w:t>
      </w:r>
    </w:p>
    <w:p w14:paraId="6C5E8AB4" w14:textId="1DC33491" w:rsidR="00106D48" w:rsidRDefault="00106D48" w:rsidP="007A67FF">
      <w:pPr>
        <w:wordWrap/>
        <w:overflowPunct/>
        <w:textAlignment w:val="auto"/>
        <w:rPr>
          <w:rFonts w:ascii="ＭＳ ゴシック" w:eastAsia="ＭＳ ゴシック" w:hAnsi="ＭＳ ゴシック" w:cs="Times New Roman"/>
          <w:color w:val="C00000"/>
        </w:rPr>
      </w:pPr>
    </w:p>
    <w:p w14:paraId="64C4718B" w14:textId="77777777" w:rsidR="00851349" w:rsidRDefault="00851349"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1773F335"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r w:rsidR="00DC3C82" w:rsidRPr="002522A2">
        <w:rPr>
          <w:rFonts w:ascii="ＭＳ ゴシック" w:eastAsia="ＭＳ ゴシック" w:hAnsi="ＭＳ ゴシック" w:cs="Times New Roman" w:hint="eastAsia"/>
          <w:b/>
          <w:color w:val="auto"/>
        </w:rPr>
        <w:t>（審査項目２関係）</w:t>
      </w:r>
    </w:p>
    <w:p w14:paraId="7DA5CDA6" w14:textId="0E71D302"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5F44DDA7" w:rsidR="00106D48" w:rsidRDefault="00106D48" w:rsidP="007A67FF">
      <w:pPr>
        <w:wordWrap/>
        <w:overflowPunct/>
        <w:textAlignment w:val="auto"/>
        <w:rPr>
          <w:rFonts w:ascii="ＭＳ ゴシック" w:eastAsia="ＭＳ ゴシック" w:hAnsi="ＭＳ ゴシック" w:cs="Times New Roman"/>
          <w:color w:val="C00000"/>
        </w:rPr>
      </w:pPr>
    </w:p>
    <w:p w14:paraId="6FF828AE" w14:textId="77777777" w:rsidR="00851349" w:rsidRPr="00C60383" w:rsidRDefault="00851349"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34FEC885" w:rsidR="00106D48" w:rsidRPr="00DC3C82"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w:t>
      </w:r>
      <w:r w:rsidR="00F16563">
        <w:rPr>
          <w:rFonts w:ascii="ＭＳ ゴシック" w:eastAsia="ＭＳ ゴシック" w:hAnsi="ＭＳ ゴシック" w:cs="Times New Roman" w:hint="eastAsia"/>
          <w:b/>
          <w:color w:val="auto"/>
        </w:rPr>
        <w:t>行政施策</w:t>
      </w:r>
      <w:r w:rsidR="00D156D7">
        <w:rPr>
          <w:rFonts w:ascii="ＭＳ ゴシック" w:eastAsia="ＭＳ ゴシック" w:hAnsi="ＭＳ ゴシック" w:cs="Times New Roman" w:hint="eastAsia"/>
          <w:b/>
          <w:color w:val="auto"/>
        </w:rPr>
        <w:t>への貢献について</w:t>
      </w:r>
      <w:r w:rsidR="00DC3C82" w:rsidRPr="002522A2">
        <w:rPr>
          <w:rFonts w:ascii="ＭＳ ゴシック" w:eastAsia="ＭＳ ゴシック" w:hAnsi="ＭＳ ゴシック" w:cs="Times New Roman" w:hint="eastAsia"/>
          <w:b/>
          <w:color w:val="auto"/>
        </w:rPr>
        <w:t>（審査項目７関係）</w:t>
      </w:r>
    </w:p>
    <w:p w14:paraId="56C56CF9" w14:textId="6BAAAB09"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w:t>
      </w:r>
      <w:r w:rsidR="00851349">
        <w:rPr>
          <w:rFonts w:ascii="ＭＳ 明朝" w:cs="Times New Roman" w:hint="eastAsia"/>
          <w:color w:val="0070C0"/>
        </w:rPr>
        <w:t>、</w:t>
      </w:r>
      <w:r w:rsidR="00851349" w:rsidRPr="002522A2">
        <w:rPr>
          <w:rFonts w:ascii="ＭＳ 明朝" w:cs="Times New Roman" w:hint="eastAsia"/>
          <w:color w:val="0070C0"/>
        </w:rPr>
        <w:t>「みどりの食料システム戦略」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1E3D9353" w:rsidR="00106D48" w:rsidRPr="00851349" w:rsidRDefault="00106D48" w:rsidP="007A67FF">
      <w:pPr>
        <w:wordWrap/>
        <w:rPr>
          <w:rFonts w:ascii="ＭＳ ゴシック" w:eastAsia="ＭＳ ゴシック" w:hAnsi="ＭＳ ゴシック"/>
          <w:color w:val="auto"/>
        </w:rPr>
      </w:pPr>
    </w:p>
    <w:p w14:paraId="3B499139" w14:textId="105508C8" w:rsidR="00851349" w:rsidRDefault="00851349" w:rsidP="007A67FF">
      <w:pPr>
        <w:wordWrap/>
        <w:rPr>
          <w:rFonts w:ascii="ＭＳ ゴシック" w:eastAsia="ＭＳ ゴシック" w:hAnsi="ＭＳ ゴシック"/>
          <w:color w:val="auto"/>
        </w:rPr>
      </w:pPr>
    </w:p>
    <w:p w14:paraId="293EA8AA" w14:textId="63D94A96" w:rsidR="00851349" w:rsidRDefault="00851349" w:rsidP="007A67FF">
      <w:pPr>
        <w:wordWrap/>
        <w:rPr>
          <w:rFonts w:ascii="ＭＳ ゴシック" w:eastAsia="ＭＳ ゴシック" w:hAnsi="ＭＳ ゴシック"/>
          <w:color w:val="auto"/>
        </w:rPr>
      </w:pPr>
    </w:p>
    <w:p w14:paraId="7386A472" w14:textId="0B34A87D"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lastRenderedPageBreak/>
        <w:t>（５）行政政策推進上</w:t>
      </w:r>
      <w:r w:rsidR="00F16563">
        <w:rPr>
          <w:rFonts w:ascii="ＭＳ ゴシック" w:eastAsia="ＭＳ ゴシック" w:hAnsi="ＭＳ ゴシック" w:hint="eastAsia"/>
          <w:b/>
          <w:bCs/>
          <w:color w:val="auto"/>
        </w:rPr>
        <w:t>の</w:t>
      </w:r>
      <w:r w:rsidRPr="00F63E55">
        <w:rPr>
          <w:rFonts w:ascii="ＭＳ ゴシック" w:eastAsia="ＭＳ ゴシック" w:hAnsi="ＭＳ ゴシック" w:hint="eastAsia"/>
          <w:b/>
          <w:bCs/>
          <w:color w:val="auto"/>
        </w:rPr>
        <w:t>重点課題</w:t>
      </w:r>
      <w:r w:rsidR="00000F27">
        <w:rPr>
          <w:rFonts w:ascii="ＭＳ ゴシック" w:eastAsia="ＭＳ ゴシック" w:hAnsi="ＭＳ ゴシック" w:hint="eastAsia"/>
          <w:b/>
          <w:bCs/>
          <w:color w:val="auto"/>
        </w:rPr>
        <w:t>へ対応</w:t>
      </w:r>
      <w:r w:rsidR="00144FBC" w:rsidRPr="009A4E13">
        <w:rPr>
          <w:rFonts w:ascii="ＭＳ ゴシック" w:eastAsia="ＭＳ ゴシック" w:hAnsi="ＭＳ ゴシック" w:hint="eastAsia"/>
          <w:bCs/>
          <w:i/>
          <w:iCs/>
          <w:color w:val="0070C0"/>
        </w:rPr>
        <w:t>（該当研究課題のみ記載）</w:t>
      </w:r>
    </w:p>
    <w:p w14:paraId="293841B1" w14:textId="0C449B0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p w14:paraId="55864BC7" w14:textId="34722036" w:rsidR="00D156D7" w:rsidRPr="002522A2" w:rsidRDefault="009F63C2" w:rsidP="00DC3C82">
      <w:pPr>
        <w:wordWrap/>
        <w:ind w:leftChars="300" w:left="636"/>
        <w:rPr>
          <w:rFonts w:ascii="ＭＳ ゴシック" w:eastAsia="ＭＳ ゴシック" w:hAnsi="ＭＳ ゴシック"/>
          <w:b/>
          <w:color w:val="auto"/>
        </w:rPr>
      </w:pPr>
      <w:bookmarkStart w:id="5" w:name="_Hlk90321321"/>
      <w:r w:rsidRPr="002522A2">
        <w:rPr>
          <w:rFonts w:ascii="ＭＳ ゴシック" w:eastAsia="ＭＳ ゴシック" w:hAnsi="ＭＳ ゴシック" w:cs="Times New Roman" w:hint="eastAsia"/>
          <w:b/>
          <w:bCs/>
          <w:color w:val="auto"/>
        </w:rPr>
        <w:t>（加算ポイント１関係）</w:t>
      </w:r>
      <w:bookmarkEnd w:id="5"/>
    </w:p>
    <w:tbl>
      <w:tblPr>
        <w:tblStyle w:val="a4"/>
        <w:tblW w:w="0" w:type="auto"/>
        <w:tblInd w:w="279" w:type="dxa"/>
        <w:tblLook w:val="04A0" w:firstRow="1" w:lastRow="0" w:firstColumn="1" w:lastColumn="0" w:noHBand="0" w:noVBand="1"/>
      </w:tblPr>
      <w:tblGrid>
        <w:gridCol w:w="1698"/>
        <w:gridCol w:w="5248"/>
        <w:gridCol w:w="1271"/>
      </w:tblGrid>
      <w:tr w:rsidR="00DC3C82" w:rsidRPr="003561C5" w14:paraId="3C54D7C2" w14:textId="77777777" w:rsidTr="0072570F">
        <w:tc>
          <w:tcPr>
            <w:tcW w:w="6946" w:type="dxa"/>
            <w:gridSpan w:val="2"/>
            <w:vAlign w:val="center"/>
          </w:tcPr>
          <w:p w14:paraId="7559893F" w14:textId="77777777" w:rsidR="00DC3C82" w:rsidRPr="003561C5" w:rsidRDefault="00DC3C82" w:rsidP="0072570F">
            <w:pPr>
              <w:jc w:val="center"/>
              <w:rPr>
                <w:rFonts w:ascii="ＭＳ 明朝" w:eastAsia="ＭＳ 明朝" w:hAnsi="ＭＳ 明朝"/>
                <w:spacing w:val="-1"/>
              </w:rPr>
            </w:pPr>
            <w:r w:rsidRPr="003561C5">
              <w:rPr>
                <w:rFonts w:ascii="ＭＳ 明朝" w:eastAsia="ＭＳ 明朝" w:hAnsi="ＭＳ 明朝" w:hint="eastAsia"/>
                <w:spacing w:val="-1"/>
              </w:rPr>
              <w:t>みどりの食料システム戦略の取組</w:t>
            </w:r>
          </w:p>
        </w:tc>
        <w:tc>
          <w:tcPr>
            <w:tcW w:w="1271" w:type="dxa"/>
          </w:tcPr>
          <w:p w14:paraId="06F33C16" w14:textId="77777777" w:rsidR="00DC3C82" w:rsidRPr="003561C5" w:rsidRDefault="00DC3C82" w:rsidP="0072570F">
            <w:pPr>
              <w:jc w:val="center"/>
              <w:rPr>
                <w:rFonts w:ascii="ＭＳ 明朝" w:eastAsia="ＭＳ 明朝" w:hAnsi="ＭＳ 明朝"/>
                <w:spacing w:val="-1"/>
              </w:rPr>
            </w:pPr>
            <w:r w:rsidRPr="003561C5">
              <w:rPr>
                <w:rFonts w:ascii="ＭＳ 明朝" w:eastAsia="ＭＳ 明朝" w:hAnsi="ＭＳ 明朝" w:hint="eastAsia"/>
                <w:spacing w:val="-1"/>
              </w:rPr>
              <w:t>該当の有無</w:t>
            </w:r>
          </w:p>
        </w:tc>
      </w:tr>
      <w:tr w:rsidR="00DC3C82" w:rsidRPr="003561C5" w14:paraId="2975AC2F" w14:textId="77777777" w:rsidTr="0072570F">
        <w:trPr>
          <w:trHeight w:val="565"/>
        </w:trPr>
        <w:tc>
          <w:tcPr>
            <w:tcW w:w="1698" w:type="dxa"/>
            <w:vMerge w:val="restart"/>
            <w:vAlign w:val="center"/>
          </w:tcPr>
          <w:p w14:paraId="1DE5F70F" w14:textId="77777777" w:rsidR="00DC3C82" w:rsidRPr="003561C5" w:rsidRDefault="00DC3C82" w:rsidP="0072570F">
            <w:pPr>
              <w:jc w:val="center"/>
              <w:rPr>
                <w:rFonts w:ascii="ＭＳ 明朝" w:eastAsia="ＭＳ 明朝" w:hAnsi="ＭＳ 明朝"/>
                <w:spacing w:val="-1"/>
              </w:rPr>
            </w:pPr>
            <w:r w:rsidRPr="003561C5">
              <w:rPr>
                <w:rFonts w:ascii="ＭＳ 明朝" w:eastAsia="ＭＳ 明朝" w:hAnsi="ＭＳ 明朝" w:hint="eastAsia"/>
                <w:spacing w:val="-1"/>
              </w:rPr>
              <w:t>資材・エネルギー調達における脱輸入・脱炭素化・環境負荷軽減の推進</w:t>
            </w:r>
          </w:p>
        </w:tc>
        <w:tc>
          <w:tcPr>
            <w:tcW w:w="5248" w:type="dxa"/>
            <w:vAlign w:val="center"/>
          </w:tcPr>
          <w:p w14:paraId="1A43BC2A"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持続可能な資材やエネルギーの調達</w:t>
            </w:r>
          </w:p>
        </w:tc>
        <w:tc>
          <w:tcPr>
            <w:tcW w:w="1271" w:type="dxa"/>
          </w:tcPr>
          <w:p w14:paraId="33965633" w14:textId="77777777" w:rsidR="00DC3C82" w:rsidRPr="003561C5" w:rsidRDefault="00DC3C82" w:rsidP="0072570F">
            <w:pPr>
              <w:rPr>
                <w:rFonts w:ascii="ＭＳ 明朝" w:eastAsia="ＭＳ 明朝" w:hAnsi="ＭＳ 明朝"/>
                <w:spacing w:val="-1"/>
              </w:rPr>
            </w:pPr>
          </w:p>
        </w:tc>
      </w:tr>
      <w:tr w:rsidR="00DC3C82" w:rsidRPr="003561C5" w14:paraId="4B4731BD" w14:textId="77777777" w:rsidTr="0072570F">
        <w:trPr>
          <w:trHeight w:val="518"/>
        </w:trPr>
        <w:tc>
          <w:tcPr>
            <w:tcW w:w="1698" w:type="dxa"/>
            <w:vMerge/>
          </w:tcPr>
          <w:p w14:paraId="225B4FC2"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240F804C"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地域・未利用資源の一層の活用に向けた取組</w:t>
            </w:r>
          </w:p>
        </w:tc>
        <w:tc>
          <w:tcPr>
            <w:tcW w:w="1271" w:type="dxa"/>
          </w:tcPr>
          <w:p w14:paraId="01B9ADA5" w14:textId="77777777" w:rsidR="00DC3C82" w:rsidRPr="003561C5" w:rsidRDefault="00DC3C82" w:rsidP="0072570F">
            <w:pPr>
              <w:rPr>
                <w:rFonts w:ascii="ＭＳ 明朝" w:eastAsia="ＭＳ 明朝" w:hAnsi="ＭＳ 明朝"/>
                <w:spacing w:val="-1"/>
              </w:rPr>
            </w:pPr>
          </w:p>
        </w:tc>
      </w:tr>
      <w:tr w:rsidR="00DC3C82" w:rsidRPr="003561C5" w14:paraId="66C2A3A4" w14:textId="77777777" w:rsidTr="0072570F">
        <w:trPr>
          <w:trHeight w:val="568"/>
        </w:trPr>
        <w:tc>
          <w:tcPr>
            <w:tcW w:w="1698" w:type="dxa"/>
            <w:vMerge/>
            <w:vAlign w:val="center"/>
          </w:tcPr>
          <w:p w14:paraId="054BEC3E"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4CB2C311"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資源のリユース・リサイクルに向けた体制構築・技術開発</w:t>
            </w:r>
          </w:p>
        </w:tc>
        <w:tc>
          <w:tcPr>
            <w:tcW w:w="1271" w:type="dxa"/>
          </w:tcPr>
          <w:p w14:paraId="00F23407" w14:textId="77777777" w:rsidR="00DC3C82" w:rsidRPr="003561C5" w:rsidRDefault="00DC3C82" w:rsidP="0072570F">
            <w:pPr>
              <w:rPr>
                <w:rFonts w:ascii="ＭＳ 明朝" w:eastAsia="ＭＳ 明朝" w:hAnsi="ＭＳ 明朝"/>
                <w:spacing w:val="-1"/>
              </w:rPr>
            </w:pPr>
          </w:p>
        </w:tc>
      </w:tr>
      <w:tr w:rsidR="00DC3C82" w:rsidRPr="003561C5" w14:paraId="174B4E36" w14:textId="77777777" w:rsidTr="0072570F">
        <w:trPr>
          <w:trHeight w:val="568"/>
        </w:trPr>
        <w:tc>
          <w:tcPr>
            <w:tcW w:w="1698" w:type="dxa"/>
            <w:vMerge w:val="restart"/>
            <w:vAlign w:val="center"/>
          </w:tcPr>
          <w:p w14:paraId="540CC623"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イノベーション等による持続的生産体制の構築</w:t>
            </w:r>
          </w:p>
        </w:tc>
        <w:tc>
          <w:tcPr>
            <w:tcW w:w="5248" w:type="dxa"/>
            <w:vAlign w:val="center"/>
          </w:tcPr>
          <w:p w14:paraId="0919FFD0"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高い生産性と両立する持続的生産体系への転換</w:t>
            </w:r>
          </w:p>
        </w:tc>
        <w:tc>
          <w:tcPr>
            <w:tcW w:w="1271" w:type="dxa"/>
          </w:tcPr>
          <w:p w14:paraId="457792E6" w14:textId="77777777" w:rsidR="00DC3C82" w:rsidRPr="003561C5" w:rsidRDefault="00DC3C82" w:rsidP="0072570F">
            <w:pPr>
              <w:rPr>
                <w:rFonts w:ascii="ＭＳ 明朝" w:eastAsia="ＭＳ 明朝" w:hAnsi="ＭＳ 明朝"/>
                <w:spacing w:val="-1"/>
              </w:rPr>
            </w:pPr>
          </w:p>
        </w:tc>
      </w:tr>
      <w:tr w:rsidR="00DC3C82" w:rsidRPr="003561C5" w14:paraId="7F2B7E35" w14:textId="77777777" w:rsidTr="0072570F">
        <w:trPr>
          <w:trHeight w:val="561"/>
        </w:trPr>
        <w:tc>
          <w:tcPr>
            <w:tcW w:w="1698" w:type="dxa"/>
            <w:vMerge/>
          </w:tcPr>
          <w:p w14:paraId="3F041A20"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1B6B136C"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機械の電動化・資材のグリーン化</w:t>
            </w:r>
          </w:p>
        </w:tc>
        <w:tc>
          <w:tcPr>
            <w:tcW w:w="1271" w:type="dxa"/>
          </w:tcPr>
          <w:p w14:paraId="75D4C8E2" w14:textId="77777777" w:rsidR="00DC3C82" w:rsidRPr="003561C5" w:rsidRDefault="00DC3C82" w:rsidP="0072570F">
            <w:pPr>
              <w:rPr>
                <w:rFonts w:ascii="ＭＳ 明朝" w:eastAsia="ＭＳ 明朝" w:hAnsi="ＭＳ 明朝"/>
                <w:spacing w:val="-1"/>
              </w:rPr>
            </w:pPr>
          </w:p>
        </w:tc>
      </w:tr>
      <w:tr w:rsidR="00DC3C82" w:rsidRPr="003561C5" w14:paraId="5C5E349E" w14:textId="77777777" w:rsidTr="0072570F">
        <w:trPr>
          <w:trHeight w:val="542"/>
        </w:trPr>
        <w:tc>
          <w:tcPr>
            <w:tcW w:w="1698" w:type="dxa"/>
            <w:vMerge/>
          </w:tcPr>
          <w:p w14:paraId="4295BE0D"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05A8C9E0"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地球にやさしいスーパー品種等の開発・普及</w:t>
            </w:r>
          </w:p>
        </w:tc>
        <w:tc>
          <w:tcPr>
            <w:tcW w:w="1271" w:type="dxa"/>
          </w:tcPr>
          <w:p w14:paraId="37553EFD" w14:textId="77777777" w:rsidR="00DC3C82" w:rsidRPr="003561C5" w:rsidRDefault="00DC3C82" w:rsidP="0072570F">
            <w:pPr>
              <w:rPr>
                <w:rFonts w:ascii="ＭＳ 明朝" w:eastAsia="ＭＳ 明朝" w:hAnsi="ＭＳ 明朝"/>
                <w:spacing w:val="-1"/>
              </w:rPr>
            </w:pPr>
          </w:p>
        </w:tc>
      </w:tr>
      <w:tr w:rsidR="00DC3C82" w:rsidRPr="003561C5" w14:paraId="43CD8664" w14:textId="77777777" w:rsidTr="0072570F">
        <w:trPr>
          <w:trHeight w:val="550"/>
        </w:trPr>
        <w:tc>
          <w:tcPr>
            <w:tcW w:w="1698" w:type="dxa"/>
            <w:vMerge/>
          </w:tcPr>
          <w:p w14:paraId="251580E5"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44FE8F75"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農地・森林・海洋への炭素の長期・大量貯蔵</w:t>
            </w:r>
          </w:p>
        </w:tc>
        <w:tc>
          <w:tcPr>
            <w:tcW w:w="1271" w:type="dxa"/>
          </w:tcPr>
          <w:p w14:paraId="74D2532B" w14:textId="77777777" w:rsidR="00DC3C82" w:rsidRPr="003561C5" w:rsidRDefault="00DC3C82" w:rsidP="0072570F">
            <w:pPr>
              <w:rPr>
                <w:rFonts w:ascii="ＭＳ 明朝" w:eastAsia="ＭＳ 明朝" w:hAnsi="ＭＳ 明朝"/>
                <w:spacing w:val="-1"/>
              </w:rPr>
            </w:pPr>
          </w:p>
        </w:tc>
      </w:tr>
      <w:tr w:rsidR="00DC3C82" w:rsidRPr="003561C5" w14:paraId="24485364" w14:textId="77777777" w:rsidTr="0072570F">
        <w:trPr>
          <w:trHeight w:val="572"/>
        </w:trPr>
        <w:tc>
          <w:tcPr>
            <w:tcW w:w="1698" w:type="dxa"/>
            <w:vMerge/>
          </w:tcPr>
          <w:p w14:paraId="3EA98837"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08DB7050"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労働安全性・労働生産性の向上と生産者のすそ野の拡大</w:t>
            </w:r>
          </w:p>
        </w:tc>
        <w:tc>
          <w:tcPr>
            <w:tcW w:w="1271" w:type="dxa"/>
          </w:tcPr>
          <w:p w14:paraId="657067BB" w14:textId="77777777" w:rsidR="00DC3C82" w:rsidRPr="003561C5" w:rsidRDefault="00DC3C82" w:rsidP="0072570F">
            <w:pPr>
              <w:rPr>
                <w:rFonts w:ascii="ＭＳ 明朝" w:eastAsia="ＭＳ 明朝" w:hAnsi="ＭＳ 明朝"/>
                <w:spacing w:val="-1"/>
              </w:rPr>
            </w:pPr>
          </w:p>
        </w:tc>
      </w:tr>
      <w:tr w:rsidR="00DC3C82" w:rsidRPr="003561C5" w14:paraId="1B6FC3C9" w14:textId="77777777" w:rsidTr="0072570F">
        <w:trPr>
          <w:trHeight w:val="552"/>
        </w:trPr>
        <w:tc>
          <w:tcPr>
            <w:tcW w:w="1698" w:type="dxa"/>
            <w:vMerge w:val="restart"/>
            <w:vAlign w:val="center"/>
          </w:tcPr>
          <w:p w14:paraId="05B3F0BC"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ムリ・ムダのない持続可能な加工・流通システムの確立</w:t>
            </w:r>
          </w:p>
        </w:tc>
        <w:tc>
          <w:tcPr>
            <w:tcW w:w="5248" w:type="dxa"/>
            <w:vAlign w:val="center"/>
          </w:tcPr>
          <w:p w14:paraId="632701C2"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持続可能な輸入食料・輸入原料への切り替えや環境活動の推進</w:t>
            </w:r>
          </w:p>
        </w:tc>
        <w:tc>
          <w:tcPr>
            <w:tcW w:w="1271" w:type="dxa"/>
          </w:tcPr>
          <w:p w14:paraId="6A7B68C8" w14:textId="77777777" w:rsidR="00DC3C82" w:rsidRPr="003561C5" w:rsidRDefault="00DC3C82" w:rsidP="0072570F">
            <w:pPr>
              <w:rPr>
                <w:rFonts w:ascii="ＭＳ 明朝" w:eastAsia="ＭＳ 明朝" w:hAnsi="ＭＳ 明朝"/>
                <w:spacing w:val="-1"/>
              </w:rPr>
            </w:pPr>
          </w:p>
        </w:tc>
      </w:tr>
      <w:tr w:rsidR="00DC3C82" w:rsidRPr="003561C5" w14:paraId="292A15B3" w14:textId="77777777" w:rsidTr="0072570F">
        <w:trPr>
          <w:trHeight w:val="560"/>
        </w:trPr>
        <w:tc>
          <w:tcPr>
            <w:tcW w:w="1698" w:type="dxa"/>
            <w:vMerge/>
          </w:tcPr>
          <w:p w14:paraId="29B6A48D"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5ED38758"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データ・AIの活用による加工・流通の合理化</w:t>
            </w:r>
          </w:p>
        </w:tc>
        <w:tc>
          <w:tcPr>
            <w:tcW w:w="1271" w:type="dxa"/>
          </w:tcPr>
          <w:p w14:paraId="73FC17CD" w14:textId="77777777" w:rsidR="00DC3C82" w:rsidRPr="003561C5" w:rsidRDefault="00DC3C82" w:rsidP="0072570F">
            <w:pPr>
              <w:rPr>
                <w:rFonts w:ascii="ＭＳ 明朝" w:eastAsia="ＭＳ 明朝" w:hAnsi="ＭＳ 明朝"/>
                <w:spacing w:val="-1"/>
              </w:rPr>
            </w:pPr>
          </w:p>
        </w:tc>
      </w:tr>
      <w:tr w:rsidR="00DC3C82" w:rsidRPr="003561C5" w14:paraId="6748514D" w14:textId="77777777" w:rsidTr="0072570F">
        <w:trPr>
          <w:trHeight w:val="554"/>
        </w:trPr>
        <w:tc>
          <w:tcPr>
            <w:tcW w:w="1698" w:type="dxa"/>
            <w:vMerge/>
          </w:tcPr>
          <w:p w14:paraId="4E8F422D"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68EAA37E"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長期保存、長期輸送に対応した包装資材の開発</w:t>
            </w:r>
          </w:p>
        </w:tc>
        <w:tc>
          <w:tcPr>
            <w:tcW w:w="1271" w:type="dxa"/>
          </w:tcPr>
          <w:p w14:paraId="0C8F0F3D" w14:textId="77777777" w:rsidR="00DC3C82" w:rsidRPr="003561C5" w:rsidRDefault="00DC3C82" w:rsidP="0072570F">
            <w:pPr>
              <w:rPr>
                <w:rFonts w:ascii="ＭＳ 明朝" w:eastAsia="ＭＳ 明朝" w:hAnsi="ＭＳ 明朝"/>
                <w:spacing w:val="-1"/>
              </w:rPr>
            </w:pPr>
          </w:p>
        </w:tc>
      </w:tr>
      <w:tr w:rsidR="00DC3C82" w:rsidRPr="003561C5" w14:paraId="442BB29D" w14:textId="77777777" w:rsidTr="0072570F">
        <w:trPr>
          <w:trHeight w:val="548"/>
        </w:trPr>
        <w:tc>
          <w:tcPr>
            <w:tcW w:w="1698" w:type="dxa"/>
            <w:vMerge/>
          </w:tcPr>
          <w:p w14:paraId="5C63F560"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01C94E21"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脱炭素化、健康・環境に配慮した食品産業の競争力強化</w:t>
            </w:r>
          </w:p>
        </w:tc>
        <w:tc>
          <w:tcPr>
            <w:tcW w:w="1271" w:type="dxa"/>
          </w:tcPr>
          <w:p w14:paraId="22C6EAD5" w14:textId="77777777" w:rsidR="00DC3C82" w:rsidRPr="003561C5" w:rsidRDefault="00DC3C82" w:rsidP="0072570F">
            <w:pPr>
              <w:rPr>
                <w:rFonts w:ascii="ＭＳ 明朝" w:eastAsia="ＭＳ 明朝" w:hAnsi="ＭＳ 明朝"/>
                <w:spacing w:val="-1"/>
              </w:rPr>
            </w:pPr>
          </w:p>
        </w:tc>
      </w:tr>
      <w:tr w:rsidR="00DC3C82" w:rsidRPr="003561C5" w14:paraId="7DF64F30" w14:textId="77777777" w:rsidTr="0072570F">
        <w:trPr>
          <w:trHeight w:val="570"/>
        </w:trPr>
        <w:tc>
          <w:tcPr>
            <w:tcW w:w="1698" w:type="dxa"/>
            <w:vMerge w:val="restart"/>
            <w:vAlign w:val="center"/>
          </w:tcPr>
          <w:p w14:paraId="5B701B95" w14:textId="77777777" w:rsidR="00DC3C82" w:rsidRPr="003561C5" w:rsidRDefault="00DC3C82" w:rsidP="0072570F">
            <w:pPr>
              <w:jc w:val="center"/>
              <w:rPr>
                <w:rFonts w:ascii="ＭＳ 明朝" w:eastAsia="ＭＳ 明朝" w:hAnsi="ＭＳ 明朝"/>
                <w:spacing w:val="-1"/>
              </w:rPr>
            </w:pPr>
            <w:r w:rsidRPr="003561C5">
              <w:rPr>
                <w:rFonts w:ascii="ＭＳ 明朝" w:eastAsia="ＭＳ 明朝" w:hAnsi="ＭＳ 明朝" w:hint="eastAsia"/>
                <w:spacing w:val="-1"/>
              </w:rPr>
              <w:t>環境にやさしい持続可能な消費の拡大や食育の推進</w:t>
            </w:r>
          </w:p>
        </w:tc>
        <w:tc>
          <w:tcPr>
            <w:tcW w:w="5248" w:type="dxa"/>
            <w:vAlign w:val="center"/>
          </w:tcPr>
          <w:p w14:paraId="76DF0834"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食品ロスの削減など持続可能な消費の拡大</w:t>
            </w:r>
          </w:p>
        </w:tc>
        <w:tc>
          <w:tcPr>
            <w:tcW w:w="1271" w:type="dxa"/>
          </w:tcPr>
          <w:p w14:paraId="654AB45D" w14:textId="77777777" w:rsidR="00DC3C82" w:rsidRPr="003561C5" w:rsidRDefault="00DC3C82" w:rsidP="0072570F">
            <w:pPr>
              <w:rPr>
                <w:rFonts w:ascii="ＭＳ 明朝" w:eastAsia="ＭＳ 明朝" w:hAnsi="ＭＳ 明朝"/>
                <w:spacing w:val="-1"/>
              </w:rPr>
            </w:pPr>
          </w:p>
        </w:tc>
      </w:tr>
      <w:tr w:rsidR="00DC3C82" w:rsidRPr="003561C5" w14:paraId="7CB38748" w14:textId="77777777" w:rsidTr="0072570F">
        <w:trPr>
          <w:trHeight w:val="550"/>
        </w:trPr>
        <w:tc>
          <w:tcPr>
            <w:tcW w:w="1698" w:type="dxa"/>
            <w:vMerge/>
          </w:tcPr>
          <w:p w14:paraId="6D48EADB"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2166CEAB" w14:textId="77777777" w:rsidR="00DC3C82" w:rsidRPr="003561C5" w:rsidRDefault="00DC3C82"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消費者と生産者の交流を通じた相互理解の促進</w:t>
            </w:r>
          </w:p>
        </w:tc>
        <w:tc>
          <w:tcPr>
            <w:tcW w:w="1271" w:type="dxa"/>
          </w:tcPr>
          <w:p w14:paraId="00133A63" w14:textId="77777777" w:rsidR="00DC3C82" w:rsidRPr="003561C5" w:rsidRDefault="00DC3C82" w:rsidP="0072570F">
            <w:pPr>
              <w:rPr>
                <w:rFonts w:ascii="ＭＳ 明朝" w:eastAsia="ＭＳ 明朝" w:hAnsi="ＭＳ 明朝"/>
                <w:spacing w:val="-1"/>
              </w:rPr>
            </w:pPr>
          </w:p>
        </w:tc>
      </w:tr>
      <w:tr w:rsidR="00DC3C82" w:rsidRPr="003561C5" w14:paraId="4E7410AF" w14:textId="77777777" w:rsidTr="0072570F">
        <w:trPr>
          <w:trHeight w:val="612"/>
        </w:trPr>
        <w:tc>
          <w:tcPr>
            <w:tcW w:w="1698" w:type="dxa"/>
            <w:vMerge/>
          </w:tcPr>
          <w:p w14:paraId="0E59D284" w14:textId="77777777" w:rsidR="00DC3C82" w:rsidRPr="003561C5" w:rsidRDefault="00DC3C82" w:rsidP="0072570F">
            <w:pPr>
              <w:jc w:val="both"/>
              <w:rPr>
                <w:rFonts w:ascii="ＭＳ 明朝" w:eastAsia="ＭＳ 明朝" w:hAnsi="ＭＳ 明朝"/>
                <w:spacing w:val="-1"/>
              </w:rPr>
            </w:pPr>
          </w:p>
        </w:tc>
        <w:tc>
          <w:tcPr>
            <w:tcW w:w="5248" w:type="dxa"/>
            <w:vAlign w:val="center"/>
          </w:tcPr>
          <w:p w14:paraId="26EDCEB9" w14:textId="77777777" w:rsidR="00DC3C82" w:rsidRPr="003561C5" w:rsidRDefault="00DC3C82" w:rsidP="0072570F">
            <w:pPr>
              <w:rPr>
                <w:rFonts w:ascii="ＭＳ 明朝" w:eastAsia="ＭＳ 明朝" w:hAnsi="ＭＳ 明朝"/>
                <w:spacing w:val="-1"/>
              </w:rPr>
            </w:pPr>
            <w:r w:rsidRPr="003561C5">
              <w:rPr>
                <w:rFonts w:ascii="ＭＳ 明朝" w:eastAsia="ＭＳ 明朝" w:hAnsi="ＭＳ 明朝" w:hint="eastAsia"/>
                <w:spacing w:val="-1"/>
              </w:rPr>
              <w:t xml:space="preserve">　栄養バランスに優れた日本型食生活の総合的推進</w:t>
            </w:r>
          </w:p>
        </w:tc>
        <w:tc>
          <w:tcPr>
            <w:tcW w:w="1271" w:type="dxa"/>
            <w:vAlign w:val="center"/>
          </w:tcPr>
          <w:p w14:paraId="0C204E9A" w14:textId="77777777" w:rsidR="00DC3C82" w:rsidRPr="003561C5" w:rsidRDefault="00DC3C82" w:rsidP="0072570F">
            <w:pPr>
              <w:rPr>
                <w:rFonts w:ascii="ＭＳ 明朝" w:eastAsia="ＭＳ 明朝" w:hAnsi="ＭＳ 明朝"/>
                <w:spacing w:val="-1"/>
              </w:rPr>
            </w:pPr>
          </w:p>
        </w:tc>
      </w:tr>
    </w:tbl>
    <w:p w14:paraId="552AC9E3" w14:textId="0B2F1BEA" w:rsidR="00851349" w:rsidRDefault="00851349" w:rsidP="002D3D02">
      <w:pPr>
        <w:wordWrap/>
        <w:rPr>
          <w:rFonts w:ascii="ＭＳ ゴシック" w:eastAsia="ＭＳ ゴシック" w:hAnsi="ＭＳ ゴシック"/>
          <w:b/>
          <w:color w:val="auto"/>
        </w:rPr>
      </w:pPr>
    </w:p>
    <w:p w14:paraId="294E9522" w14:textId="6A8D0A5F" w:rsidR="00D82E0B" w:rsidRDefault="00D82E0B" w:rsidP="002D3D02">
      <w:pPr>
        <w:wordWrap/>
        <w:rPr>
          <w:rFonts w:ascii="ＭＳ ゴシック" w:eastAsia="ＭＳ ゴシック" w:hAnsi="ＭＳ ゴシック"/>
          <w:b/>
          <w:color w:val="auto"/>
        </w:rPr>
      </w:pPr>
    </w:p>
    <w:p w14:paraId="3FD3C34A" w14:textId="39F7D37C" w:rsidR="00007FAA" w:rsidRDefault="00007FAA" w:rsidP="002D3D02">
      <w:pPr>
        <w:wordWrap/>
        <w:rPr>
          <w:rFonts w:ascii="ＭＳ ゴシック" w:eastAsia="ＭＳ ゴシック" w:hAnsi="ＭＳ ゴシック"/>
          <w:b/>
          <w:color w:val="auto"/>
        </w:rPr>
      </w:pPr>
    </w:p>
    <w:p w14:paraId="73792192" w14:textId="77777777" w:rsidR="00007FAA" w:rsidRDefault="00007FAA" w:rsidP="002D3D02">
      <w:pPr>
        <w:wordWrap/>
        <w:rPr>
          <w:rFonts w:ascii="ＭＳ ゴシック" w:eastAsia="ＭＳ ゴシック" w:hAnsi="ＭＳ ゴシック"/>
          <w:b/>
          <w:color w:val="auto"/>
        </w:rPr>
      </w:pPr>
    </w:p>
    <w:p w14:paraId="392C522F" w14:textId="7459A65E" w:rsidR="00221E4F" w:rsidRDefault="00221E4F" w:rsidP="002D3D02">
      <w:pPr>
        <w:wordWrap/>
        <w:rPr>
          <w:rFonts w:ascii="ＭＳ ゴシック" w:eastAsia="ＭＳ ゴシック" w:hAnsi="ＭＳ ゴシック"/>
          <w:b/>
          <w:color w:val="auto"/>
        </w:rPr>
      </w:pPr>
    </w:p>
    <w:p w14:paraId="2E50676D" w14:textId="77777777" w:rsidR="00221E4F" w:rsidRDefault="00221E4F" w:rsidP="002D3D02">
      <w:pPr>
        <w:wordWrap/>
        <w:rPr>
          <w:rFonts w:ascii="ＭＳ ゴシック" w:eastAsia="ＭＳ ゴシック" w:hAnsi="ＭＳ ゴシック"/>
          <w:b/>
          <w:color w:val="auto"/>
        </w:rPr>
      </w:pPr>
    </w:p>
    <w:p w14:paraId="36F9FED4" w14:textId="2FB1E17C" w:rsidR="00D82E0B" w:rsidRDefault="00D82E0B" w:rsidP="002D3D02">
      <w:pPr>
        <w:wordWrap/>
        <w:rPr>
          <w:rFonts w:ascii="ＭＳ ゴシック" w:eastAsia="ＭＳ ゴシック" w:hAnsi="ＭＳ ゴシック"/>
          <w:b/>
          <w:color w:val="auto"/>
        </w:rPr>
      </w:pPr>
    </w:p>
    <w:p w14:paraId="56241D0D" w14:textId="427B4EBE" w:rsidR="00D82E0B" w:rsidRDefault="00D82E0B" w:rsidP="002D3D02">
      <w:pPr>
        <w:wordWrap/>
        <w:rPr>
          <w:rFonts w:ascii="ＭＳ ゴシック" w:eastAsia="ＭＳ ゴシック" w:hAnsi="ＭＳ ゴシック"/>
          <w:b/>
          <w:color w:val="auto"/>
        </w:rPr>
      </w:pPr>
    </w:p>
    <w:p w14:paraId="5CDE4270" w14:textId="1C51ED6D" w:rsidR="0057385E" w:rsidRDefault="0057385E" w:rsidP="0057385E">
      <w:pPr>
        <w:wordWrap/>
        <w:ind w:left="426" w:hangingChars="200" w:hanging="426"/>
        <w:rPr>
          <w:rFonts w:ascii="ＭＳ ゴシック" w:eastAsia="ＭＳ ゴシック" w:hAnsi="ＭＳ ゴシック"/>
          <w:bCs/>
          <w:i/>
          <w:iCs/>
          <w:color w:val="0070C0"/>
        </w:rPr>
      </w:pPr>
      <w:r w:rsidRPr="00F85F47">
        <w:rPr>
          <w:rFonts w:ascii="ＭＳ ゴシック" w:eastAsia="ＭＳ ゴシック" w:hAnsi="ＭＳ ゴシック" w:hint="eastAsia"/>
          <w:b/>
          <w:bCs/>
          <w:color w:val="auto"/>
        </w:rPr>
        <w:lastRenderedPageBreak/>
        <w:t>（６）</w:t>
      </w:r>
      <w:r w:rsidRPr="0057385E">
        <w:rPr>
          <w:rFonts w:ascii="ＭＳ 明朝" w:hAnsi="ＭＳ 明朝" w:cs="Times New Roman"/>
          <w:b/>
          <w:bCs/>
          <w:kern w:val="2"/>
          <w:sz w:val="22"/>
          <w:szCs w:val="22"/>
        </w:rPr>
        <w:t>地域金融機関等がコンソーシアムに参画又は協力機関として専門的な助言等</w:t>
      </w:r>
      <w:r>
        <w:rPr>
          <w:rFonts w:ascii="ＭＳ 明朝" w:hAnsi="ＭＳ 明朝" w:cs="Times New Roman" w:hint="eastAsia"/>
          <w:b/>
          <w:bCs/>
          <w:kern w:val="2"/>
          <w:sz w:val="22"/>
          <w:szCs w:val="22"/>
        </w:rPr>
        <w:t>を</w:t>
      </w:r>
      <w:r w:rsidRPr="0057385E">
        <w:rPr>
          <w:rFonts w:ascii="ＭＳ 明朝" w:hAnsi="ＭＳ 明朝" w:cs="Times New Roman"/>
          <w:b/>
          <w:bCs/>
          <w:kern w:val="2"/>
          <w:sz w:val="22"/>
          <w:szCs w:val="22"/>
        </w:rPr>
        <w:t>実施する研究課題</w:t>
      </w:r>
      <w:r w:rsidRPr="002522A2">
        <w:rPr>
          <w:rFonts w:ascii="ＭＳ ゴシック" w:eastAsia="ＭＳ ゴシック" w:hAnsi="ＭＳ ゴシック" w:hint="eastAsia"/>
          <w:b/>
          <w:color w:val="auto"/>
        </w:rPr>
        <w:t>（加算ポイント</w:t>
      </w:r>
      <w:r w:rsidR="000B299C" w:rsidRPr="002522A2">
        <w:rPr>
          <w:rFonts w:ascii="ＭＳ ゴシック" w:eastAsia="ＭＳ ゴシック" w:hAnsi="ＭＳ ゴシック" w:hint="eastAsia"/>
          <w:b/>
          <w:color w:val="auto"/>
        </w:rPr>
        <w:t>３</w:t>
      </w:r>
      <w:r w:rsidRPr="002522A2">
        <w:rPr>
          <w:rFonts w:ascii="ＭＳ ゴシック" w:eastAsia="ＭＳ ゴシック" w:hAnsi="ＭＳ ゴシック" w:hint="eastAsia"/>
          <w:b/>
          <w:color w:val="auto"/>
        </w:rPr>
        <w:t>関係）</w:t>
      </w:r>
      <w:r w:rsidRPr="009A4E13">
        <w:rPr>
          <w:rFonts w:ascii="ＭＳ ゴシック" w:eastAsia="ＭＳ ゴシック" w:hAnsi="ＭＳ ゴシック" w:hint="eastAsia"/>
          <w:bCs/>
          <w:i/>
          <w:iCs/>
          <w:color w:val="0070C0"/>
        </w:rPr>
        <w:t>（該当研究課題のみ記載）</w:t>
      </w:r>
    </w:p>
    <w:p w14:paraId="6A194578" w14:textId="49161491" w:rsidR="0072570F" w:rsidRPr="00D24A6F" w:rsidRDefault="0072570F" w:rsidP="0057385E">
      <w:pPr>
        <w:wordWrap/>
        <w:ind w:left="426" w:hangingChars="200" w:hanging="426"/>
        <w:rPr>
          <w:rFonts w:ascii="ＭＳ 明朝" w:hAnsi="ＭＳ 明朝"/>
          <w:color w:val="auto"/>
        </w:rPr>
      </w:pPr>
      <w:r>
        <w:rPr>
          <w:rFonts w:ascii="ＭＳ ゴシック" w:eastAsia="ＭＳ ゴシック" w:hAnsi="ＭＳ ゴシック" w:hint="eastAsia"/>
          <w:b/>
          <w:bCs/>
          <w:color w:val="auto"/>
        </w:rPr>
        <w:t xml:space="preserve">　</w:t>
      </w:r>
      <w:r w:rsidRPr="00D24A6F">
        <w:rPr>
          <w:rFonts w:ascii="ＭＳ 明朝" w:hAnsi="ＭＳ 明朝" w:hint="eastAsia"/>
          <w:color w:val="auto"/>
        </w:rPr>
        <w:t xml:space="preserve">①　</w:t>
      </w:r>
      <w:r w:rsidR="000F256D" w:rsidRPr="00D24A6F">
        <w:rPr>
          <w:rFonts w:ascii="ＭＳ 明朝" w:hAnsi="ＭＳ 明朝" w:hint="eastAsia"/>
          <w:color w:val="auto"/>
        </w:rPr>
        <w:t>法人名</w:t>
      </w:r>
      <w:r w:rsidRPr="00D24A6F">
        <w:rPr>
          <w:rFonts w:ascii="ＭＳ 明朝" w:hAnsi="ＭＳ 明朝" w:hint="eastAsia"/>
          <w:color w:val="auto"/>
        </w:rPr>
        <w:t xml:space="preserve">：　</w:t>
      </w:r>
      <w:r w:rsidRPr="00D24A6F">
        <w:rPr>
          <w:rFonts w:ascii="ＭＳ 明朝" w:hAnsi="ＭＳ 明朝" w:hint="eastAsia"/>
          <w:color w:val="0070C0"/>
        </w:rPr>
        <w:t>○○銀行</w:t>
      </w:r>
      <w:r w:rsidR="000F256D" w:rsidRPr="00D24A6F">
        <w:rPr>
          <w:rFonts w:ascii="ＭＳ 明朝" w:hAnsi="ＭＳ 明朝" w:hint="eastAsia"/>
          <w:color w:val="0070C0"/>
        </w:rPr>
        <w:t>株式会社</w:t>
      </w:r>
    </w:p>
    <w:p w14:paraId="227E9EDD" w14:textId="75389FCA"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②　代表者名：　</w:t>
      </w:r>
      <w:r w:rsidRPr="00D24A6F">
        <w:rPr>
          <w:rFonts w:ascii="ＭＳ 明朝" w:hAnsi="ＭＳ 明朝" w:hint="eastAsia"/>
          <w:color w:val="0070C0"/>
        </w:rPr>
        <w:t>○○○○</w:t>
      </w:r>
    </w:p>
    <w:p w14:paraId="044AE8DB" w14:textId="3627B24C"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③　法人番号：　</w:t>
      </w:r>
      <w:r w:rsidR="00F075BC" w:rsidRPr="00D24A6F">
        <w:rPr>
          <w:rFonts w:ascii="ＭＳ 明朝" w:hAnsi="ＭＳ 明朝" w:hint="eastAsia"/>
          <w:color w:val="0070C0"/>
        </w:rPr>
        <w:t>13</w:t>
      </w:r>
      <w:r w:rsidRPr="00D24A6F">
        <w:rPr>
          <w:rFonts w:ascii="ＭＳ 明朝" w:hAnsi="ＭＳ 明朝" w:hint="eastAsia"/>
          <w:color w:val="0070C0"/>
        </w:rPr>
        <w:t>桁の番号</w:t>
      </w:r>
    </w:p>
    <w:p w14:paraId="52C0DA8E" w14:textId="78D3E83B"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④　設立年月日：　</w:t>
      </w:r>
      <w:r w:rsidRPr="00D24A6F">
        <w:rPr>
          <w:rFonts w:ascii="ＭＳ 明朝" w:hAnsi="ＭＳ 明朝" w:hint="eastAsia"/>
          <w:color w:val="0070C0"/>
        </w:rPr>
        <w:t>○○○○年○月（西暦で記入）</w:t>
      </w:r>
    </w:p>
    <w:p w14:paraId="444C66B6" w14:textId="0371AE4D"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⑤　住　所：　</w:t>
      </w:r>
      <w:r w:rsidRPr="00D24A6F">
        <w:rPr>
          <w:rFonts w:ascii="ＭＳ 明朝" w:hAnsi="ＭＳ 明朝" w:hint="eastAsia"/>
          <w:color w:val="0070C0"/>
        </w:rPr>
        <w:t>○○○○○○</w:t>
      </w:r>
    </w:p>
    <w:p w14:paraId="694DC802" w14:textId="19567E14"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⑥　電話番号：　</w:t>
      </w:r>
      <w:r w:rsidRPr="00D24A6F">
        <w:rPr>
          <w:rFonts w:ascii="ＭＳ 明朝" w:hAnsi="ＭＳ 明朝" w:hint="eastAsia"/>
          <w:color w:val="0070C0"/>
        </w:rPr>
        <w:t>※代表電話番号もしくは連絡先電話番号を記入してください。</w:t>
      </w:r>
    </w:p>
    <w:p w14:paraId="112A92B2" w14:textId="53542475" w:rsidR="0072570F" w:rsidRPr="00D24A6F" w:rsidRDefault="0072570F" w:rsidP="00F075BC">
      <w:pPr>
        <w:wordWrap/>
        <w:ind w:left="1696" w:hangingChars="800" w:hanging="1696"/>
        <w:rPr>
          <w:rFonts w:ascii="ＭＳ 明朝" w:hAnsi="ＭＳ 明朝"/>
          <w:color w:val="4472C4" w:themeColor="accent1"/>
        </w:rPr>
      </w:pPr>
      <w:r w:rsidRPr="00D24A6F">
        <w:rPr>
          <w:rFonts w:ascii="ＭＳ 明朝" w:hAnsi="ＭＳ 明朝" w:hint="eastAsia"/>
          <w:color w:val="auto"/>
        </w:rPr>
        <w:t xml:space="preserve">　⑦　金融機関ＨＰ ＵＲＬ：　</w:t>
      </w:r>
      <w:r w:rsidRPr="00D24A6F">
        <w:rPr>
          <w:rFonts w:ascii="ＭＳ 明朝" w:hAnsi="ＭＳ 明朝" w:hint="eastAsia"/>
          <w:color w:val="0070C0"/>
        </w:rPr>
        <w:t>金融機関の</w:t>
      </w:r>
      <w:r w:rsidR="00F075BC" w:rsidRPr="00D24A6F">
        <w:rPr>
          <w:rFonts w:ascii="ＭＳ 明朝" w:hAnsi="ＭＳ 明朝" w:hint="eastAsia"/>
          <w:color w:val="0070C0"/>
        </w:rPr>
        <w:t>ホームページ</w:t>
      </w:r>
      <w:r w:rsidRPr="00D24A6F">
        <w:rPr>
          <w:rFonts w:ascii="ＭＳ 明朝" w:hAnsi="ＭＳ 明朝" w:hint="eastAsia"/>
          <w:color w:val="0070C0"/>
        </w:rPr>
        <w:t>のＵＲＬを記入してください。</w:t>
      </w:r>
    </w:p>
    <w:p w14:paraId="48262720" w14:textId="19139EF4" w:rsidR="0072570F" w:rsidRPr="00D24A6F" w:rsidRDefault="0072570F" w:rsidP="00E661A2">
      <w:pPr>
        <w:wordWrap/>
        <w:ind w:left="1696" w:hangingChars="800" w:hanging="1696"/>
        <w:rPr>
          <w:rFonts w:ascii="ＭＳ 明朝" w:hAnsi="ＭＳ 明朝"/>
          <w:color w:val="auto"/>
        </w:rPr>
      </w:pPr>
      <w:r w:rsidRPr="00D24A6F">
        <w:rPr>
          <w:rFonts w:ascii="ＭＳ 明朝" w:hAnsi="ＭＳ 明朝" w:hint="eastAsia"/>
          <w:color w:val="auto"/>
        </w:rPr>
        <w:t xml:space="preserve">　</w:t>
      </w:r>
      <w:r w:rsidR="00E661A2">
        <w:rPr>
          <w:rFonts w:ascii="ＭＳ 明朝" w:hAnsi="ＭＳ 明朝" w:hint="eastAsia"/>
          <w:color w:val="auto"/>
        </w:rPr>
        <w:t>⑧</w:t>
      </w:r>
      <w:r w:rsidRPr="00D24A6F">
        <w:rPr>
          <w:rFonts w:ascii="ＭＳ 明朝" w:hAnsi="ＭＳ 明朝" w:hint="eastAsia"/>
          <w:color w:val="auto"/>
        </w:rPr>
        <w:t xml:space="preserve">　取組内容：</w:t>
      </w:r>
      <w:r w:rsidR="00E661A2" w:rsidRPr="00D24A6F" w:rsidDel="00E661A2">
        <w:rPr>
          <w:rFonts w:ascii="ＭＳ 明朝" w:hAnsi="ＭＳ 明朝" w:hint="eastAsia"/>
          <w:color w:val="auto"/>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D82E0B" w14:paraId="6808121D" w14:textId="17A764F3" w:rsidTr="00E661A2">
        <w:trPr>
          <w:trHeight w:val="1721"/>
        </w:trPr>
        <w:tc>
          <w:tcPr>
            <w:tcW w:w="8075" w:type="dxa"/>
            <w:shd w:val="clear" w:color="auto" w:fill="auto"/>
          </w:tcPr>
          <w:p w14:paraId="35B3C2F3" w14:textId="1D754C8F" w:rsidR="00D82E0B" w:rsidRPr="002522A2" w:rsidRDefault="00D82E0B" w:rsidP="0072570F">
            <w:pPr>
              <w:snapToGrid w:val="0"/>
              <w:rPr>
                <w:rFonts w:ascii="ＭＳ 明朝" w:hAnsi="ＭＳ 明朝" w:cs="Times New Roman"/>
                <w:color w:val="0070C0"/>
                <w:kern w:val="2"/>
                <w:sz w:val="22"/>
                <w:szCs w:val="22"/>
              </w:rPr>
            </w:pPr>
            <w:r w:rsidRPr="002522A2">
              <w:rPr>
                <w:rFonts w:ascii="ＭＳ 明朝" w:hAnsi="ＭＳ 明朝" w:hint="eastAsia"/>
                <w:color w:val="0070C0"/>
                <w:szCs w:val="22"/>
              </w:rPr>
              <w:t>※</w:t>
            </w:r>
            <w:r w:rsidRPr="002522A2">
              <w:rPr>
                <w:rFonts w:ascii="ＭＳ 明朝" w:hAnsi="ＭＳ 明朝" w:cs="Times New Roman"/>
                <w:color w:val="0070C0"/>
                <w:kern w:val="2"/>
                <w:sz w:val="22"/>
                <w:szCs w:val="22"/>
              </w:rPr>
              <w:t>地域金融機関等がコンソーシアムに参画</w:t>
            </w:r>
            <w:r w:rsidRPr="002522A2">
              <w:rPr>
                <w:rFonts w:ascii="ＭＳ 明朝" w:hAnsi="ＭＳ 明朝" w:cs="Times New Roman" w:hint="eastAsia"/>
                <w:color w:val="0070C0"/>
                <w:kern w:val="2"/>
                <w:sz w:val="22"/>
                <w:szCs w:val="22"/>
              </w:rPr>
              <w:t>する場合</w:t>
            </w:r>
            <w:r w:rsidRPr="002522A2">
              <w:rPr>
                <w:rFonts w:ascii="ＭＳ 明朝" w:hAnsi="ＭＳ 明朝" w:cs="Times New Roman"/>
                <w:color w:val="0070C0"/>
                <w:kern w:val="2"/>
                <w:sz w:val="22"/>
                <w:szCs w:val="22"/>
              </w:rPr>
              <w:t>、研究実施計画に</w:t>
            </w:r>
            <w:r w:rsidRPr="002522A2">
              <w:rPr>
                <w:rFonts w:ascii="ＭＳ 明朝" w:hAnsi="ＭＳ 明朝" w:cs="Times New Roman" w:hint="eastAsia"/>
                <w:color w:val="0070C0"/>
                <w:kern w:val="2"/>
                <w:sz w:val="22"/>
                <w:szCs w:val="22"/>
              </w:rPr>
              <w:t>記載されている</w:t>
            </w:r>
            <w:r w:rsidRPr="002522A2">
              <w:rPr>
                <w:rFonts w:ascii="ＭＳ 明朝" w:hAnsi="ＭＳ 明朝" w:cs="Times New Roman"/>
                <w:color w:val="0070C0"/>
                <w:kern w:val="2"/>
                <w:sz w:val="22"/>
                <w:szCs w:val="22"/>
              </w:rPr>
              <w:t>研究・検証等</w:t>
            </w:r>
            <w:r w:rsidRPr="002522A2">
              <w:rPr>
                <w:rFonts w:ascii="ＭＳ 明朝" w:hAnsi="ＭＳ 明朝" w:cs="Times New Roman" w:hint="eastAsia"/>
                <w:color w:val="0070C0"/>
                <w:kern w:val="2"/>
                <w:sz w:val="22"/>
                <w:szCs w:val="22"/>
              </w:rPr>
              <w:t>の内容や役割分担</w:t>
            </w:r>
            <w:r w:rsidRPr="002522A2">
              <w:rPr>
                <w:rFonts w:ascii="ＭＳ 明朝" w:hAnsi="ＭＳ 明朝" w:cs="Times New Roman"/>
                <w:color w:val="0070C0"/>
                <w:kern w:val="2"/>
                <w:sz w:val="22"/>
                <w:szCs w:val="22"/>
              </w:rPr>
              <w:t>を明確に記載</w:t>
            </w:r>
            <w:r w:rsidRPr="002522A2">
              <w:rPr>
                <w:rFonts w:ascii="ＭＳ 明朝" w:hAnsi="ＭＳ 明朝" w:cs="Times New Roman" w:hint="eastAsia"/>
                <w:color w:val="0070C0"/>
                <w:kern w:val="2"/>
                <w:sz w:val="22"/>
                <w:szCs w:val="22"/>
              </w:rPr>
              <w:t>してください。</w:t>
            </w:r>
          </w:p>
          <w:p w14:paraId="4C4AAE28" w14:textId="6451228D" w:rsidR="00D82E0B" w:rsidRPr="00CB5520" w:rsidRDefault="00D82E0B" w:rsidP="0072570F">
            <w:pPr>
              <w:suppressAutoHyphens w:val="0"/>
              <w:kinsoku/>
              <w:wordWrap/>
              <w:autoSpaceDE/>
              <w:autoSpaceDN/>
              <w:adjustRightInd/>
              <w:snapToGrid w:val="0"/>
              <w:jc w:val="both"/>
              <w:rPr>
                <w:rFonts w:ascii="ＭＳ 明朝" w:hAnsi="ＭＳ 明朝"/>
                <w:color w:val="0070C0"/>
                <w:szCs w:val="22"/>
              </w:rPr>
            </w:pPr>
            <w:r w:rsidRPr="002522A2">
              <w:rPr>
                <w:rFonts w:ascii="ＭＳ 明朝" w:hAnsi="ＭＳ 明朝" w:cs="Times New Roman" w:hint="eastAsia"/>
                <w:color w:val="0070C0"/>
                <w:kern w:val="2"/>
                <w:sz w:val="22"/>
                <w:szCs w:val="22"/>
              </w:rPr>
              <w:t>※また、</w:t>
            </w:r>
            <w:r w:rsidRPr="002522A2">
              <w:rPr>
                <w:rFonts w:ascii="ＭＳ 明朝" w:hAnsi="ＭＳ 明朝" w:cs="Times New Roman"/>
                <w:color w:val="0070C0"/>
                <w:kern w:val="2"/>
                <w:sz w:val="22"/>
                <w:szCs w:val="22"/>
              </w:rPr>
              <w:t>地域金融機関等がコンソーシアムに参画していないが、協力機関として専門的な助言等</w:t>
            </w:r>
            <w:r w:rsidRPr="002522A2">
              <w:rPr>
                <w:rFonts w:ascii="ＭＳ 明朝" w:hAnsi="ＭＳ 明朝" w:cs="Times New Roman" w:hint="eastAsia"/>
                <w:color w:val="0070C0"/>
                <w:kern w:val="2"/>
                <w:sz w:val="22"/>
                <w:szCs w:val="22"/>
              </w:rPr>
              <w:t>の内容や</w:t>
            </w:r>
            <w:r w:rsidRPr="002522A2">
              <w:rPr>
                <w:rFonts w:ascii="ＭＳ 明朝" w:hAnsi="ＭＳ 明朝" w:cs="Times New Roman"/>
                <w:color w:val="0070C0"/>
                <w:kern w:val="2"/>
                <w:sz w:val="22"/>
                <w:szCs w:val="22"/>
              </w:rPr>
              <w:t>役割</w:t>
            </w:r>
            <w:r w:rsidRPr="002522A2">
              <w:rPr>
                <w:rFonts w:ascii="ＭＳ 明朝" w:hAnsi="ＭＳ 明朝" w:cs="Times New Roman" w:hint="eastAsia"/>
                <w:color w:val="0070C0"/>
                <w:kern w:val="2"/>
                <w:sz w:val="22"/>
                <w:szCs w:val="22"/>
              </w:rPr>
              <w:t>分担を</w:t>
            </w:r>
            <w:r w:rsidRPr="002522A2">
              <w:rPr>
                <w:rFonts w:ascii="ＭＳ 明朝" w:hAnsi="ＭＳ 明朝" w:cs="Times New Roman"/>
                <w:color w:val="0070C0"/>
                <w:kern w:val="2"/>
                <w:sz w:val="22"/>
                <w:szCs w:val="22"/>
              </w:rPr>
              <w:t>明確に記載</w:t>
            </w:r>
            <w:r w:rsidRPr="002522A2">
              <w:rPr>
                <w:rFonts w:ascii="ＭＳ 明朝" w:hAnsi="ＭＳ 明朝" w:cs="Times New Roman" w:hint="eastAsia"/>
                <w:color w:val="0070C0"/>
                <w:kern w:val="2"/>
                <w:sz w:val="22"/>
                <w:szCs w:val="22"/>
              </w:rPr>
              <w:t>してください。</w:t>
            </w:r>
          </w:p>
        </w:tc>
      </w:tr>
    </w:tbl>
    <w:p w14:paraId="1F3B372B" w14:textId="2BD8B672" w:rsidR="00D82E0B" w:rsidRDefault="00D82E0B" w:rsidP="00D156D7">
      <w:pPr>
        <w:wordWrap/>
        <w:ind w:left="213" w:hangingChars="100" w:hanging="213"/>
        <w:rPr>
          <w:rFonts w:ascii="ＭＳ ゴシック" w:eastAsia="ＭＳ ゴシック" w:hAnsi="ＭＳ ゴシック"/>
          <w:b/>
          <w:color w:val="auto"/>
        </w:rPr>
      </w:pPr>
    </w:p>
    <w:p w14:paraId="12D7E000" w14:textId="77777777" w:rsidR="00D82E0B" w:rsidRDefault="00D82E0B" w:rsidP="00D156D7">
      <w:pPr>
        <w:wordWrap/>
        <w:ind w:left="213" w:hangingChars="100" w:hanging="213"/>
        <w:rPr>
          <w:rFonts w:ascii="ＭＳ ゴシック" w:eastAsia="ＭＳ ゴシック" w:hAnsi="ＭＳ ゴシック"/>
          <w:b/>
          <w:color w:val="auto"/>
        </w:rPr>
      </w:pPr>
    </w:p>
    <w:p w14:paraId="23C2E2AE" w14:textId="7EB92647" w:rsidR="00106D48" w:rsidRPr="002522A2" w:rsidRDefault="00106D48" w:rsidP="00D156D7">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D82E0B">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bookmarkStart w:id="6" w:name="_Hlk90321502"/>
      <w:r w:rsidR="00DC3C82" w:rsidRPr="002522A2">
        <w:rPr>
          <w:rFonts w:ascii="ＭＳ ゴシック" w:eastAsia="ＭＳ ゴシック" w:hAnsi="ＭＳ ゴシック" w:hint="eastAsia"/>
          <w:b/>
          <w:color w:val="auto"/>
        </w:rPr>
        <w:t>（審査項目２，３，４関係）</w:t>
      </w:r>
      <w:bookmarkEnd w:id="6"/>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0DE00046" w14:textId="77777777" w:rsidTr="002D3D02">
        <w:tc>
          <w:tcPr>
            <w:tcW w:w="2247" w:type="dxa"/>
            <w:shd w:val="clear" w:color="auto" w:fill="auto"/>
          </w:tcPr>
          <w:p w14:paraId="7CFDBDA5" w14:textId="2CA52887" w:rsidR="00106D48" w:rsidRPr="009A4E13" w:rsidRDefault="002D3D02" w:rsidP="00CE6A52">
            <w:pPr>
              <w:kinsoku/>
              <w:wordWrap/>
              <w:rPr>
                <w:rFonts w:ascii="ＭＳ 明朝" w:hAnsi="ＭＳ 明朝"/>
                <w:color w:val="auto"/>
                <w:szCs w:val="22"/>
              </w:rPr>
            </w:pPr>
            <w:r w:rsidRPr="009C04F5">
              <w:rPr>
                <w:rFonts w:ascii="ＭＳ 明朝" w:hAnsi="ＭＳ 明朝" w:hint="eastAsia"/>
                <w:color w:val="auto"/>
                <w:szCs w:val="22"/>
              </w:rPr>
              <w:t>既往の研究成果</w:t>
            </w:r>
          </w:p>
        </w:tc>
        <w:tc>
          <w:tcPr>
            <w:tcW w:w="6037" w:type="dxa"/>
            <w:shd w:val="clear" w:color="auto" w:fill="auto"/>
          </w:tcPr>
          <w:p w14:paraId="2D616EAF" w14:textId="0E0E2DEA" w:rsidR="00106D48" w:rsidRPr="009A4E13" w:rsidRDefault="002D3D02" w:rsidP="00CE6A52">
            <w:pPr>
              <w:kinsoku/>
              <w:wordWrap/>
              <w:rPr>
                <w:rFonts w:ascii="ＭＳ 明朝" w:hAnsi="ＭＳ 明朝"/>
                <w:color w:val="0070C0"/>
                <w:szCs w:val="22"/>
              </w:rPr>
            </w:pPr>
            <w:r w:rsidRPr="009C04F5">
              <w:rPr>
                <w:rFonts w:ascii="ＭＳ 明朝" w:hAnsi="ＭＳ 明朝" w:hint="eastAsia"/>
                <w:color w:val="0070C0"/>
                <w:szCs w:val="22"/>
              </w:rPr>
              <w:t>※</w:t>
            </w:r>
            <w:r>
              <w:rPr>
                <w:rFonts w:ascii="ＭＳ 明朝" w:hAnsi="ＭＳ 明朝" w:hint="eastAsia"/>
                <w:color w:val="0070C0"/>
                <w:szCs w:val="22"/>
              </w:rPr>
              <w:t xml:space="preserve">　</w:t>
            </w:r>
            <w:r w:rsidRPr="009C04F5">
              <w:rPr>
                <w:rFonts w:ascii="ＭＳ 明朝" w:hAnsi="ＭＳ 明朝" w:hint="eastAsia"/>
                <w:color w:val="0070C0"/>
                <w:szCs w:val="22"/>
              </w:rPr>
              <w:t>本研究を実施するに当た</w:t>
            </w:r>
            <w:r w:rsidR="00416A8F">
              <w:rPr>
                <w:rFonts w:ascii="ＭＳ 明朝" w:hAnsi="ＭＳ 明朝" w:hint="eastAsia"/>
                <w:color w:val="0070C0"/>
                <w:szCs w:val="22"/>
              </w:rPr>
              <w:t>って参考となる</w:t>
            </w:r>
            <w:r w:rsidRPr="009C04F5">
              <w:rPr>
                <w:rFonts w:ascii="ＭＳ 明朝" w:hAnsi="ＭＳ 明朝" w:hint="eastAsia"/>
                <w:color w:val="0070C0"/>
                <w:szCs w:val="22"/>
              </w:rPr>
              <w:t>既往の研究成果を簡潔に記載してください</w:t>
            </w:r>
            <w:r w:rsidR="00CE6A52">
              <w:rPr>
                <w:rFonts w:ascii="ＭＳ 明朝" w:hAnsi="ＭＳ 明朝" w:hint="eastAsia"/>
                <w:color w:val="0070C0"/>
                <w:szCs w:val="22"/>
              </w:rPr>
              <w:t>。</w:t>
            </w:r>
            <w:r w:rsidR="00416A8F" w:rsidRPr="00061F2E">
              <w:rPr>
                <w:rFonts w:ascii="ＭＳ 明朝" w:hAnsi="ＭＳ 明朝" w:hint="eastAsia"/>
                <w:color w:val="0070C0"/>
                <w:szCs w:val="22"/>
              </w:rPr>
              <w:t>また、これら既往の研究成果が得られた時期・研究実施期間についても記載してください。</w:t>
            </w:r>
          </w:p>
        </w:tc>
      </w:tr>
      <w:tr w:rsidR="00106D48" w14:paraId="726DB398" w14:textId="77777777" w:rsidTr="002D3D02">
        <w:tc>
          <w:tcPr>
            <w:tcW w:w="2247" w:type="dxa"/>
            <w:shd w:val="clear" w:color="auto" w:fill="auto"/>
          </w:tcPr>
          <w:p w14:paraId="07D12F00" w14:textId="51043024" w:rsidR="002D7A3C" w:rsidRDefault="002D7A3C" w:rsidP="00CE6A52">
            <w:pPr>
              <w:kinsoku/>
              <w:wordWrap/>
              <w:rPr>
                <w:rFonts w:ascii="ＭＳ 明朝" w:hAnsi="ＭＳ 明朝"/>
                <w:color w:val="auto"/>
                <w:szCs w:val="22"/>
              </w:rPr>
            </w:pPr>
            <w:r>
              <w:rPr>
                <w:rFonts w:ascii="ＭＳ 明朝" w:hAnsi="ＭＳ 明朝" w:hint="eastAsia"/>
                <w:color w:val="auto"/>
                <w:szCs w:val="22"/>
              </w:rPr>
              <w:t>研究期間</w:t>
            </w:r>
          </w:p>
          <w:p w14:paraId="64EE5A90" w14:textId="27BC8F46"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74B8B18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416A8F">
              <w:rPr>
                <w:rFonts w:ascii="ＭＳ 明朝" w:hAnsi="ＭＳ 明朝" w:hint="eastAsia"/>
                <w:color w:val="0070C0"/>
                <w:szCs w:val="22"/>
              </w:rPr>
              <w:t>今回の提案について、研究の工程・段階ごとに、できる限り詳細（月単位など）に記載してください。</w:t>
            </w:r>
          </w:p>
        </w:tc>
      </w:tr>
      <w:tr w:rsidR="00106D48" w14:paraId="12C9B0B8" w14:textId="77777777" w:rsidTr="002D3D02">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64079AC7" w14:textId="5B80AB68" w:rsidR="00106D48" w:rsidRPr="009A4E13" w:rsidRDefault="00416A8F" w:rsidP="00CE6A52">
            <w:pPr>
              <w:kinsoku/>
              <w:wordWrap/>
              <w:ind w:left="882" w:hangingChars="416" w:hanging="882"/>
              <w:rPr>
                <w:rFonts w:ascii="ＭＳ 明朝" w:hAnsi="ＭＳ 明朝"/>
                <w:color w:val="auto"/>
                <w:szCs w:val="22"/>
              </w:rPr>
            </w:pPr>
            <w:r w:rsidRPr="009A4E13">
              <w:rPr>
                <w:rFonts w:ascii="ＭＳ 明朝" w:hAnsi="ＭＳ 明朝" w:hint="eastAsia"/>
                <w:color w:val="0070C0"/>
                <w:szCs w:val="22"/>
              </w:rPr>
              <w:t>※</w:t>
            </w:r>
            <w:r>
              <w:rPr>
                <w:rFonts w:ascii="ＭＳ 明朝" w:hAnsi="ＭＳ 明朝" w:hint="eastAsia"/>
                <w:color w:val="0070C0"/>
                <w:szCs w:val="22"/>
              </w:rPr>
              <w:t xml:space="preserve">　社会実装・実用化の目標内容と年度を簡潔に記載してください。その際、さらなる改良等により汎用化等を図る場合には、そのスケジュールも記載してください。</w:t>
            </w:r>
          </w:p>
        </w:tc>
      </w:tr>
    </w:tbl>
    <w:p w14:paraId="371E1C06" w14:textId="0195BC4C" w:rsidR="000727D6" w:rsidRDefault="000727D6" w:rsidP="007A67FF">
      <w:pPr>
        <w:wordWrap/>
        <w:ind w:left="212" w:hangingChars="100" w:hanging="212"/>
        <w:rPr>
          <w:rFonts w:ascii="ＭＳ ゴシック" w:eastAsia="ＭＳ ゴシック" w:hAnsi="ＭＳ ゴシック"/>
          <w:color w:val="auto"/>
        </w:rPr>
      </w:pPr>
    </w:p>
    <w:p w14:paraId="69756474" w14:textId="307D0D74"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416A8F">
        <w:rPr>
          <w:rFonts w:ascii="ＭＳ ゴシック" w:eastAsia="ＭＳ ゴシック" w:hAnsi="ＭＳ ゴシック" w:hint="eastAsia"/>
          <w:b/>
          <w:color w:val="auto"/>
        </w:rPr>
        <w:t>研究成果の出口戦略及びセールスポイントについて</w:t>
      </w:r>
    </w:p>
    <w:p w14:paraId="34527712" w14:textId="77777777" w:rsidR="00416A8F" w:rsidRDefault="00416A8F" w:rsidP="00416A8F">
      <w:pPr>
        <w:wordWrap/>
        <w:ind w:leftChars="215" w:left="640" w:right="1" w:hangingChars="87" w:hanging="184"/>
        <w:rPr>
          <w:rFonts w:ascii="ＭＳ 明朝" w:hAnsi="ＭＳ 明朝"/>
          <w:color w:val="0070C0"/>
        </w:rPr>
      </w:pPr>
      <w:r w:rsidRPr="00790F89">
        <w:rPr>
          <w:rFonts w:ascii="ＭＳ 明朝" w:hAnsi="ＭＳ 明朝" w:hint="eastAsia"/>
          <w:color w:val="0070C0"/>
        </w:rPr>
        <w:t xml:space="preserve">※　</w:t>
      </w:r>
      <w:r>
        <w:rPr>
          <w:rFonts w:ascii="ＭＳ 明朝" w:hAnsi="ＭＳ 明朝" w:hint="eastAsia"/>
          <w:color w:val="0070C0"/>
        </w:rPr>
        <w:t>創出される研究成果の製品化、量産化、サービス化等の社会実装に向けて、どのように課題を解決するかについて、出口戦略を記載してください。（市販化のためのコストダウンや量産をどのように実現し、どのような体制で展開していくのか、市販化後のアフターサービス等の体制はどのように構築するかなど。）</w:t>
      </w:r>
    </w:p>
    <w:p w14:paraId="5AAECB7F" w14:textId="77777777" w:rsidR="00416A8F" w:rsidRDefault="00416A8F" w:rsidP="00416A8F">
      <w:pPr>
        <w:wordWrap/>
        <w:ind w:leftChars="215" w:left="640" w:right="1" w:hangingChars="87" w:hanging="184"/>
        <w:rPr>
          <w:rFonts w:ascii="ＭＳ 明朝"/>
          <w:color w:val="0070C0"/>
        </w:rPr>
      </w:pPr>
      <w:r>
        <w:rPr>
          <w:rFonts w:ascii="ＭＳ 明朝" w:hAnsi="ＭＳ 明朝" w:hint="eastAsia"/>
          <w:color w:val="0070C0"/>
        </w:rPr>
        <w:t xml:space="preserve">　　また、研究成果の</w:t>
      </w:r>
      <w:r w:rsidRPr="00C3110B">
        <w:rPr>
          <w:rFonts w:ascii="ＭＳ 明朝" w:hint="eastAsia"/>
          <w:color w:val="0070C0"/>
        </w:rPr>
        <w:t>社会実装先を念頭に、開発される技術のセールスポイントを</w:t>
      </w:r>
      <w:r>
        <w:rPr>
          <w:rFonts w:ascii="ＭＳ 明朝" w:hint="eastAsia"/>
          <w:color w:val="0070C0"/>
        </w:rPr>
        <w:t>以下のような</w:t>
      </w:r>
      <w:r w:rsidRPr="00C3110B">
        <w:rPr>
          <w:rFonts w:ascii="ＭＳ 明朝" w:hint="eastAsia"/>
          <w:color w:val="0070C0"/>
        </w:rPr>
        <w:t>数値等を使って箇条書きしてください。</w:t>
      </w:r>
    </w:p>
    <w:p w14:paraId="7EC1BECB" w14:textId="77777777" w:rsidR="00416A8F" w:rsidRPr="00061F2E" w:rsidRDefault="00416A8F" w:rsidP="00416A8F">
      <w:pPr>
        <w:pStyle w:val="af6"/>
        <w:numPr>
          <w:ilvl w:val="0"/>
          <w:numId w:val="12"/>
        </w:numPr>
        <w:wordWrap/>
        <w:ind w:leftChars="0" w:right="1"/>
        <w:rPr>
          <w:rFonts w:ascii="ＭＳ 明朝"/>
          <w:color w:val="0070C0"/>
        </w:rPr>
      </w:pPr>
      <w:r>
        <w:rPr>
          <w:rFonts w:ascii="ＭＳ 明朝" w:hint="eastAsia"/>
          <w:color w:val="0070C0"/>
        </w:rPr>
        <w:t>農家が購入可能な価格（○○円/台）の実現</w:t>
      </w:r>
    </w:p>
    <w:p w14:paraId="69C17505" w14:textId="77777777" w:rsidR="00416A8F" w:rsidRPr="0082472B" w:rsidRDefault="00416A8F" w:rsidP="00416A8F">
      <w:pPr>
        <w:wordWrap/>
        <w:ind w:leftChars="215" w:left="456" w:right="1" w:firstLineChars="200" w:firstLine="424"/>
        <w:rPr>
          <w:rFonts w:ascii="ＭＳ 明朝"/>
          <w:color w:val="0070C0"/>
        </w:rPr>
      </w:pPr>
      <w:r w:rsidRPr="0082472B">
        <w:rPr>
          <w:rFonts w:ascii="ＭＳ 明朝" w:hint="eastAsia"/>
          <w:color w:val="0070C0"/>
        </w:rPr>
        <w:t>・　従来の作業時間と比べて、作業時間を〇〇h/10a削減</w:t>
      </w:r>
    </w:p>
    <w:p w14:paraId="579B948D" w14:textId="3AEE78B5" w:rsidR="00106D48" w:rsidRPr="00790F89" w:rsidRDefault="00416A8F" w:rsidP="002522A2">
      <w:pPr>
        <w:wordWrap/>
        <w:ind w:leftChars="215" w:left="456" w:right="1" w:firstLineChars="200" w:firstLine="424"/>
        <w:rPr>
          <w:rFonts w:ascii="ＭＳ 明朝"/>
          <w:color w:val="0070C0"/>
        </w:rPr>
      </w:pPr>
      <w:r w:rsidRPr="0082472B">
        <w:rPr>
          <w:rFonts w:ascii="ＭＳ 明朝" w:hint="eastAsia"/>
          <w:color w:val="0070C0"/>
        </w:rPr>
        <w:t>・　〇〇と比べて、単収が〇kg/10a増</w:t>
      </w:r>
      <w:r>
        <w:rPr>
          <w:rFonts w:ascii="ＭＳ 明朝" w:hint="eastAsia"/>
          <w:color w:val="0070C0"/>
        </w:rPr>
        <w:t xml:space="preserve">　　</w:t>
      </w:r>
      <w:r w:rsidRPr="0082472B">
        <w:rPr>
          <w:rFonts w:ascii="ＭＳ 明朝" w:hint="eastAsia"/>
          <w:color w:val="0070C0"/>
        </w:rPr>
        <w:t>等</w:t>
      </w:r>
    </w:p>
    <w:p w14:paraId="12512348" w14:textId="1925D851" w:rsidR="00106D48" w:rsidRDefault="00106D48" w:rsidP="007A67FF">
      <w:pPr>
        <w:wordWrap/>
        <w:rPr>
          <w:rFonts w:ascii="ＭＳ 明朝"/>
          <w:color w:val="auto"/>
        </w:rPr>
      </w:pPr>
    </w:p>
    <w:p w14:paraId="4DC33FDF" w14:textId="113B7EA5"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lastRenderedPageBreak/>
        <w:t>イ</w:t>
      </w:r>
      <w:r w:rsidR="00DD49F0" w:rsidRPr="00C3110B">
        <w:rPr>
          <w:rFonts w:ascii="ＭＳ 明朝" w:eastAsia="ＭＳ ゴシック" w:cs="ＭＳ ゴシック" w:hint="eastAsia"/>
          <w:b/>
        </w:rPr>
        <w:t xml:space="preserve">　</w:t>
      </w:r>
      <w:r w:rsidR="00416A8F">
        <w:rPr>
          <w:rFonts w:ascii="ＭＳ ゴシック" w:eastAsia="ＭＳ ゴシック" w:hAnsi="ＭＳ ゴシック" w:hint="eastAsia"/>
          <w:b/>
          <w:color w:val="auto"/>
        </w:rPr>
        <w:t>研究成果により期待される他品目・作業への汎用化</w:t>
      </w:r>
      <w:r w:rsidR="000B299C">
        <w:rPr>
          <w:rFonts w:ascii="ＭＳ 明朝" w:eastAsia="ＭＳ ゴシック" w:cs="ＭＳ ゴシック" w:hint="eastAsia"/>
          <w:b/>
        </w:rPr>
        <w:t>（加算ポイント４関係）</w:t>
      </w:r>
    </w:p>
    <w:p w14:paraId="53DBAB25" w14:textId="19DE3ED3" w:rsidR="00416A8F" w:rsidRPr="00416A8F" w:rsidRDefault="00106D48" w:rsidP="00416A8F">
      <w:pPr>
        <w:pStyle w:val="Word"/>
        <w:suppressAutoHyphens w:val="0"/>
        <w:kinsoku/>
        <w:wordWrap/>
        <w:autoSpaceDE/>
        <w:autoSpaceDN/>
        <w:adjustRightInd/>
        <w:ind w:leftChars="200" w:left="708" w:hangingChars="134" w:hanging="284"/>
        <w:jc w:val="both"/>
        <w:rPr>
          <w:color w:val="0070C0"/>
        </w:rPr>
      </w:pPr>
      <w:r>
        <w:rPr>
          <w:rFonts w:hint="eastAsia"/>
          <w:color w:val="0070C0"/>
        </w:rPr>
        <w:t xml:space="preserve">※　</w:t>
      </w:r>
      <w:r w:rsidR="00416A8F" w:rsidRPr="00416A8F">
        <w:rPr>
          <w:rFonts w:hint="eastAsia"/>
          <w:color w:val="0070C0"/>
        </w:rPr>
        <w:t>研究成果が、様々な品目・作業に汎用的に活用できる可能性があるか、目標値を具体的に示して記載してください。その際、今回の研究開発の終了後に、技術の改良等を図ることで汎用化を図る場合は、その工程・時期等も含めて記載してください。</w:t>
      </w:r>
    </w:p>
    <w:p w14:paraId="56762920" w14:textId="32763C43" w:rsidR="00106D48" w:rsidRDefault="00416A8F" w:rsidP="002522A2">
      <w:pPr>
        <w:pStyle w:val="Word"/>
        <w:suppressAutoHyphens w:val="0"/>
        <w:kinsoku/>
        <w:wordWrap/>
        <w:autoSpaceDE/>
        <w:autoSpaceDN/>
        <w:adjustRightInd/>
        <w:ind w:leftChars="300" w:left="636" w:firstLineChars="100" w:firstLine="212"/>
        <w:jc w:val="both"/>
        <w:rPr>
          <w:rFonts w:ascii="ＭＳ 明朝" w:cs="Times New Roman"/>
          <w:spacing w:val="2"/>
        </w:rPr>
      </w:pPr>
      <w:r w:rsidRPr="00416A8F">
        <w:rPr>
          <w:rFonts w:hint="eastAsia"/>
          <w:color w:val="0070C0"/>
        </w:rPr>
        <w:t>また、汎用化することで得られる生産者段階のコスト低減効果についても目標と戦略があれば記載してください。</w:t>
      </w:r>
    </w:p>
    <w:p w14:paraId="7CB66B6E" w14:textId="77777777" w:rsidR="00D82E0B" w:rsidRDefault="00D82E0B" w:rsidP="007A67FF">
      <w:pPr>
        <w:wordWrap/>
        <w:rPr>
          <w:rFonts w:ascii="ＭＳ 明朝"/>
          <w:color w:val="auto"/>
        </w:rPr>
      </w:pPr>
    </w:p>
    <w:p w14:paraId="55075A5F" w14:textId="77777777" w:rsidR="000727D6" w:rsidRDefault="000727D6" w:rsidP="007A67FF">
      <w:pPr>
        <w:wordWrap/>
        <w:rPr>
          <w:rFonts w:ascii="ＭＳ 明朝"/>
          <w:color w:val="auto"/>
        </w:rPr>
      </w:pPr>
    </w:p>
    <w:p w14:paraId="6CF87217" w14:textId="7CF29247" w:rsidR="0059715C" w:rsidRDefault="00144FBC" w:rsidP="0059715C">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 xml:space="preserve">ウ　</w:t>
      </w:r>
      <w:r w:rsidR="00416A8F">
        <w:rPr>
          <w:rFonts w:ascii="ＭＳ ゴシック" w:eastAsia="ＭＳ ゴシック" w:hAnsi="ＭＳ ゴシック" w:hint="eastAsia"/>
          <w:b/>
          <w:color w:val="auto"/>
        </w:rPr>
        <w:t>研究成果の</w:t>
      </w:r>
      <w:r w:rsidR="00416A8F" w:rsidRPr="0082472B">
        <w:rPr>
          <w:rFonts w:ascii="ＭＳ ゴシック" w:eastAsia="ＭＳ ゴシック" w:hAnsi="ＭＳ ゴシック" w:hint="eastAsia"/>
          <w:b/>
          <w:color w:val="auto"/>
        </w:rPr>
        <w:t>社会実装に向けた行動計画</w:t>
      </w:r>
    </w:p>
    <w:p w14:paraId="53EDD324" w14:textId="2FE7201C" w:rsidR="00416A8F" w:rsidRPr="004C483C" w:rsidRDefault="0059715C" w:rsidP="00416A8F">
      <w:pPr>
        <w:ind w:leftChars="200" w:left="657" w:hangingChars="110" w:hanging="233"/>
        <w:rPr>
          <w:rFonts w:ascii="ＭＳ 明朝"/>
          <w:color w:val="0070C0"/>
        </w:rPr>
      </w:pPr>
      <w:r>
        <w:rPr>
          <w:rFonts w:ascii="ＭＳ ゴシック" w:eastAsia="ＭＳ ゴシック" w:hAnsi="ＭＳ ゴシック" w:hint="eastAsia"/>
          <w:bCs/>
          <w:color w:val="0070C0"/>
        </w:rPr>
        <w:t xml:space="preserve">※　</w:t>
      </w:r>
      <w:r w:rsidR="00416A8F" w:rsidRPr="004C483C">
        <w:rPr>
          <w:rFonts w:ascii="ＭＳ 明朝" w:hint="eastAsia"/>
          <w:color w:val="0070C0"/>
        </w:rPr>
        <w:t>技術の開発・改良、実用化にあたり、どのようにして実需者のニーズを把握し、反映させていくかを具体的に記載してください。</w:t>
      </w:r>
    </w:p>
    <w:p w14:paraId="65C9F99F" w14:textId="77777777" w:rsidR="00416A8F" w:rsidRPr="004C483C" w:rsidRDefault="00416A8F" w:rsidP="00416A8F">
      <w:pPr>
        <w:ind w:leftChars="303" w:left="642" w:firstLineChars="96" w:firstLine="204"/>
        <w:rPr>
          <w:rFonts w:ascii="ＭＳ 明朝"/>
          <w:color w:val="0070C0"/>
        </w:rPr>
      </w:pPr>
      <w:r w:rsidRPr="004C483C">
        <w:rPr>
          <w:rFonts w:ascii="ＭＳ 明朝" w:hint="eastAsia"/>
          <w:color w:val="0070C0"/>
        </w:rPr>
        <w:t>その際、特定の生産・団体と連携するための協議会等の組織体制や、フィールドテストや現地実証などの具体的な計画がある場合はその旨も記載してください。</w:t>
      </w:r>
    </w:p>
    <w:p w14:paraId="03FFC7C4" w14:textId="069F6241" w:rsidR="00D82E0B" w:rsidRDefault="00D82E0B" w:rsidP="007A67FF">
      <w:pPr>
        <w:wordWrap/>
        <w:rPr>
          <w:rFonts w:ascii="ＭＳ ゴシック" w:eastAsia="ＭＳ ゴシック" w:hAnsi="ＭＳ ゴシック"/>
          <w:b/>
          <w:bCs/>
          <w:color w:val="auto"/>
        </w:rPr>
      </w:pPr>
    </w:p>
    <w:p w14:paraId="2B8905FF" w14:textId="42B7CBD2" w:rsidR="00D82E0B" w:rsidRDefault="00D82E0B" w:rsidP="007A67FF">
      <w:pPr>
        <w:wordWrap/>
        <w:rPr>
          <w:rFonts w:ascii="ＭＳ ゴシック" w:eastAsia="ＭＳ ゴシック" w:hAnsi="ＭＳ ゴシック"/>
          <w:b/>
          <w:bCs/>
          <w:color w:val="auto"/>
        </w:rPr>
      </w:pPr>
    </w:p>
    <w:p w14:paraId="4DED3065" w14:textId="77777777" w:rsidR="00416A8F" w:rsidRPr="00C3110B" w:rsidRDefault="00416A8F" w:rsidP="00416A8F">
      <w:pPr>
        <w:pStyle w:val="Word"/>
        <w:suppressAutoHyphens w:val="0"/>
        <w:kinsoku/>
        <w:wordWrap/>
        <w:autoSpaceDE/>
        <w:autoSpaceDN/>
        <w:adjustRightInd/>
        <w:ind w:firstLineChars="100" w:firstLine="213"/>
        <w:jc w:val="both"/>
        <w:rPr>
          <w:rFonts w:ascii="ＭＳ 明朝" w:cs="Times New Roman"/>
          <w:b/>
          <w:spacing w:val="2"/>
        </w:rPr>
      </w:pPr>
      <w:r>
        <w:rPr>
          <w:rFonts w:ascii="ＭＳ 明朝" w:eastAsia="ＭＳ ゴシック" w:cs="ＭＳ ゴシック" w:hint="eastAsia"/>
          <w:b/>
        </w:rPr>
        <w:t>エ</w:t>
      </w:r>
      <w:r w:rsidRPr="00C3110B">
        <w:rPr>
          <w:rFonts w:ascii="ＭＳ 明朝" w:eastAsia="ＭＳ ゴシック" w:cs="ＭＳ ゴシック" w:hint="eastAsia"/>
          <w:b/>
        </w:rPr>
        <w:t xml:space="preserve">　</w:t>
      </w:r>
      <w:r>
        <w:rPr>
          <w:rFonts w:ascii="ＭＳ 明朝" w:eastAsia="ＭＳ ゴシック" w:cs="ＭＳ ゴシック" w:hint="eastAsia"/>
          <w:b/>
        </w:rPr>
        <w:t>期待される成果の普及見込み</w:t>
      </w:r>
    </w:p>
    <w:p w14:paraId="1F667706" w14:textId="77777777" w:rsidR="00416A8F" w:rsidRDefault="00416A8F" w:rsidP="00416A8F">
      <w:pPr>
        <w:ind w:leftChars="199" w:left="628" w:rightChars="-22" w:right="-47" w:hangingChars="97" w:hanging="206"/>
        <w:rPr>
          <w:rFonts w:ascii="ＭＳ 明朝" w:hAnsi="ＭＳ 明朝"/>
          <w:bCs/>
          <w:color w:val="0070C0"/>
          <w:spacing w:val="-2"/>
        </w:rPr>
      </w:pPr>
      <w:r>
        <w:rPr>
          <w:rFonts w:hint="eastAsia"/>
          <w:color w:val="0070C0"/>
        </w:rPr>
        <w:t xml:space="preserve">※　</w:t>
      </w:r>
      <w:r w:rsidRPr="00061F2E">
        <w:rPr>
          <w:rFonts w:ascii="ＭＳ 明朝" w:hAnsi="ＭＳ 明朝" w:hint="eastAsia"/>
          <w:bCs/>
          <w:color w:val="0070C0"/>
          <w:spacing w:val="-2"/>
        </w:rPr>
        <w:t>開発した技術の普及について、研究期間内も含め、「何（研究成果）を」、「いつ（までに）」、「誰が（どのような</w:t>
      </w:r>
      <w:r>
        <w:rPr>
          <w:rFonts w:ascii="ＭＳ 明朝" w:hAnsi="ＭＳ 明朝" w:hint="eastAsia"/>
          <w:bCs/>
          <w:color w:val="0070C0"/>
          <w:spacing w:val="-2"/>
        </w:rPr>
        <w:t>体制</w:t>
      </w:r>
      <w:r w:rsidRPr="00061F2E">
        <w:rPr>
          <w:rFonts w:ascii="ＭＳ 明朝" w:hAnsi="ＭＳ 明朝" w:hint="eastAsia"/>
          <w:bCs/>
          <w:color w:val="0070C0"/>
          <w:spacing w:val="-2"/>
        </w:rPr>
        <w:t>で）」、「どのように」、「どこへ」、「どのくらい、どの程度」がわかるように、数値等を用いながら具体的に作成してください。</w:t>
      </w:r>
    </w:p>
    <w:p w14:paraId="38F0DCF9" w14:textId="77777777" w:rsidR="00416A8F" w:rsidRPr="00061F2E" w:rsidRDefault="00416A8F" w:rsidP="00416A8F">
      <w:pPr>
        <w:ind w:leftChars="199" w:left="628" w:rightChars="-22" w:right="-47" w:hangingChars="97" w:hanging="206"/>
        <w:rPr>
          <w:rFonts w:ascii="ＭＳ 明朝" w:hAnsi="ＭＳ 明朝"/>
          <w:bCs/>
          <w:color w:val="0070C0"/>
        </w:rPr>
      </w:pPr>
      <w:r>
        <w:rPr>
          <w:rFonts w:hint="eastAsia"/>
          <w:color w:val="0070C0"/>
        </w:rPr>
        <w:t xml:space="preserve">　　その際、特定の地域・産地から、全国各地の産地というように、段階を経ながら技術の横展開を図る場合には、そのプロセスが解るように記載してください。</w:t>
      </w:r>
    </w:p>
    <w:p w14:paraId="20131C5F" w14:textId="18341D44" w:rsidR="00D82E0B" w:rsidRPr="00416A8F" w:rsidRDefault="00D82E0B" w:rsidP="007A67FF">
      <w:pPr>
        <w:wordWrap/>
        <w:rPr>
          <w:rFonts w:ascii="ＭＳ ゴシック" w:eastAsia="ＭＳ ゴシック" w:hAnsi="ＭＳ ゴシック"/>
          <w:b/>
          <w:bCs/>
          <w:color w:val="auto"/>
        </w:rPr>
      </w:pPr>
    </w:p>
    <w:p w14:paraId="22536863" w14:textId="74D857A8" w:rsidR="00D82E0B" w:rsidRDefault="00D82E0B" w:rsidP="007A67FF">
      <w:pPr>
        <w:wordWrap/>
        <w:rPr>
          <w:rFonts w:ascii="ＭＳ ゴシック" w:eastAsia="ＭＳ ゴシック" w:hAnsi="ＭＳ ゴシック"/>
          <w:b/>
          <w:bCs/>
          <w:color w:val="auto"/>
        </w:rPr>
      </w:pPr>
    </w:p>
    <w:p w14:paraId="479DE5A4" w14:textId="77777777" w:rsidR="00416A8F" w:rsidRDefault="00416A8F" w:rsidP="00416A8F">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オ　研究成果により期待されるマクロ的な経済効果</w:t>
      </w:r>
    </w:p>
    <w:p w14:paraId="0F7F937B" w14:textId="77777777" w:rsidR="00416A8F" w:rsidRDefault="00416A8F" w:rsidP="00416A8F">
      <w:pPr>
        <w:ind w:leftChars="199" w:left="613" w:hangingChars="90" w:hanging="191"/>
        <w:rPr>
          <w:rFonts w:ascii="ＭＳ 明朝"/>
          <w:color w:val="auto"/>
        </w:rPr>
      </w:pPr>
      <w:r>
        <w:rPr>
          <w:rFonts w:ascii="ＭＳ ゴシック" w:eastAsia="ＭＳ ゴシック" w:hAnsi="ＭＳ ゴシック" w:hint="eastAsia"/>
          <w:bCs/>
          <w:color w:val="0070C0"/>
        </w:rPr>
        <w:t>※</w:t>
      </w:r>
      <w:r w:rsidRPr="00061F2E">
        <w:rPr>
          <w:rFonts w:ascii="ＭＳ 明朝" w:hAnsi="ＭＳ 明朝" w:hint="eastAsia"/>
          <w:bCs/>
          <w:color w:val="0070C0"/>
        </w:rPr>
        <w:t xml:space="preserve">　</w:t>
      </w:r>
      <w:r w:rsidRPr="00F466E5">
        <w:rPr>
          <w:rFonts w:ascii="ＭＳ 明朝" w:hAnsi="ＭＳ 明朝" w:hint="eastAsia"/>
          <w:bCs/>
          <w:color w:val="0070C0"/>
        </w:rPr>
        <w:t>研究成果</w:t>
      </w:r>
      <w:r>
        <w:rPr>
          <w:rFonts w:ascii="ＭＳ 明朝" w:hAnsi="ＭＳ 明朝" w:hint="eastAsia"/>
          <w:bCs/>
          <w:color w:val="0070C0"/>
        </w:rPr>
        <w:t>が社会実装された場合の農業</w:t>
      </w:r>
      <w:r w:rsidRPr="00061F2E">
        <w:rPr>
          <w:rFonts w:ascii="ＭＳ 明朝" w:hAnsi="ＭＳ 明朝" w:hint="eastAsia"/>
          <w:bCs/>
          <w:color w:val="0070C0"/>
        </w:rPr>
        <w:t>・食品産業の発展に</w:t>
      </w:r>
      <w:r>
        <w:rPr>
          <w:rFonts w:ascii="ＭＳ 明朝" w:hAnsi="ＭＳ 明朝" w:hint="eastAsia"/>
          <w:bCs/>
          <w:color w:val="0070C0"/>
        </w:rPr>
        <w:t>よって</w:t>
      </w:r>
      <w:r w:rsidRPr="00061F2E">
        <w:rPr>
          <w:rFonts w:ascii="ＭＳ 明朝" w:hAnsi="ＭＳ 明朝" w:hint="eastAsia"/>
          <w:bCs/>
          <w:color w:val="0070C0"/>
        </w:rPr>
        <w:t>期待される</w:t>
      </w:r>
      <w:r>
        <w:rPr>
          <w:rFonts w:ascii="ＭＳ 明朝" w:hAnsi="ＭＳ 明朝" w:hint="eastAsia"/>
          <w:bCs/>
          <w:color w:val="0070C0"/>
        </w:rPr>
        <w:t>経済</w:t>
      </w:r>
      <w:r w:rsidRPr="00061F2E">
        <w:rPr>
          <w:rFonts w:ascii="ＭＳ 明朝" w:hAnsi="ＭＳ 明朝" w:hint="eastAsia"/>
          <w:bCs/>
          <w:color w:val="0070C0"/>
        </w:rPr>
        <w:t>効果</w:t>
      </w:r>
      <w:r>
        <w:rPr>
          <w:rFonts w:ascii="ＭＳ 明朝" w:hAnsi="ＭＳ 明朝" w:hint="eastAsia"/>
          <w:bCs/>
          <w:color w:val="0070C0"/>
        </w:rPr>
        <w:t>のほか</w:t>
      </w:r>
      <w:r w:rsidRPr="00061F2E">
        <w:rPr>
          <w:rFonts w:ascii="ＭＳ 明朝" w:hAnsi="ＭＳ 明朝" w:hint="eastAsia"/>
          <w:bCs/>
          <w:color w:val="0070C0"/>
        </w:rPr>
        <w:t>、異分野等への知的貢献を含めた波及効果、</w:t>
      </w:r>
      <w:r>
        <w:rPr>
          <w:rFonts w:ascii="ＭＳ 明朝" w:hAnsi="ＭＳ 明朝" w:hint="eastAsia"/>
          <w:bCs/>
          <w:color w:val="0070C0"/>
        </w:rPr>
        <w:t>重要</w:t>
      </w:r>
      <w:r w:rsidRPr="00061F2E">
        <w:rPr>
          <w:rFonts w:ascii="ＭＳ 明朝" w:hAnsi="ＭＳ 明朝" w:hint="eastAsia"/>
          <w:bCs/>
          <w:color w:val="0070C0"/>
        </w:rPr>
        <w:t>政策の立案・推進上の効果</w:t>
      </w:r>
      <w:r>
        <w:rPr>
          <w:rFonts w:ascii="ＭＳ 明朝" w:hAnsi="ＭＳ 明朝" w:hint="eastAsia"/>
          <w:bCs/>
          <w:color w:val="0070C0"/>
        </w:rPr>
        <w:t>（輸出促進等）</w:t>
      </w:r>
      <w:r w:rsidRPr="00061F2E">
        <w:rPr>
          <w:rFonts w:ascii="ＭＳ 明朝" w:hAnsi="ＭＳ 明朝" w:hint="eastAsia"/>
          <w:bCs/>
          <w:color w:val="0070C0"/>
        </w:rPr>
        <w:t>、新産業が創出される可能性と</w:t>
      </w:r>
      <w:r>
        <w:rPr>
          <w:rFonts w:ascii="ＭＳ 明朝" w:hAnsi="ＭＳ 明朝" w:hint="eastAsia"/>
          <w:bCs/>
          <w:color w:val="0070C0"/>
        </w:rPr>
        <w:t>その</w:t>
      </w:r>
      <w:r w:rsidRPr="00061F2E">
        <w:rPr>
          <w:rFonts w:ascii="ＭＳ 明朝" w:hAnsi="ＭＳ 明朝" w:hint="eastAsia"/>
          <w:bCs/>
          <w:color w:val="0070C0"/>
        </w:rPr>
        <w:t>市場規模・経済効果等も含めて、可能な限り数値</w:t>
      </w:r>
      <w:r>
        <w:rPr>
          <w:rFonts w:ascii="ＭＳ 明朝" w:hAnsi="ＭＳ 明朝" w:hint="eastAsia"/>
          <w:bCs/>
          <w:color w:val="0070C0"/>
        </w:rPr>
        <w:t>（試算で可）を</w:t>
      </w:r>
      <w:r w:rsidRPr="00061F2E">
        <w:rPr>
          <w:rFonts w:ascii="ＭＳ 明朝" w:hAnsi="ＭＳ 明朝" w:hint="eastAsia"/>
          <w:bCs/>
          <w:color w:val="0070C0"/>
        </w:rPr>
        <w:t>用いて記載してください。</w:t>
      </w:r>
      <w:r>
        <w:rPr>
          <w:rFonts w:ascii="ＭＳ 明朝" w:hAnsi="ＭＳ 明朝" w:hint="eastAsia"/>
          <w:bCs/>
          <w:color w:val="0070C0"/>
        </w:rPr>
        <w:t>また、</w:t>
      </w:r>
      <w:r>
        <w:rPr>
          <w:rFonts w:hint="eastAsia"/>
          <w:color w:val="0070C0"/>
        </w:rPr>
        <w:t>その算出根拠についても具体的に記載してください。</w:t>
      </w:r>
    </w:p>
    <w:p w14:paraId="6DB0638E" w14:textId="22E82C9F" w:rsidR="00D82E0B" w:rsidRDefault="00D82E0B" w:rsidP="007A67FF">
      <w:pPr>
        <w:wordWrap/>
        <w:rPr>
          <w:rFonts w:ascii="ＭＳ ゴシック" w:eastAsia="ＭＳ ゴシック" w:hAnsi="ＭＳ ゴシック"/>
          <w:b/>
          <w:bCs/>
          <w:color w:val="auto"/>
        </w:rPr>
      </w:pPr>
    </w:p>
    <w:p w14:paraId="40048C87" w14:textId="098FFCCD" w:rsidR="00D82E0B" w:rsidRDefault="00D82E0B" w:rsidP="007A67FF">
      <w:pPr>
        <w:wordWrap/>
        <w:rPr>
          <w:rFonts w:ascii="ＭＳ ゴシック" w:eastAsia="ＭＳ ゴシック" w:hAnsi="ＭＳ ゴシック"/>
          <w:b/>
          <w:bCs/>
          <w:color w:val="auto"/>
        </w:rPr>
      </w:pPr>
    </w:p>
    <w:p w14:paraId="09C1DAF3" w14:textId="444D9319"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r w:rsidR="00DC3C82" w:rsidRPr="002522A2">
        <w:rPr>
          <w:rFonts w:ascii="ＭＳ 明朝" w:eastAsia="ＭＳ ゴシック" w:cs="ＭＳ ゴシック" w:hint="eastAsia"/>
          <w:b/>
          <w:bCs/>
          <w:color w:val="auto"/>
          <w:spacing w:val="-6"/>
        </w:rPr>
        <w:t>（審査項目５、６、７関係）</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51C158B0"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1744364" w14:textId="6449F292"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3EBC16E" w14:textId="77777777"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0668579B"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6BF58316" w14:textId="44B2E285"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DA8E827" w14:textId="73DEDFDB"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483EBD88" w14:textId="77777777"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778D6EA3"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6438D1DD" w:rsidR="00144FBC"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5F7CA38F" w14:textId="0BD6704F" w:rsidR="00F72949" w:rsidRDefault="009D40A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Pr>
          <w:rFonts w:ascii="ＭＳ 明朝" w:hAnsi="ＭＳ 明朝" w:hint="eastAsia"/>
          <w:color w:val="0070C0"/>
          <w:spacing w:val="-6"/>
          <w:sz w:val="22"/>
          <w:szCs w:val="22"/>
        </w:rPr>
        <w:t xml:space="preserve">　</w:t>
      </w:r>
    </w:p>
    <w:p w14:paraId="3C9F3E99" w14:textId="29F9F6AE" w:rsidR="00DC3C82" w:rsidRDefault="00DC3C8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757936BE" w14:textId="46360671"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1A1FACA" w14:textId="77777777"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98F43B5" w14:textId="77777777" w:rsidR="00F72949" w:rsidRDefault="00F7294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13EE78DD" w14:textId="64ABC277"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lastRenderedPageBreak/>
        <w:t>（４）類似の技術を研究開発・改良した実績とその概要</w:t>
      </w:r>
    </w:p>
    <w:p w14:paraId="657B2D2A" w14:textId="62FE8DFD" w:rsidR="000D7D7D" w:rsidRPr="00DC3C82" w:rsidRDefault="000D7D7D" w:rsidP="000D7D7D">
      <w:pPr>
        <w:suppressAutoHyphens w:val="0"/>
        <w:kinsoku/>
        <w:wordWrap/>
        <w:autoSpaceDE/>
        <w:autoSpaceDN/>
        <w:adjustRightInd/>
        <w:ind w:leftChars="150" w:left="534" w:hangingChars="100" w:hanging="216"/>
        <w:jc w:val="both"/>
        <w:rPr>
          <w:rFonts w:ascii="ＭＳ 明朝" w:hAnsi="ＭＳ 明朝" w:cs="Times New Roman"/>
          <w:color w:val="7030A0"/>
          <w:spacing w:val="2"/>
        </w:rPr>
      </w:pPr>
      <w:r w:rsidRPr="002522A2">
        <w:rPr>
          <w:rFonts w:ascii="ＭＳ 明朝" w:hAnsi="ＭＳ 明朝" w:cs="Times New Roman" w:hint="eastAsia"/>
          <w:color w:val="0070C0"/>
          <w:spacing w:val="2"/>
        </w:rPr>
        <w:t>※　本研究課題と類似の技術を研究開発・改良した実績がある場合は、その概要</w:t>
      </w:r>
      <w:r w:rsidR="002B0A7D" w:rsidRPr="002522A2">
        <w:rPr>
          <w:rFonts w:ascii="ＭＳ 明朝" w:hAnsi="ＭＳ 明朝" w:cs="Times New Roman" w:hint="eastAsia"/>
          <w:color w:val="0070C0"/>
          <w:spacing w:val="2"/>
        </w:rPr>
        <w:t>とともに、本研究に活用できる体制等のアピールポイントを</w:t>
      </w:r>
      <w:r w:rsidRPr="002522A2">
        <w:rPr>
          <w:rFonts w:ascii="ＭＳ 明朝" w:hAnsi="ＭＳ 明朝" w:cs="Times New Roman" w:hint="eastAsia"/>
          <w:color w:val="0070C0"/>
          <w:spacing w:val="2"/>
        </w:rPr>
        <w:t>記載してください。</w:t>
      </w:r>
    </w:p>
    <w:p w14:paraId="2C503E5A" w14:textId="0099B251"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235A6E8C" w14:textId="5E1ED3C6" w:rsidR="009D40A9" w:rsidRDefault="009D40A9"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FAF3C34"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44537BCE"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A64D6DE" w14:textId="6993F00B"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6B6CB753" w14:textId="0242C11F"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t>（５）研究開発・改良する上で用いる（ベースとなる）技術の有無</w:t>
      </w:r>
    </w:p>
    <w:p w14:paraId="1A406926" w14:textId="684306B5" w:rsidR="009D40A9" w:rsidRPr="002522A2" w:rsidRDefault="009D40A9" w:rsidP="009D40A9">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2522A2">
        <w:rPr>
          <w:rFonts w:ascii="ＭＳ 明朝" w:hAnsi="ＭＳ 明朝" w:cs="Times New Roman" w:hint="eastAsia"/>
          <w:color w:val="0070C0"/>
          <w:spacing w:val="2"/>
        </w:rPr>
        <w:t>※　本研究課題を実施するに当たり、研究開発・改良に用いる（ベースとなる）技術の有無を記載してください。技術がある場合は、その概要</w:t>
      </w:r>
      <w:r w:rsidR="007D07A8">
        <w:rPr>
          <w:rFonts w:ascii="ＭＳ 明朝" w:hAnsi="ＭＳ 明朝" w:cs="Times New Roman" w:hint="eastAsia"/>
          <w:color w:val="0070C0"/>
          <w:spacing w:val="2"/>
        </w:rPr>
        <w:t>及び本研究参画者との関係（関与状況）</w:t>
      </w:r>
      <w:r w:rsidRPr="002522A2">
        <w:rPr>
          <w:rFonts w:ascii="ＭＳ 明朝" w:hAnsi="ＭＳ 明朝" w:cs="Times New Roman" w:hint="eastAsia"/>
          <w:color w:val="0070C0"/>
          <w:spacing w:val="2"/>
        </w:rPr>
        <w:t>について記載してください。</w:t>
      </w:r>
    </w:p>
    <w:p w14:paraId="55F7859F" w14:textId="13CE09EC" w:rsidR="000D7D7D" w:rsidRPr="009D40A9"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625F4F17" w14:textId="7D6A1392"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697DCFA8" w14:textId="77777777" w:rsidR="000D7D7D" w:rsidRP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C927BB8" w14:textId="77777777"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6F11E376"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w:t>
      </w:r>
      <w:r w:rsidR="00C37432">
        <w:rPr>
          <w:rFonts w:ascii="ＭＳ ゴシック" w:eastAsia="ＭＳ ゴシック" w:hAnsi="ＭＳ ゴシック" w:hint="eastAsia"/>
          <w:b/>
        </w:rPr>
        <w:t>代表</w:t>
      </w:r>
      <w:r w:rsidRPr="00F7007F">
        <w:rPr>
          <w:rFonts w:ascii="ＭＳ ゴシック" w:eastAsia="ＭＳ ゴシック" w:hAnsi="ＭＳ ゴシック" w:hint="eastAsia"/>
          <w:b/>
        </w:rPr>
        <w:t>者の経歴等（研究</w:t>
      </w:r>
      <w:r w:rsidR="002E6890">
        <w:rPr>
          <w:rFonts w:ascii="ＭＳ ゴシック" w:eastAsia="ＭＳ ゴシック" w:hAnsi="ＭＳ ゴシック" w:hint="eastAsia"/>
          <w:b/>
        </w:rPr>
        <w:t>代表</w:t>
      </w:r>
      <w:r w:rsidRPr="00F7007F">
        <w:rPr>
          <w:rFonts w:ascii="ＭＳ ゴシック" w:eastAsia="ＭＳ ゴシック" w:hAnsi="ＭＳ ゴシック" w:hint="eastAsia"/>
          <w:b/>
        </w:rPr>
        <w:t>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1A9B82E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w:t>
            </w:r>
            <w:r w:rsidR="002E6890">
              <w:rPr>
                <w:rFonts w:ascii="ＭＳ 明朝" w:eastAsia="ＭＳ ゴシック" w:cs="ＭＳ ゴシック" w:hint="eastAsia"/>
                <w:spacing w:val="-6"/>
              </w:rPr>
              <w:t>代表</w:t>
            </w:r>
            <w:r w:rsidRPr="009A4E13">
              <w:rPr>
                <w:rFonts w:ascii="ＭＳ 明朝" w:eastAsia="ＭＳ ゴシック" w:cs="ＭＳ ゴシック" w:hint="eastAsia"/>
                <w:spacing w:val="-6"/>
              </w:rPr>
              <w:t>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5388BB2"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w:t>
      </w:r>
      <w:r w:rsidR="00C37432">
        <w:rPr>
          <w:rFonts w:ascii="ＭＳ 明朝" w:cs="Times New Roman" w:hint="eastAsia"/>
          <w:color w:val="0070C0"/>
          <w:spacing w:val="2"/>
        </w:rPr>
        <w:t>代表</w:t>
      </w:r>
      <w:r w:rsidRPr="00F7007F">
        <w:rPr>
          <w:rFonts w:ascii="ＭＳ 明朝" w:cs="Times New Roman" w:hint="eastAsia"/>
          <w:color w:val="0070C0"/>
          <w:spacing w:val="2"/>
        </w:rPr>
        <w:t>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293DEAEA"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w:t>
      </w:r>
      <w:r w:rsidR="0006722D">
        <w:rPr>
          <w:rFonts w:ascii="ＭＳ 明朝" w:eastAsia="ＭＳ ゴシック" w:cs="ＭＳ ゴシック" w:hint="eastAsia"/>
          <w:b/>
          <w:bCs/>
        </w:rPr>
        <w:t>代表</w:t>
      </w:r>
      <w:r>
        <w:rPr>
          <w:rFonts w:ascii="ＭＳ 明朝" w:eastAsia="ＭＳ ゴシック" w:cs="ＭＳ ゴシック" w:hint="eastAsia"/>
          <w:b/>
          <w:bCs/>
        </w:rPr>
        <w:t xml:space="preserve">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2FBC151B"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D224A">
              <w:rPr>
                <w:rFonts w:ascii="ＭＳ 明朝" w:hAnsi="ＭＳ 明朝" w:hint="eastAsia"/>
                <w:sz w:val="16"/>
                <w:szCs w:val="16"/>
              </w:rPr>
              <w:t>４</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1696080E"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D224A">
              <w:rPr>
                <w:rFonts w:ascii="ＭＳ 明朝" w:hAnsi="ＭＳ 明朝" w:hint="eastAsia"/>
                <w:sz w:val="16"/>
                <w:szCs w:val="16"/>
              </w:rPr>
              <w:t>４</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0909E2F7"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5B54DA32" w14:textId="6143A068"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A6D935D" w14:textId="58BB51F7"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25446240" w14:textId="4B79EBD8"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F5998F5" w14:textId="4B4DC087"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00DFC680" w14:textId="23CECC9B"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F8C2150" w14:textId="4DE6D896"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2C0FBE79" w14:textId="730AE279"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039F36D8" w14:textId="0E07ABC0"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5754AFD4" w14:textId="77777777"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lastRenderedPageBreak/>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36A76471"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D224A">
              <w:rPr>
                <w:rFonts w:ascii="ＭＳ 明朝" w:hAnsi="ＭＳ 明朝" w:hint="eastAsia"/>
                <w:sz w:val="16"/>
                <w:szCs w:val="16"/>
              </w:rPr>
              <w:t>４</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0397CEEF"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D224A">
              <w:rPr>
                <w:rFonts w:ascii="ＭＳ 明朝" w:hAnsi="ＭＳ 明朝" w:hint="eastAsia"/>
                <w:sz w:val="16"/>
                <w:szCs w:val="16"/>
              </w:rPr>
              <w:t>４</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183AEC3C"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w:t>
      </w:r>
      <w:r w:rsidR="00C37432">
        <w:rPr>
          <w:rFonts w:ascii="ＭＳ 明朝" w:hAnsi="ＭＳ 明朝" w:hint="eastAsia"/>
          <w:color w:val="0070C0"/>
          <w:spacing w:val="-6"/>
        </w:rPr>
        <w:t>代表</w:t>
      </w:r>
      <w:r w:rsidRPr="009A4E13">
        <w:rPr>
          <w:rFonts w:ascii="ＭＳ 明朝" w:hAnsi="ＭＳ 明朝" w:hint="eastAsia"/>
          <w:color w:val="0070C0"/>
          <w:spacing w:val="-6"/>
        </w:rPr>
        <w:t>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lastRenderedPageBreak/>
        <w:t xml:space="preserve">　　　当該研究者の役割が研究代表者等の場合は「代表」と、研究分担者等の場合は「分担」と記入してください。</w:t>
      </w:r>
    </w:p>
    <w:p w14:paraId="5B7EA7A8" w14:textId="36327CD9"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9C611E">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4C059E53"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9C611E">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1743983"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9C611E">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52D5DDA2"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w:t>
      </w:r>
      <w:r w:rsidR="00C37432">
        <w:rPr>
          <w:rFonts w:ascii="ＭＳ 明朝" w:eastAsia="ＭＳ 明朝" w:hAnsi="ＭＳ 明朝" w:hint="eastAsia"/>
          <w:sz w:val="21"/>
          <w:szCs w:val="21"/>
        </w:rPr>
        <w:t>代表</w:t>
      </w:r>
      <w:r w:rsidRPr="004B07D6">
        <w:rPr>
          <w:rFonts w:ascii="ＭＳ 明朝" w:eastAsia="ＭＳ 明朝" w:hAnsi="ＭＳ 明朝" w:hint="eastAsia"/>
          <w:sz w:val="21"/>
          <w:szCs w:val="21"/>
        </w:rPr>
        <w:t>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272268E2"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0730CA27" w14:textId="1BB7E9DE" w:rsidR="009F63C2" w:rsidRDefault="00987133" w:rsidP="007A67FF">
      <w:pPr>
        <w:suppressAutoHyphens w:val="0"/>
        <w:kinsoku/>
        <w:wordWrap/>
        <w:overflowPunct/>
        <w:rPr>
          <w:rFonts w:ascii="ＭＳ 明朝" w:eastAsia="ＭＳ ゴシック" w:cs="ＭＳ ゴシック"/>
          <w:b/>
          <w:spacing w:val="-6"/>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2E577D" w:rsidRPr="002E577D">
        <w:rPr>
          <w:rFonts w:ascii="ＭＳ 明朝" w:eastAsia="ＭＳ ゴシック" w:cs="ＭＳ ゴシック" w:hint="eastAsia"/>
          <w:b/>
          <w:spacing w:val="-6"/>
        </w:rPr>
        <w:t>研究グループの構成</w:t>
      </w:r>
      <w:r w:rsidR="009F63C2" w:rsidRPr="002522A2">
        <w:rPr>
          <w:rFonts w:ascii="ＭＳ 明朝" w:eastAsia="ＭＳ ゴシック" w:cs="ＭＳ ゴシック" w:hint="eastAsia"/>
          <w:b/>
          <w:color w:val="auto"/>
          <w:spacing w:val="-6"/>
        </w:rPr>
        <w:t>（審査項目６関係）</w:t>
      </w:r>
      <w:r w:rsidR="003A02E6" w:rsidRPr="002522A2">
        <w:rPr>
          <w:rFonts w:ascii="ＭＳ 明朝" w:eastAsia="ＭＳ ゴシック" w:cs="ＭＳ ゴシック" w:hint="eastAsia"/>
          <w:b/>
          <w:color w:val="auto"/>
          <w:spacing w:val="-6"/>
        </w:rPr>
        <w:t xml:space="preserve">　</w:t>
      </w:r>
    </w:p>
    <w:p w14:paraId="1A32A487" w14:textId="00242F22" w:rsidR="00947A43" w:rsidRPr="00E65800" w:rsidRDefault="003A02E6" w:rsidP="009F63C2">
      <w:pPr>
        <w:suppressAutoHyphens w:val="0"/>
        <w:kinsoku/>
        <w:wordWrap/>
        <w:overflowPunct/>
        <w:ind w:firstLineChars="100" w:firstLine="200"/>
        <w:rPr>
          <w:rFonts w:ascii="ＭＳ ゴシック" w:eastAsia="ＭＳ ゴシック" w:hAnsi="ＭＳ ゴシック" w:cs="Times New Roman"/>
          <w:b/>
          <w:bCs/>
          <w:color w:val="auto"/>
        </w:rPr>
      </w:pPr>
      <w:r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6D82AD5C"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w:t>
            </w:r>
            <w:r w:rsidR="00197578">
              <w:rPr>
                <w:rFonts w:ascii="ＭＳ 明朝" w:hint="eastAsia"/>
                <w:color w:val="0070C0"/>
                <w:spacing w:val="-6"/>
              </w:rPr>
              <w:t>（協力機関含む）</w:t>
            </w:r>
            <w:r w:rsidRPr="005358AB">
              <w:rPr>
                <w:rFonts w:ascii="ＭＳ 明朝" w:hint="eastAsia"/>
                <w:color w:val="0070C0"/>
                <w:spacing w:val="-6"/>
              </w:rPr>
              <w:t>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3D742EFE"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06722D">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7E995E4C" w14:textId="5CC37701" w:rsidR="009F63C2" w:rsidRPr="002522A2" w:rsidRDefault="009F63C2" w:rsidP="007A67FF">
      <w:pPr>
        <w:suppressAutoHyphens w:val="0"/>
        <w:kinsoku/>
        <w:wordWrap/>
        <w:overflowPunct/>
        <w:ind w:firstLineChars="100" w:firstLine="213"/>
        <w:rPr>
          <w:rFonts w:ascii="ＭＳ 明朝" w:hAnsi="ＭＳ 明朝" w:cs="ＭＳ ゴシック"/>
          <w:bCs/>
          <w:color w:val="auto"/>
        </w:rPr>
      </w:pPr>
      <w:r w:rsidRPr="002522A2">
        <w:rPr>
          <w:rFonts w:ascii="ＭＳ ゴシック" w:eastAsia="ＭＳ ゴシック" w:hAnsi="ＭＳ ゴシック" w:cs="ＭＳ ゴシック" w:hint="eastAsia"/>
          <w:b/>
          <w:color w:val="auto"/>
        </w:rPr>
        <w:t>（審査項目５関係）</w:t>
      </w:r>
    </w:p>
    <w:p w14:paraId="2900BDB9" w14:textId="4046FE5F"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06722D">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29A8B054"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4F221531"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B822C1">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625943F0"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2D85127C"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06722D"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4E354851"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5F1C50E0"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w:t>
      </w:r>
      <w:r w:rsidR="0006722D">
        <w:rPr>
          <w:rFonts w:ascii="ＭＳ 明朝" w:hAnsi="ＭＳ 明朝" w:cs="Times New Roman" w:hint="eastAsia"/>
          <w:color w:val="0070C0"/>
          <w:kern w:val="2"/>
        </w:rPr>
        <w:t>４</w:t>
      </w:r>
      <w:r w:rsidRPr="00CC0C04">
        <w:rPr>
          <w:rFonts w:ascii="ＭＳ 明朝" w:hAnsi="ＭＳ 明朝" w:cs="Times New Roman" w:hint="eastAsia"/>
          <w:color w:val="0070C0"/>
          <w:kern w:val="2"/>
        </w:rPr>
        <w:t>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6D231FC4" w:rsidR="007A67FF" w:rsidRPr="002522A2" w:rsidRDefault="00947A43" w:rsidP="007A67FF">
      <w:pPr>
        <w:pStyle w:val="Word"/>
        <w:suppressAutoHyphens w:val="0"/>
        <w:kinsoku/>
        <w:wordWrap/>
        <w:autoSpaceDE/>
        <w:autoSpaceDN/>
        <w:adjustRightInd/>
        <w:jc w:val="both"/>
        <w:rPr>
          <w:rFonts w:ascii="ＭＳ 明朝" w:cs="Times New Roman"/>
          <w:color w:val="auto"/>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9F63C2" w:rsidRPr="002522A2">
        <w:rPr>
          <w:rFonts w:ascii="ＭＳ 明朝" w:eastAsia="ＭＳ ゴシック" w:cs="ＭＳ ゴシック" w:hint="eastAsia"/>
          <w:b/>
          <w:bCs/>
          <w:color w:val="auto"/>
        </w:rPr>
        <w:t>（審査項目５、６関係）</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5668CFE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1011DCD" w14:textId="0DFD8B78" w:rsidR="007A67FF"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lang w:eastAsia="zh-TW"/>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2522A2" w14:paraId="5FC2AF3C" w14:textId="77777777" w:rsidTr="000A2833">
        <w:tc>
          <w:tcPr>
            <w:tcW w:w="1045" w:type="dxa"/>
            <w:tcBorders>
              <w:left w:val="single" w:sz="4" w:space="0" w:color="000000"/>
              <w:right w:val="single" w:sz="4" w:space="0" w:color="000000"/>
            </w:tcBorders>
          </w:tcPr>
          <w:p w14:paraId="4C98EA1C" w14:textId="5C2FF83C" w:rsidR="002522A2" w:rsidRPr="00603A16" w:rsidRDefault="008555EC" w:rsidP="007A67FF">
            <w:pPr>
              <w:suppressAutoHyphens w:val="0"/>
              <w:kinsoku/>
              <w:wordWrap/>
              <w:overflowPunct/>
              <w:textAlignment w:val="auto"/>
              <w:rPr>
                <w:rFonts w:ascii="ＭＳ 明朝" w:cs="Times New Roman"/>
                <w:spacing w:val="-4"/>
              </w:rPr>
            </w:pPr>
            <w:r>
              <w:rPr>
                <w:rFonts w:ascii="ＭＳ 明朝" w:cs="Times New Roman" w:hint="eastAsia"/>
                <w:spacing w:val="-4"/>
              </w:rPr>
              <w:t>普及・実用化支援</w:t>
            </w:r>
            <w:r w:rsidR="00662DAE">
              <w:rPr>
                <w:rFonts w:asci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15A174E" w14:textId="0CB6CFDD" w:rsidR="002522A2" w:rsidRPr="00603A16" w:rsidRDefault="008555EC"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cs="Times New Roman" w:hint="eastAsia"/>
                <w:color w:val="0070C0"/>
                <w:spacing w:val="2"/>
              </w:rPr>
              <w:t>○○県○○</w:t>
            </w:r>
            <w:r>
              <w:rPr>
                <w:rFonts w:ascii="ＭＳ 明朝" w:hAnsi="ＭＳ 明朝" w:cs="Times New Roman" w:hint="eastAsia"/>
                <w:color w:val="0070C0"/>
                <w:spacing w:val="2"/>
              </w:rPr>
              <w:t>普及</w:t>
            </w:r>
            <w:r w:rsidRPr="00603A16">
              <w:rPr>
                <w:rFonts w:ascii="ＭＳ 明朝" w:hAnsi="ＭＳ 明朝" w:cs="Times New Roman" w:hint="eastAsia"/>
                <w:color w:val="0070C0"/>
                <w:spacing w:val="2"/>
              </w:rPr>
              <w:t>センター</w:t>
            </w:r>
          </w:p>
        </w:tc>
        <w:tc>
          <w:tcPr>
            <w:tcW w:w="1843" w:type="dxa"/>
            <w:tcBorders>
              <w:top w:val="single" w:sz="4" w:space="0" w:color="000000"/>
              <w:left w:val="single" w:sz="4" w:space="0" w:color="000000"/>
              <w:bottom w:val="single" w:sz="4" w:space="0" w:color="000000"/>
              <w:right w:val="single" w:sz="4" w:space="0" w:color="000000"/>
            </w:tcBorders>
          </w:tcPr>
          <w:p w14:paraId="52DC424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83CE1BB" w14:textId="66E8574A" w:rsidR="002522A2"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34588487" w14:textId="20E352C6"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代表機関及び共同研究機関で</w:t>
            </w:r>
            <w:r w:rsidRPr="00603A16">
              <w:rPr>
                <w:rFonts w:ascii="ＭＳ 明朝" w:hAnsi="ＭＳ 明朝" w:hint="eastAsia"/>
                <w:color w:val="0070C0"/>
              </w:rPr>
              <w:t>試作</w:t>
            </w:r>
            <w:r>
              <w:rPr>
                <w:rFonts w:ascii="ＭＳ 明朝" w:hAnsi="ＭＳ 明朝" w:hint="eastAsia"/>
                <w:color w:val="0070C0"/>
              </w:rPr>
              <w:t>された・・・・・の</w:t>
            </w:r>
            <w:r w:rsidRPr="00603A16">
              <w:rPr>
                <w:rFonts w:ascii="ＭＳ 明朝" w:hAnsi="ＭＳ 明朝" w:hint="eastAsia"/>
                <w:color w:val="0070C0"/>
              </w:rPr>
              <w:t>プロトタイプ</w:t>
            </w:r>
            <w:r>
              <w:rPr>
                <w:rFonts w:ascii="ＭＳ 明朝" w:hAnsi="ＭＳ 明朝" w:hint="eastAsia"/>
                <w:color w:val="0070C0"/>
              </w:rPr>
              <w:t>の実用化のための試験や普及のための支援を実施する</w:t>
            </w:r>
          </w:p>
          <w:p w14:paraId="42E110E6"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p>
          <w:p w14:paraId="72AC86F7" w14:textId="471981B0" w:rsidR="002522A2" w:rsidRPr="008555EC" w:rsidRDefault="008555EC" w:rsidP="008555EC">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52672294"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w:t>
      </w:r>
      <w:r w:rsidR="0006722D">
        <w:rPr>
          <w:rFonts w:hint="eastAsia"/>
          <w:iCs/>
          <w:color w:val="0070C0"/>
        </w:rPr>
        <w:t>４</w:t>
      </w:r>
      <w:r w:rsidR="00327CA5">
        <w:rPr>
          <w:rFonts w:hint="eastAsia"/>
          <w:iCs/>
          <w:color w:val="0070C0"/>
        </w:rPr>
        <w:t>年度に実施する内容を簡潔に記載してください</w:t>
      </w:r>
      <w:r>
        <w:rPr>
          <w:rFonts w:hint="eastAsia"/>
          <w:iCs/>
          <w:color w:val="0070C0"/>
        </w:rPr>
        <w:t>。</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317B708E"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9F63C2" w:rsidRPr="0055766D">
        <w:rPr>
          <w:rFonts w:ascii="ＭＳ 明朝" w:eastAsia="ＭＳ ゴシック" w:cs="ＭＳ ゴシック" w:hint="eastAsia"/>
          <w:b/>
          <w:bCs/>
          <w:color w:val="auto"/>
        </w:rPr>
        <w:t>（審査項目２、７関係）</w:t>
      </w:r>
      <w:r w:rsidR="009F63C2" w:rsidRPr="00E33193">
        <w:rPr>
          <w:rFonts w:ascii="ＭＳ ゴシック" w:eastAsia="ＭＳ ゴシック" w:hAnsi="ＭＳ ゴシック" w:cs="Times New Roman" w:hint="eastAsia"/>
          <w:b/>
          <w:color w:val="auto"/>
          <w:spacing w:val="-4"/>
        </w:rPr>
        <w:t xml:space="preserve">　</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0A1E4A" w14:paraId="065B3F1F" w14:textId="64CDC8EA" w:rsidTr="002D3D02">
        <w:tc>
          <w:tcPr>
            <w:tcW w:w="2482" w:type="dxa"/>
            <w:shd w:val="clear" w:color="auto" w:fill="auto"/>
          </w:tcPr>
          <w:p w14:paraId="71E6D991"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616" w:type="dxa"/>
            <w:shd w:val="clear" w:color="auto" w:fill="auto"/>
          </w:tcPr>
          <w:p w14:paraId="40358F94"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740" w:type="dxa"/>
            <w:shd w:val="clear" w:color="auto" w:fill="auto"/>
          </w:tcPr>
          <w:p w14:paraId="61D1FD00" w14:textId="67CEA4E4"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741" w:type="dxa"/>
            <w:shd w:val="clear" w:color="auto" w:fill="auto"/>
          </w:tcPr>
          <w:p w14:paraId="4FE3D9D7" w14:textId="6BC93E50"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2741" w:type="dxa"/>
            <w:shd w:val="clear" w:color="auto" w:fill="auto"/>
          </w:tcPr>
          <w:p w14:paraId="7328FC12" w14:textId="47954C03"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r>
      <w:tr w:rsidR="002D3D02" w:rsidRPr="000A1E4A" w14:paraId="5C72A9B8" w14:textId="63EA10B9" w:rsidTr="002D3D02">
        <w:trPr>
          <w:trHeight w:val="1072"/>
        </w:trPr>
        <w:tc>
          <w:tcPr>
            <w:tcW w:w="2482" w:type="dxa"/>
            <w:shd w:val="clear" w:color="auto" w:fill="auto"/>
          </w:tcPr>
          <w:p w14:paraId="7591300C"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616" w:type="dxa"/>
            <w:shd w:val="clear" w:color="auto" w:fill="auto"/>
          </w:tcPr>
          <w:p w14:paraId="5DED278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6E11767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2EFAEE6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B98B55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5CAFBFED" w14:textId="3447DA94" w:rsidTr="002D3D02">
        <w:trPr>
          <w:trHeight w:val="1272"/>
        </w:trPr>
        <w:tc>
          <w:tcPr>
            <w:tcW w:w="2482" w:type="dxa"/>
            <w:shd w:val="clear" w:color="auto" w:fill="auto"/>
          </w:tcPr>
          <w:p w14:paraId="35E5D847" w14:textId="77777777" w:rsidR="002D3D02" w:rsidRPr="00FF442A" w:rsidRDefault="002D3D02"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616" w:type="dxa"/>
            <w:shd w:val="clear" w:color="auto" w:fill="auto"/>
          </w:tcPr>
          <w:p w14:paraId="17D9C8A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18F39D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4FBF00A"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03497C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12DDCFA6" w14:textId="6502267C" w:rsidTr="002D3D02">
        <w:trPr>
          <w:trHeight w:val="1262"/>
        </w:trPr>
        <w:tc>
          <w:tcPr>
            <w:tcW w:w="2482" w:type="dxa"/>
            <w:shd w:val="clear" w:color="auto" w:fill="auto"/>
          </w:tcPr>
          <w:p w14:paraId="5D62D2FE"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616" w:type="dxa"/>
            <w:shd w:val="clear" w:color="auto" w:fill="auto"/>
          </w:tcPr>
          <w:p w14:paraId="334549B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0428E8F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307E012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CFF229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7FCC128E" w14:textId="77777777" w:rsidTr="002D3D02">
        <w:trPr>
          <w:trHeight w:val="1262"/>
        </w:trPr>
        <w:tc>
          <w:tcPr>
            <w:tcW w:w="2482" w:type="dxa"/>
            <w:shd w:val="clear" w:color="auto" w:fill="auto"/>
          </w:tcPr>
          <w:p w14:paraId="4070E5A2" w14:textId="77777777" w:rsidR="002D3D02" w:rsidRPr="00FF442A" w:rsidRDefault="002D3D02" w:rsidP="007A67FF">
            <w:pPr>
              <w:suppressAutoHyphens w:val="0"/>
              <w:kinsoku/>
              <w:wordWrap/>
              <w:autoSpaceDE/>
              <w:autoSpaceDN/>
              <w:adjustRightInd/>
              <w:jc w:val="both"/>
              <w:rPr>
                <w:rFonts w:ascii="ＭＳ 明朝" w:hAnsi="ＭＳ 明朝" w:cs="Times New Roman"/>
                <w:color w:val="auto"/>
                <w:spacing w:val="-4"/>
                <w:szCs w:val="22"/>
              </w:rPr>
            </w:pPr>
          </w:p>
        </w:tc>
        <w:tc>
          <w:tcPr>
            <w:tcW w:w="2616" w:type="dxa"/>
            <w:shd w:val="clear" w:color="auto" w:fill="auto"/>
          </w:tcPr>
          <w:p w14:paraId="4626505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46E5074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B55EBD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0A44786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27DEC108"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8" w:name="_Hlk531609156"/>
      <w:bookmarkStart w:id="9" w:name="_Hlk531608328"/>
      <w:bookmarkStart w:id="10" w:name="_Hlk27665282"/>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4052E6">
        <w:rPr>
          <w:rFonts w:ascii="ＭＳ 明朝" w:eastAsia="ＭＳ ゴシック" w:cs="ＭＳ ゴシック" w:hint="eastAsia"/>
          <w:b/>
          <w:color w:val="auto"/>
          <w:spacing w:val="-12"/>
        </w:rPr>
        <w:t>２</w:t>
      </w:r>
      <w:r w:rsidR="002E577D">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448EC84B"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4052E6">
        <w:rPr>
          <w:rFonts w:ascii="ＭＳ ゴシック" w:eastAsia="ＭＳ ゴシック" w:hAnsi="ＭＳ ゴシック" w:cs="ＭＳ ゴシック" w:hint="eastAsia"/>
          <w:b/>
          <w:bCs/>
          <w:color w:val="auto"/>
          <w:spacing w:val="-12"/>
        </w:rPr>
        <w:t>３</w:t>
      </w:r>
      <w:r w:rsidR="002E577D">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C3C15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804AD3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67629B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231DC1A1"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w:t>
      </w:r>
      <w:r w:rsidR="0006722D">
        <w:rPr>
          <w:rFonts w:ascii="ＭＳ 明朝" w:cs="Times New Roman" w:hint="eastAsia"/>
          <w:color w:val="0070C0"/>
          <w:spacing w:val="2"/>
        </w:rPr>
        <w:t>代表</w:t>
      </w:r>
      <w:r w:rsidRPr="00E80653">
        <w:rPr>
          <w:rFonts w:ascii="ＭＳ 明朝" w:cs="Times New Roman" w:hint="eastAsia"/>
          <w:color w:val="0070C0"/>
          <w:spacing w:val="2"/>
        </w:rPr>
        <w:t>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097F3D10"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4052E6">
        <w:rPr>
          <w:rFonts w:ascii="ＭＳ 明朝" w:eastAsia="ＭＳ ゴシック" w:cs="ＭＳ ゴシック" w:hint="eastAsia"/>
          <w:b/>
          <w:spacing w:val="-6"/>
        </w:rPr>
        <w:t>４</w:t>
      </w:r>
      <w:r w:rsidR="002E577D">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2E577D">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077A39A2"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w:t>
            </w:r>
            <w:r w:rsidR="00C37432">
              <w:rPr>
                <w:rFonts w:ascii="ＭＳ 明朝" w:eastAsia="ＭＳ ゴシック" w:cs="ＭＳ ゴシック" w:hint="eastAsia"/>
                <w:sz w:val="22"/>
                <w:szCs w:val="22"/>
              </w:rPr>
              <w:t>代表</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5F75F900"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w:t>
      </w:r>
      <w:r w:rsidR="0006722D">
        <w:rPr>
          <w:rFonts w:hint="eastAsia"/>
          <w:color w:val="0070C0"/>
        </w:rPr>
        <w:t>代表</w:t>
      </w:r>
      <w:r w:rsidR="007F1897">
        <w:rPr>
          <w:rFonts w:hint="eastAsia"/>
          <w:color w:val="0070C0"/>
        </w:rPr>
        <w:t>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4B74F741"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w:t>
      </w:r>
      <w:r w:rsidR="0006722D">
        <w:rPr>
          <w:rFonts w:hint="eastAsia"/>
          <w:color w:val="0070C0"/>
        </w:rPr>
        <w:t>代表</w:t>
      </w:r>
      <w:r>
        <w:rPr>
          <w:rFonts w:hint="eastAsia"/>
          <w:color w:val="0070C0"/>
        </w:rPr>
        <w:t>者となる場合であって、かつ、地方公共団体に経理責任者を配置することが困難と認められる場合</w:t>
      </w:r>
    </w:p>
    <w:p w14:paraId="51462585" w14:textId="7B2A9ABA"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w:t>
      </w:r>
      <w:r w:rsidR="0006722D">
        <w:rPr>
          <w:rFonts w:hint="eastAsia"/>
          <w:color w:val="0070C0"/>
        </w:rPr>
        <w:t>代表</w:t>
      </w:r>
      <w:r>
        <w:rPr>
          <w:rFonts w:hint="eastAsia"/>
          <w:color w:val="0070C0"/>
        </w:rPr>
        <w:t>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A0C997"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4052E6">
        <w:rPr>
          <w:rFonts w:ascii="ＭＳ ゴシック" w:eastAsia="ＭＳ ゴシック" w:hAnsi="ＭＳ ゴシック" w:cs="ＭＳ ゴシック" w:hint="eastAsia"/>
          <w:b/>
          <w:spacing w:val="-12"/>
        </w:rPr>
        <w:t>５</w:t>
      </w:r>
      <w:r w:rsidR="002E577D">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2E577D">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255B8664" w14:textId="21846BC4" w:rsidR="003A02E6" w:rsidRDefault="007F1897" w:rsidP="00F2767B">
      <w:pPr>
        <w:suppressAutoHyphens w:val="0"/>
        <w:kinsoku/>
        <w:wordWrap/>
        <w:autoSpaceDE/>
        <w:autoSpaceDN/>
        <w:adjustRightInd/>
        <w:spacing w:after="90"/>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bookmarkEnd w:id="8"/>
      <w:bookmarkEnd w:id="9"/>
      <w:bookmarkEnd w:id="10"/>
      <w:r w:rsidR="00943659" w:rsidRPr="00943659">
        <w:rPr>
          <w:rFonts w:ascii="ＭＳ ゴシック" w:eastAsia="ＭＳ ゴシック" w:hAnsi="ＭＳ ゴシック" w:cs="Times New Roman" w:hint="eastAsia"/>
          <w:b/>
          <w:bCs/>
          <w:spacing w:val="2"/>
        </w:rPr>
        <w:lastRenderedPageBreak/>
        <w:t>別記</w:t>
      </w:r>
      <w:r w:rsidR="00A555A9" w:rsidRPr="00943659">
        <w:rPr>
          <w:rFonts w:ascii="ＭＳ ゴシック" w:eastAsia="ＭＳ ゴシック" w:hAnsi="ＭＳ ゴシック" w:cs="Times New Roman" w:hint="eastAsia"/>
          <w:b/>
          <w:bCs/>
          <w:spacing w:val="2"/>
        </w:rPr>
        <w:t>様式</w:t>
      </w:r>
      <w:r w:rsidR="00F2767B">
        <w:rPr>
          <w:rFonts w:ascii="ＭＳ ゴシック" w:eastAsia="ＭＳ ゴシック" w:hAnsi="ＭＳ ゴシック" w:cs="Times New Roman" w:hint="eastAsia"/>
          <w:b/>
          <w:bCs/>
          <w:spacing w:val="2"/>
        </w:rPr>
        <w:t>６</w:t>
      </w:r>
      <w:r w:rsidR="002E577D">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0AE15477"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20A1E1FD"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w:t>
      </w:r>
      <w:r w:rsidR="00D41D84" w:rsidRPr="00007FAA">
        <w:rPr>
          <w:rFonts w:ascii="ＭＳ 明朝" w:hAnsi="ＭＳ 明朝" w:cs="Times New Roman" w:hint="eastAsia"/>
          <w:color w:val="0070C0"/>
          <w:spacing w:val="2"/>
          <w:u w:val="single"/>
        </w:rPr>
        <w:t>別紙</w:t>
      </w:r>
      <w:r w:rsidR="00221E4F" w:rsidRPr="00007FAA">
        <w:rPr>
          <w:rFonts w:ascii="ＭＳ 明朝" w:hAnsi="ＭＳ 明朝" w:cs="Times New Roman" w:hint="eastAsia"/>
          <w:color w:val="0070C0"/>
          <w:spacing w:val="2"/>
          <w:u w:val="single"/>
        </w:rPr>
        <w:t>５</w:t>
      </w:r>
      <w:r w:rsidR="00D41D84" w:rsidRPr="00007FAA">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5BD303EC"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F2767B">
        <w:rPr>
          <w:rFonts w:ascii="ＭＳ ゴシック" w:eastAsia="ＭＳ ゴシック" w:hAnsi="ＭＳ ゴシック" w:cs="Times New Roman" w:hint="eastAsia"/>
          <w:b/>
          <w:bCs/>
          <w:color w:val="auto"/>
          <w:spacing w:val="2"/>
        </w:rPr>
        <w:t>７</w:t>
      </w:r>
      <w:r w:rsidR="002E577D">
        <w:rPr>
          <w:rFonts w:ascii="ＭＳ ゴシック" w:eastAsia="ＭＳ ゴシック" w:hAnsi="ＭＳ ゴシック" w:cs="Times New Roman" w:hint="eastAsia"/>
          <w:b/>
          <w:bCs/>
          <w:color w:val="auto"/>
          <w:spacing w:val="2"/>
        </w:rPr>
        <w:t xml:space="preserve">　</w:t>
      </w:r>
      <w:r w:rsidR="0083080D" w:rsidRPr="00D41D84">
        <w:rPr>
          <w:rFonts w:ascii="ＭＳ ゴシック" w:eastAsia="ＭＳ ゴシック" w:hAnsi="ＭＳ ゴシック" w:cs="Times New Roman" w:hint="eastAsia"/>
          <w:b/>
          <w:bCs/>
          <w:color w:val="auto"/>
          <w:spacing w:val="2"/>
        </w:rPr>
        <w:t>データマネジメント</w:t>
      </w:r>
      <w:r w:rsidR="00753B31" w:rsidRPr="00D41D84">
        <w:rPr>
          <w:rFonts w:ascii="ＭＳ ゴシック" w:eastAsia="ＭＳ ゴシック" w:hAnsi="ＭＳ ゴシック" w:cs="Times New Roman" w:hint="eastAsia"/>
          <w:b/>
          <w:bCs/>
          <w:color w:val="auto"/>
          <w:spacing w:val="2"/>
        </w:rPr>
        <w:t>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7D676D44"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w:t>
      </w:r>
      <w:r w:rsidRPr="00007FAA">
        <w:rPr>
          <w:rFonts w:ascii="ＭＳ 明朝" w:hAnsi="ＭＳ 明朝" w:cs="MS-Mincho" w:hint="eastAsia"/>
          <w:color w:val="0070C0"/>
        </w:rPr>
        <w:t>別紙</w:t>
      </w:r>
      <w:r w:rsidR="00221E4F">
        <w:rPr>
          <w:rFonts w:ascii="ＭＳ 明朝" w:hAnsi="ＭＳ 明朝" w:cs="MS-Mincho" w:hint="eastAsia"/>
          <w:color w:val="0070C0"/>
        </w:rPr>
        <w:t>６</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314A28A4" w14:textId="3F02AF1D" w:rsidR="005F3050" w:rsidRDefault="00F93530"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221E4F" w:rsidRPr="00E33193" w:rsidRDefault="00221E4F"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255FAE6D" w:rsidR="00221E4F" w:rsidRPr="00E33193" w:rsidRDefault="00221E4F"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p>
    <w:p w14:paraId="4FB651C7" w14:textId="6D728317"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bookmarkStart w:id="11" w:name="_Hlk92201314"/>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 xml:space="preserve">８　</w:t>
      </w:r>
      <w:r w:rsidR="00B62AD5">
        <w:rPr>
          <w:rFonts w:ascii="ＭＳ ゴシック" w:eastAsia="ＭＳ ゴシック" w:hAnsi="ＭＳ ゴシック" w:cs="Times New Roman" w:hint="eastAsia"/>
          <w:b/>
          <w:bCs/>
          <w:spacing w:val="2"/>
        </w:rPr>
        <w:t>研究活動の不正行為防止のための対応</w:t>
      </w:r>
      <w:r>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10FEA380" w14:textId="13D32E1C"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p>
    <w:p w14:paraId="1CC3BA3D" w14:textId="45A310A8" w:rsidR="005F3050" w:rsidRDefault="005F3050" w:rsidP="005F3050">
      <w:pPr>
        <w:rPr>
          <w:color w:val="4472C4" w:themeColor="accent1"/>
        </w:rPr>
      </w:pPr>
      <w:r w:rsidRPr="00471EDC">
        <w:rPr>
          <w:rFonts w:hint="eastAsia"/>
          <w:color w:val="4472C4" w:themeColor="accent1"/>
        </w:rPr>
        <w:t>※　以下の誓約書を提案様式に添付（</w:t>
      </w:r>
      <w:r w:rsidRPr="00471EDC">
        <w:rPr>
          <w:color w:val="4472C4" w:themeColor="accent1"/>
        </w:rPr>
        <w:t>pdf</w:t>
      </w:r>
      <w:r w:rsidR="00B62AD5">
        <w:rPr>
          <w:rFonts w:hint="eastAsia"/>
          <w:color w:val="4472C4" w:themeColor="accent1"/>
        </w:rPr>
        <w:t>化し、結合</w:t>
      </w:r>
      <w:r w:rsidRPr="00471EDC">
        <w:rPr>
          <w:color w:val="4472C4" w:themeColor="accent1"/>
        </w:rPr>
        <w:t>）して提出してください。</w:t>
      </w:r>
    </w:p>
    <w:p w14:paraId="1F0FDFC9" w14:textId="77777777" w:rsidR="00B62AD5" w:rsidRDefault="00B62AD5" w:rsidP="00B62AD5">
      <w:pPr>
        <w:ind w:left="212" w:hangingChars="100" w:hanging="212"/>
        <w:rPr>
          <w:color w:val="4472C4" w:themeColor="accent1"/>
        </w:rPr>
      </w:pPr>
      <w:r>
        <w:rPr>
          <w:rFonts w:hint="eastAsia"/>
          <w:color w:val="4472C4" w:themeColor="accent1"/>
        </w:rPr>
        <w:t>※　委託業務事務担当者説明資料の動画については、研究代表者が下記のサイトから視聴してください。</w:t>
      </w:r>
    </w:p>
    <w:p w14:paraId="1BCC716E" w14:textId="5D1BFCD2" w:rsidR="005F3050" w:rsidRPr="00BE1090" w:rsidRDefault="00B62AD5" w:rsidP="005F3050">
      <w:pPr>
        <w:rPr>
          <w:color w:val="4472C4" w:themeColor="accent1"/>
        </w:rPr>
      </w:pPr>
      <w:r>
        <w:rPr>
          <w:rFonts w:hint="eastAsia"/>
          <w:color w:val="4472C4" w:themeColor="accent1"/>
        </w:rPr>
        <w:t xml:space="preserve">　　</w:t>
      </w:r>
      <w:r w:rsidRPr="00312BD2">
        <w:rPr>
          <w:color w:val="4472C4" w:themeColor="accent1"/>
        </w:rPr>
        <w:t>https://www.youtube.com/watch?v=SgaFWfP7kHM</w:t>
      </w:r>
      <w:r w:rsidR="005F3050" w:rsidRPr="00471EDC">
        <w:rPr>
          <w:rFonts w:hint="eastAsia"/>
          <w:color w:val="4472C4" w:themeColor="accent1"/>
        </w:rPr>
        <w:t>※　青文字の記入要領は削除して提出してください。</w:t>
      </w:r>
    </w:p>
    <w:p w14:paraId="0D285671" w14:textId="77777777" w:rsidR="005F3050" w:rsidRDefault="005F3050" w:rsidP="005F3050"/>
    <w:p w14:paraId="5F88D97B" w14:textId="77777777" w:rsidR="005F3050" w:rsidRDefault="005F3050" w:rsidP="005F3050"/>
    <w:p w14:paraId="200C38E0" w14:textId="77777777" w:rsidR="005F3050" w:rsidRDefault="005F3050" w:rsidP="005F3050">
      <w:pPr>
        <w:ind w:firstLineChars="100" w:firstLine="212"/>
      </w:pPr>
      <w:r>
        <w:rPr>
          <w:rFonts w:hint="eastAsia"/>
        </w:rPr>
        <w:t>国立研究開発法人農業・食品産業技術総合研究機構</w:t>
      </w:r>
    </w:p>
    <w:p w14:paraId="0FEEA027" w14:textId="77777777" w:rsidR="005F3050" w:rsidRDefault="005F3050" w:rsidP="005F3050">
      <w:pPr>
        <w:ind w:firstLineChars="100" w:firstLine="212"/>
      </w:pPr>
      <w:r>
        <w:rPr>
          <w:rFonts w:hint="eastAsia"/>
        </w:rPr>
        <w:t>生物系特定産業技術研究支援センター所長　殿</w:t>
      </w:r>
    </w:p>
    <w:p w14:paraId="5082A32D" w14:textId="77777777" w:rsidR="005F3050" w:rsidRDefault="005F3050" w:rsidP="005F3050"/>
    <w:p w14:paraId="3EBAD93A" w14:textId="77777777" w:rsidR="005F3050" w:rsidRDefault="005F3050" w:rsidP="005F3050"/>
    <w:p w14:paraId="212C64C8" w14:textId="77777777" w:rsidR="005F3050" w:rsidRDefault="005F3050" w:rsidP="005F3050">
      <w:pPr>
        <w:ind w:firstLineChars="200" w:firstLine="424"/>
      </w:pPr>
      <w:r>
        <w:rPr>
          <w:rFonts w:hint="eastAsia"/>
        </w:rPr>
        <w:t>研究倫理に関する誓約書</w:t>
      </w:r>
    </w:p>
    <w:p w14:paraId="3F2316E9" w14:textId="77777777" w:rsidR="005F3050" w:rsidRDefault="005F3050" w:rsidP="005F3050"/>
    <w:p w14:paraId="4032C2B5" w14:textId="15BEDAAF" w:rsidR="005F3050" w:rsidRDefault="005F3050" w:rsidP="005F3050">
      <w:pPr>
        <w:ind w:firstLineChars="100" w:firstLine="212"/>
      </w:pPr>
      <w:r w:rsidRPr="004733B7">
        <w:rPr>
          <w:rFonts w:hint="eastAsia"/>
        </w:rPr>
        <w:t>令和３年度</w:t>
      </w:r>
      <w:r w:rsidR="00B62AD5">
        <w:rPr>
          <w:rFonts w:hint="eastAsia"/>
        </w:rPr>
        <w:t>補正予算　戦略的スマート農業技術等の開発・改良</w:t>
      </w:r>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76648054" w14:textId="77777777" w:rsidR="005F3050" w:rsidRDefault="005F3050" w:rsidP="005F3050">
      <w:pPr>
        <w:ind w:firstLineChars="100" w:firstLine="212"/>
      </w:pPr>
      <w:r>
        <w:rPr>
          <w:rFonts w:hint="eastAsia"/>
        </w:rPr>
        <w:t>なお、委託業務事務担当者説明会資料の動画については、視聴し、これらの内容について、遵守することを誓約いたします。</w:t>
      </w:r>
    </w:p>
    <w:p w14:paraId="089C09E9" w14:textId="77777777" w:rsidR="005F3050" w:rsidRDefault="005F3050" w:rsidP="005F3050"/>
    <w:p w14:paraId="6534D8A1" w14:textId="77777777" w:rsidR="005F3050" w:rsidRDefault="005F3050" w:rsidP="005F3050"/>
    <w:p w14:paraId="3767800A" w14:textId="77777777" w:rsidR="005F3050" w:rsidRDefault="005F3050" w:rsidP="005F3050">
      <w:r>
        <w:rPr>
          <w:rFonts w:hint="eastAsia"/>
        </w:rPr>
        <w:t>令和</w:t>
      </w:r>
      <w:r>
        <w:tab/>
      </w:r>
      <w:r>
        <w:t>年</w:t>
      </w:r>
      <w:r>
        <w:tab/>
      </w:r>
      <w:r>
        <w:t>月</w:t>
      </w:r>
      <w:r>
        <w:tab/>
      </w:r>
      <w:r>
        <w:t>日</w:t>
      </w:r>
    </w:p>
    <w:p w14:paraId="18A7DA86" w14:textId="77777777" w:rsidR="005F3050" w:rsidRDefault="005F3050" w:rsidP="005F3050"/>
    <w:p w14:paraId="7A7706D1" w14:textId="77777777" w:rsidR="005F3050" w:rsidRDefault="005F3050" w:rsidP="005F3050"/>
    <w:p w14:paraId="434D6C59" w14:textId="77777777" w:rsidR="005F3050" w:rsidRDefault="005F3050" w:rsidP="005F3050">
      <w:r>
        <w:rPr>
          <w:rFonts w:hint="eastAsia"/>
        </w:rPr>
        <w:t>コンソーシアム名</w:t>
      </w:r>
    </w:p>
    <w:p w14:paraId="0C4265E1" w14:textId="77777777" w:rsidR="005F3050" w:rsidRDefault="005F3050" w:rsidP="005F3050">
      <w:r>
        <w:rPr>
          <w:rFonts w:hint="eastAsia"/>
        </w:rPr>
        <w:t>代表機関名</w:t>
      </w:r>
    </w:p>
    <w:p w14:paraId="6A4B3084" w14:textId="77777777" w:rsidR="005F3050" w:rsidRPr="007762C1" w:rsidRDefault="005F3050" w:rsidP="005F3050">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bookmarkEnd w:id="11"/>
    <w:p w14:paraId="279C9C06" w14:textId="77777777" w:rsidR="005F3050" w:rsidRPr="005F3050" w:rsidRDefault="005F3050"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5F3050" w:rsidRPr="005F3050"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C77B6" w14:textId="77777777" w:rsidR="00221E4F" w:rsidRDefault="00221E4F">
      <w:r>
        <w:separator/>
      </w:r>
    </w:p>
  </w:endnote>
  <w:endnote w:type="continuationSeparator" w:id="0">
    <w:p w14:paraId="591FF33B" w14:textId="77777777" w:rsidR="00221E4F" w:rsidRDefault="0022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221E4F" w:rsidRDefault="00221E4F">
    <w:pPr>
      <w:pStyle w:val="aa"/>
      <w:jc w:val="center"/>
    </w:pPr>
    <w:r>
      <w:fldChar w:fldCharType="begin"/>
    </w:r>
    <w:r>
      <w:instrText>PAGE   \* MERGEFORMAT</w:instrText>
    </w:r>
    <w:r>
      <w:fldChar w:fldCharType="separate"/>
    </w:r>
    <w:r>
      <w:rPr>
        <w:lang w:val="ja-JP"/>
      </w:rPr>
      <w:t>2</w:t>
    </w:r>
    <w:r>
      <w:fldChar w:fldCharType="end"/>
    </w:r>
  </w:p>
  <w:p w14:paraId="76589B82" w14:textId="77777777" w:rsidR="00221E4F" w:rsidRDefault="00221E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F947" w14:textId="77777777" w:rsidR="00221E4F" w:rsidRDefault="00221E4F">
      <w:r>
        <w:rPr>
          <w:rFonts w:ascii="ＭＳ 明朝" w:cs="Times New Roman" w:hint="eastAsia"/>
          <w:color w:val="auto"/>
          <w:sz w:val="2"/>
          <w:szCs w:val="2"/>
        </w:rPr>
        <w:continuationSeparator/>
      </w:r>
    </w:p>
  </w:footnote>
  <w:footnote w:type="continuationSeparator" w:id="0">
    <w:p w14:paraId="6A39779A" w14:textId="77777777" w:rsidR="00221E4F" w:rsidRDefault="0022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F367" w14:textId="77777777" w:rsidR="00221E4F" w:rsidRDefault="00221E4F" w:rsidP="00F2767B">
    <w:pPr>
      <w:pStyle w:val="a8"/>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6"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7"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8"/>
  </w:num>
  <w:num w:numId="5">
    <w:abstractNumId w:val="9"/>
  </w:num>
  <w:num w:numId="6">
    <w:abstractNumId w:val="2"/>
  </w:num>
  <w:num w:numId="7">
    <w:abstractNumId w:val="10"/>
  </w:num>
  <w:num w:numId="8">
    <w:abstractNumId w:val="11"/>
  </w:num>
  <w:num w:numId="9">
    <w:abstractNumId w:val="4"/>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F27"/>
    <w:rsid w:val="0000215E"/>
    <w:rsid w:val="00002221"/>
    <w:rsid w:val="00002622"/>
    <w:rsid w:val="00007FAA"/>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6722D"/>
    <w:rsid w:val="00070D81"/>
    <w:rsid w:val="000727D6"/>
    <w:rsid w:val="000833C2"/>
    <w:rsid w:val="00092DC2"/>
    <w:rsid w:val="000A026B"/>
    <w:rsid w:val="000A1E4A"/>
    <w:rsid w:val="000A21A2"/>
    <w:rsid w:val="000A2394"/>
    <w:rsid w:val="000A2833"/>
    <w:rsid w:val="000B116B"/>
    <w:rsid w:val="000B299C"/>
    <w:rsid w:val="000C3893"/>
    <w:rsid w:val="000D3A1B"/>
    <w:rsid w:val="000D679B"/>
    <w:rsid w:val="000D7D7D"/>
    <w:rsid w:val="000E429C"/>
    <w:rsid w:val="000E71D8"/>
    <w:rsid w:val="000F256D"/>
    <w:rsid w:val="000F7D93"/>
    <w:rsid w:val="00106D48"/>
    <w:rsid w:val="001131A8"/>
    <w:rsid w:val="001143C9"/>
    <w:rsid w:val="00116B36"/>
    <w:rsid w:val="00123BD5"/>
    <w:rsid w:val="001325AA"/>
    <w:rsid w:val="00136395"/>
    <w:rsid w:val="00144FBC"/>
    <w:rsid w:val="0015070C"/>
    <w:rsid w:val="00151095"/>
    <w:rsid w:val="001574BB"/>
    <w:rsid w:val="00160294"/>
    <w:rsid w:val="00182503"/>
    <w:rsid w:val="00190BBB"/>
    <w:rsid w:val="001911E6"/>
    <w:rsid w:val="00192626"/>
    <w:rsid w:val="00195A78"/>
    <w:rsid w:val="00197578"/>
    <w:rsid w:val="001A648C"/>
    <w:rsid w:val="001B303C"/>
    <w:rsid w:val="001B352C"/>
    <w:rsid w:val="001B59A2"/>
    <w:rsid w:val="001C674C"/>
    <w:rsid w:val="001D10FA"/>
    <w:rsid w:val="001D5042"/>
    <w:rsid w:val="001F37BF"/>
    <w:rsid w:val="001F6EC9"/>
    <w:rsid w:val="00202124"/>
    <w:rsid w:val="00207A93"/>
    <w:rsid w:val="0021795F"/>
    <w:rsid w:val="00221E4F"/>
    <w:rsid w:val="00224194"/>
    <w:rsid w:val="002345ED"/>
    <w:rsid w:val="00237BB4"/>
    <w:rsid w:val="002504F7"/>
    <w:rsid w:val="0025112A"/>
    <w:rsid w:val="00251C61"/>
    <w:rsid w:val="002522A2"/>
    <w:rsid w:val="0026370B"/>
    <w:rsid w:val="00271328"/>
    <w:rsid w:val="00281454"/>
    <w:rsid w:val="002A436D"/>
    <w:rsid w:val="002A4A1E"/>
    <w:rsid w:val="002B0A7D"/>
    <w:rsid w:val="002B0FB4"/>
    <w:rsid w:val="002B56DC"/>
    <w:rsid w:val="002C0669"/>
    <w:rsid w:val="002C57E4"/>
    <w:rsid w:val="002D1217"/>
    <w:rsid w:val="002D2B73"/>
    <w:rsid w:val="002D3D02"/>
    <w:rsid w:val="002D58D3"/>
    <w:rsid w:val="002D7A3C"/>
    <w:rsid w:val="002E54FC"/>
    <w:rsid w:val="002E55DD"/>
    <w:rsid w:val="002E577D"/>
    <w:rsid w:val="002E6890"/>
    <w:rsid w:val="002F1FA0"/>
    <w:rsid w:val="002F25C3"/>
    <w:rsid w:val="002F3F25"/>
    <w:rsid w:val="002F4CC9"/>
    <w:rsid w:val="0030747E"/>
    <w:rsid w:val="00310EA8"/>
    <w:rsid w:val="003169AE"/>
    <w:rsid w:val="003275E4"/>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E4AD0"/>
    <w:rsid w:val="003E757F"/>
    <w:rsid w:val="003F15CF"/>
    <w:rsid w:val="003F682E"/>
    <w:rsid w:val="00400BC4"/>
    <w:rsid w:val="004052E6"/>
    <w:rsid w:val="00405823"/>
    <w:rsid w:val="00412BF1"/>
    <w:rsid w:val="00416A8F"/>
    <w:rsid w:val="00422DDC"/>
    <w:rsid w:val="0042451D"/>
    <w:rsid w:val="00434378"/>
    <w:rsid w:val="00435DAA"/>
    <w:rsid w:val="00443A08"/>
    <w:rsid w:val="00447BAA"/>
    <w:rsid w:val="004510DA"/>
    <w:rsid w:val="00472265"/>
    <w:rsid w:val="0047229C"/>
    <w:rsid w:val="00472E11"/>
    <w:rsid w:val="00475D23"/>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24CEB"/>
    <w:rsid w:val="005304F1"/>
    <w:rsid w:val="005333D5"/>
    <w:rsid w:val="0053404B"/>
    <w:rsid w:val="005358AB"/>
    <w:rsid w:val="005434CF"/>
    <w:rsid w:val="00547A52"/>
    <w:rsid w:val="00552EA2"/>
    <w:rsid w:val="0055766D"/>
    <w:rsid w:val="00563C2D"/>
    <w:rsid w:val="00564B38"/>
    <w:rsid w:val="005666BC"/>
    <w:rsid w:val="005715F3"/>
    <w:rsid w:val="00571DC6"/>
    <w:rsid w:val="0057385E"/>
    <w:rsid w:val="00574096"/>
    <w:rsid w:val="00587C53"/>
    <w:rsid w:val="005926AF"/>
    <w:rsid w:val="00592CD1"/>
    <w:rsid w:val="005958A1"/>
    <w:rsid w:val="0059715C"/>
    <w:rsid w:val="005A053A"/>
    <w:rsid w:val="005A2ABA"/>
    <w:rsid w:val="005B2A61"/>
    <w:rsid w:val="005B7709"/>
    <w:rsid w:val="005D21DC"/>
    <w:rsid w:val="005E0590"/>
    <w:rsid w:val="005E31E0"/>
    <w:rsid w:val="005E4001"/>
    <w:rsid w:val="005F2BE9"/>
    <w:rsid w:val="005F3050"/>
    <w:rsid w:val="005F5421"/>
    <w:rsid w:val="00603A16"/>
    <w:rsid w:val="00606D9A"/>
    <w:rsid w:val="00606E19"/>
    <w:rsid w:val="006112CE"/>
    <w:rsid w:val="0061172C"/>
    <w:rsid w:val="0061339C"/>
    <w:rsid w:val="0061392A"/>
    <w:rsid w:val="00623EFB"/>
    <w:rsid w:val="00632408"/>
    <w:rsid w:val="00632640"/>
    <w:rsid w:val="00633C92"/>
    <w:rsid w:val="00645A2F"/>
    <w:rsid w:val="00662DAE"/>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5D43"/>
    <w:rsid w:val="006D681D"/>
    <w:rsid w:val="006D7AF7"/>
    <w:rsid w:val="006E00DF"/>
    <w:rsid w:val="006E0EC1"/>
    <w:rsid w:val="006E590B"/>
    <w:rsid w:val="006F29E9"/>
    <w:rsid w:val="006F3A17"/>
    <w:rsid w:val="00700CFB"/>
    <w:rsid w:val="0070207C"/>
    <w:rsid w:val="007032DF"/>
    <w:rsid w:val="00703D83"/>
    <w:rsid w:val="007053A4"/>
    <w:rsid w:val="00705B5D"/>
    <w:rsid w:val="00710978"/>
    <w:rsid w:val="0071155C"/>
    <w:rsid w:val="007123CD"/>
    <w:rsid w:val="00713E69"/>
    <w:rsid w:val="00714551"/>
    <w:rsid w:val="007227CB"/>
    <w:rsid w:val="00723387"/>
    <w:rsid w:val="007252CF"/>
    <w:rsid w:val="0072570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97017"/>
    <w:rsid w:val="007A1345"/>
    <w:rsid w:val="007A3A8F"/>
    <w:rsid w:val="007A46B4"/>
    <w:rsid w:val="007A67FF"/>
    <w:rsid w:val="007A7251"/>
    <w:rsid w:val="007B60E8"/>
    <w:rsid w:val="007C4233"/>
    <w:rsid w:val="007C5E54"/>
    <w:rsid w:val="007D07A8"/>
    <w:rsid w:val="007D6C90"/>
    <w:rsid w:val="007E5914"/>
    <w:rsid w:val="007E631E"/>
    <w:rsid w:val="007E72CB"/>
    <w:rsid w:val="007F1897"/>
    <w:rsid w:val="007F32A7"/>
    <w:rsid w:val="007F41FA"/>
    <w:rsid w:val="007F5F6F"/>
    <w:rsid w:val="007F6672"/>
    <w:rsid w:val="007F67F7"/>
    <w:rsid w:val="00800701"/>
    <w:rsid w:val="00802B2F"/>
    <w:rsid w:val="0081432A"/>
    <w:rsid w:val="00824AA6"/>
    <w:rsid w:val="0082584E"/>
    <w:rsid w:val="0083080D"/>
    <w:rsid w:val="00830C53"/>
    <w:rsid w:val="0083112B"/>
    <w:rsid w:val="008320FE"/>
    <w:rsid w:val="00832380"/>
    <w:rsid w:val="008338B7"/>
    <w:rsid w:val="00837823"/>
    <w:rsid w:val="00837940"/>
    <w:rsid w:val="00844F80"/>
    <w:rsid w:val="00850D53"/>
    <w:rsid w:val="00851349"/>
    <w:rsid w:val="008555EC"/>
    <w:rsid w:val="0086354C"/>
    <w:rsid w:val="008669BF"/>
    <w:rsid w:val="00876809"/>
    <w:rsid w:val="00880740"/>
    <w:rsid w:val="0088441C"/>
    <w:rsid w:val="0088506B"/>
    <w:rsid w:val="00885C73"/>
    <w:rsid w:val="00887A8D"/>
    <w:rsid w:val="00890FBC"/>
    <w:rsid w:val="008A2F6D"/>
    <w:rsid w:val="008A7609"/>
    <w:rsid w:val="008B334C"/>
    <w:rsid w:val="008B47F3"/>
    <w:rsid w:val="008C367A"/>
    <w:rsid w:val="008C735C"/>
    <w:rsid w:val="008C7F4D"/>
    <w:rsid w:val="008D224A"/>
    <w:rsid w:val="008D2493"/>
    <w:rsid w:val="008D271C"/>
    <w:rsid w:val="008D48AF"/>
    <w:rsid w:val="008E0BBD"/>
    <w:rsid w:val="008E5F62"/>
    <w:rsid w:val="008F2C11"/>
    <w:rsid w:val="008F6961"/>
    <w:rsid w:val="008F7A10"/>
    <w:rsid w:val="00907366"/>
    <w:rsid w:val="009079A8"/>
    <w:rsid w:val="00907CBF"/>
    <w:rsid w:val="009124DC"/>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3C39"/>
    <w:rsid w:val="00976545"/>
    <w:rsid w:val="00976C9C"/>
    <w:rsid w:val="00986485"/>
    <w:rsid w:val="00986B3E"/>
    <w:rsid w:val="00987133"/>
    <w:rsid w:val="00987595"/>
    <w:rsid w:val="009918AC"/>
    <w:rsid w:val="00993ED1"/>
    <w:rsid w:val="00996160"/>
    <w:rsid w:val="009976EA"/>
    <w:rsid w:val="009A28E1"/>
    <w:rsid w:val="009A29E6"/>
    <w:rsid w:val="009A375B"/>
    <w:rsid w:val="009A4E13"/>
    <w:rsid w:val="009A7230"/>
    <w:rsid w:val="009A73C4"/>
    <w:rsid w:val="009B1899"/>
    <w:rsid w:val="009B5A1F"/>
    <w:rsid w:val="009B674C"/>
    <w:rsid w:val="009B6E83"/>
    <w:rsid w:val="009C611E"/>
    <w:rsid w:val="009D3169"/>
    <w:rsid w:val="009D4047"/>
    <w:rsid w:val="009D40A9"/>
    <w:rsid w:val="009D515D"/>
    <w:rsid w:val="009E13DB"/>
    <w:rsid w:val="009E6923"/>
    <w:rsid w:val="009F191B"/>
    <w:rsid w:val="009F1C09"/>
    <w:rsid w:val="009F63C2"/>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4F23"/>
    <w:rsid w:val="00AA60AA"/>
    <w:rsid w:val="00AA61AE"/>
    <w:rsid w:val="00AB3033"/>
    <w:rsid w:val="00AB77F1"/>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12EB2"/>
    <w:rsid w:val="00B20C97"/>
    <w:rsid w:val="00B2178D"/>
    <w:rsid w:val="00B21BA4"/>
    <w:rsid w:val="00B25D1D"/>
    <w:rsid w:val="00B32FD9"/>
    <w:rsid w:val="00B33EC0"/>
    <w:rsid w:val="00B40836"/>
    <w:rsid w:val="00B42E6F"/>
    <w:rsid w:val="00B62AD5"/>
    <w:rsid w:val="00B63E9A"/>
    <w:rsid w:val="00B70F07"/>
    <w:rsid w:val="00B74C80"/>
    <w:rsid w:val="00B76091"/>
    <w:rsid w:val="00B76AA9"/>
    <w:rsid w:val="00B822C1"/>
    <w:rsid w:val="00B829DE"/>
    <w:rsid w:val="00B84129"/>
    <w:rsid w:val="00B87C62"/>
    <w:rsid w:val="00B90652"/>
    <w:rsid w:val="00B93678"/>
    <w:rsid w:val="00B970DF"/>
    <w:rsid w:val="00B974DB"/>
    <w:rsid w:val="00B97D10"/>
    <w:rsid w:val="00BA64B4"/>
    <w:rsid w:val="00BA7791"/>
    <w:rsid w:val="00BB73B8"/>
    <w:rsid w:val="00BC1969"/>
    <w:rsid w:val="00BC37E1"/>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37432"/>
    <w:rsid w:val="00C45208"/>
    <w:rsid w:val="00C45B84"/>
    <w:rsid w:val="00C45FF4"/>
    <w:rsid w:val="00C508AA"/>
    <w:rsid w:val="00C5109B"/>
    <w:rsid w:val="00C5549F"/>
    <w:rsid w:val="00C56A61"/>
    <w:rsid w:val="00C60383"/>
    <w:rsid w:val="00C6337A"/>
    <w:rsid w:val="00C67218"/>
    <w:rsid w:val="00C74048"/>
    <w:rsid w:val="00C74951"/>
    <w:rsid w:val="00C75A71"/>
    <w:rsid w:val="00C85BC8"/>
    <w:rsid w:val="00C86E20"/>
    <w:rsid w:val="00CA20A3"/>
    <w:rsid w:val="00CA47A2"/>
    <w:rsid w:val="00CA6867"/>
    <w:rsid w:val="00CA7D75"/>
    <w:rsid w:val="00CB2003"/>
    <w:rsid w:val="00CB5520"/>
    <w:rsid w:val="00CB58EE"/>
    <w:rsid w:val="00CB68D8"/>
    <w:rsid w:val="00CC0C04"/>
    <w:rsid w:val="00CC428F"/>
    <w:rsid w:val="00CC66B2"/>
    <w:rsid w:val="00CE27A7"/>
    <w:rsid w:val="00CE41C3"/>
    <w:rsid w:val="00CE5E6C"/>
    <w:rsid w:val="00CE6A52"/>
    <w:rsid w:val="00CF260E"/>
    <w:rsid w:val="00CF729D"/>
    <w:rsid w:val="00D03D85"/>
    <w:rsid w:val="00D0515E"/>
    <w:rsid w:val="00D06A9F"/>
    <w:rsid w:val="00D156D7"/>
    <w:rsid w:val="00D166EA"/>
    <w:rsid w:val="00D213A5"/>
    <w:rsid w:val="00D23B52"/>
    <w:rsid w:val="00D24A6F"/>
    <w:rsid w:val="00D3387F"/>
    <w:rsid w:val="00D3650C"/>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2E0B"/>
    <w:rsid w:val="00D85BCE"/>
    <w:rsid w:val="00D97A0E"/>
    <w:rsid w:val="00DA0F02"/>
    <w:rsid w:val="00DA1138"/>
    <w:rsid w:val="00DA6F3C"/>
    <w:rsid w:val="00DB0A2D"/>
    <w:rsid w:val="00DB14AA"/>
    <w:rsid w:val="00DB208B"/>
    <w:rsid w:val="00DB775E"/>
    <w:rsid w:val="00DC2437"/>
    <w:rsid w:val="00DC35D8"/>
    <w:rsid w:val="00DC3C82"/>
    <w:rsid w:val="00DC56EB"/>
    <w:rsid w:val="00DC7234"/>
    <w:rsid w:val="00DD49F0"/>
    <w:rsid w:val="00DE0523"/>
    <w:rsid w:val="00DE1D3E"/>
    <w:rsid w:val="00DF2B24"/>
    <w:rsid w:val="00E0356A"/>
    <w:rsid w:val="00E06D2A"/>
    <w:rsid w:val="00E13504"/>
    <w:rsid w:val="00E2037A"/>
    <w:rsid w:val="00E239FF"/>
    <w:rsid w:val="00E25178"/>
    <w:rsid w:val="00E26D4F"/>
    <w:rsid w:val="00E3114E"/>
    <w:rsid w:val="00E31835"/>
    <w:rsid w:val="00E32AF8"/>
    <w:rsid w:val="00E33193"/>
    <w:rsid w:val="00E414C2"/>
    <w:rsid w:val="00E41E03"/>
    <w:rsid w:val="00E41EB4"/>
    <w:rsid w:val="00E450E9"/>
    <w:rsid w:val="00E45D1C"/>
    <w:rsid w:val="00E50845"/>
    <w:rsid w:val="00E55759"/>
    <w:rsid w:val="00E60693"/>
    <w:rsid w:val="00E61A21"/>
    <w:rsid w:val="00E65800"/>
    <w:rsid w:val="00E661A2"/>
    <w:rsid w:val="00E668A1"/>
    <w:rsid w:val="00E73D1D"/>
    <w:rsid w:val="00E74A65"/>
    <w:rsid w:val="00E80653"/>
    <w:rsid w:val="00E8325F"/>
    <w:rsid w:val="00E874CC"/>
    <w:rsid w:val="00E91589"/>
    <w:rsid w:val="00E92531"/>
    <w:rsid w:val="00E94EE8"/>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075BC"/>
    <w:rsid w:val="00F103D2"/>
    <w:rsid w:val="00F10981"/>
    <w:rsid w:val="00F10B5D"/>
    <w:rsid w:val="00F1204B"/>
    <w:rsid w:val="00F150F9"/>
    <w:rsid w:val="00F16563"/>
    <w:rsid w:val="00F17156"/>
    <w:rsid w:val="00F202B2"/>
    <w:rsid w:val="00F2767B"/>
    <w:rsid w:val="00F277A8"/>
    <w:rsid w:val="00F27994"/>
    <w:rsid w:val="00F33026"/>
    <w:rsid w:val="00F335EA"/>
    <w:rsid w:val="00F339EF"/>
    <w:rsid w:val="00F351DE"/>
    <w:rsid w:val="00F46F11"/>
    <w:rsid w:val="00F54937"/>
    <w:rsid w:val="00F63E55"/>
    <w:rsid w:val="00F72949"/>
    <w:rsid w:val="00F8360D"/>
    <w:rsid w:val="00F865AB"/>
    <w:rsid w:val="00F86BAC"/>
    <w:rsid w:val="00F90923"/>
    <w:rsid w:val="00F93530"/>
    <w:rsid w:val="00F93CE7"/>
    <w:rsid w:val="00F94704"/>
    <w:rsid w:val="00F94F2A"/>
    <w:rsid w:val="00F96624"/>
    <w:rsid w:val="00FA4BAF"/>
    <w:rsid w:val="00FB2439"/>
    <w:rsid w:val="00FB650D"/>
    <w:rsid w:val="00FB6C82"/>
    <w:rsid w:val="00FC0BB0"/>
    <w:rsid w:val="00FC45C6"/>
    <w:rsid w:val="00FC49A5"/>
    <w:rsid w:val="00FC7059"/>
    <w:rsid w:val="00FD7363"/>
    <w:rsid w:val="00FD78D8"/>
    <w:rsid w:val="00FE1091"/>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character" w:styleId="af7">
    <w:name w:val="FollowedHyperlink"/>
    <w:basedOn w:val="a0"/>
    <w:uiPriority w:val="99"/>
    <w:semiHidden/>
    <w:unhideWhenUsed/>
    <w:rsid w:val="00475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3C64-DFFD-4FB0-9B52-867906B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17497</Words>
  <Characters>3235</Characters>
  <Application>Microsoft Office Word</Application>
  <DocSecurity>0</DocSecurity>
  <Lines>26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2022-01-11T08:54:00Z</dcterms:created>
  <dcterms:modified xsi:type="dcterms:W3CDTF">2022-02-02T05:49:00Z</dcterms:modified>
</cp:coreProperties>
</file>