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4D5" w:rsidRPr="00080BF4" w:rsidRDefault="005F03F4" w:rsidP="00080BF4">
      <w:pPr>
        <w:pStyle w:val="a3"/>
        <w:adjustRightInd/>
        <w:spacing w:afterLines="100" w:after="240"/>
        <w:jc w:val="center"/>
        <w:rPr>
          <w:rFonts w:ascii="ＭＳ Ｐゴシック" w:eastAsia="ＭＳ Ｐゴシック" w:hAnsi="ＭＳ Ｐゴシック" w:cs="Century"/>
        </w:rPr>
      </w:pPr>
      <w:r w:rsidRPr="005F03F4">
        <w:rPr>
          <w:rFonts w:ascii="ＭＳ Ｐゴシック" w:eastAsia="ＭＳ Ｐゴシック" w:hAnsi="ＭＳ Ｐゴシック" w:hint="eastAsia"/>
          <w:color w:val="auto"/>
        </w:rPr>
        <w:t>令和元</w:t>
      </w:r>
      <w:r w:rsidR="00DA0D38" w:rsidRPr="003D71D3">
        <w:rPr>
          <w:rFonts w:ascii="ＭＳ Ｐゴシック" w:eastAsia="ＭＳ Ｐゴシック" w:hAnsi="ＭＳ Ｐゴシック" w:hint="eastAsia"/>
          <w:color w:val="auto"/>
        </w:rPr>
        <w:t>年</w:t>
      </w:r>
      <w:r w:rsidR="009B38EA" w:rsidRPr="003D71D3">
        <w:rPr>
          <w:rFonts w:ascii="ＭＳ Ｐゴシック" w:eastAsia="ＭＳ Ｐゴシック" w:hAnsi="ＭＳ Ｐゴシック" w:hint="eastAsia"/>
          <w:color w:val="auto"/>
        </w:rPr>
        <w:t>度</w:t>
      </w:r>
      <w:r w:rsidR="009B38EA" w:rsidRPr="00080BF4">
        <w:rPr>
          <w:rFonts w:ascii="ＭＳ Ｐゴシック" w:eastAsia="ＭＳ Ｐゴシック" w:hAnsi="ＭＳ Ｐゴシック" w:hint="eastAsia"/>
        </w:rPr>
        <w:t>関東東海北陸農業試験研究推進会議経営部会及び春季研究会開催要領</w:t>
      </w:r>
    </w:p>
    <w:p w:rsidR="003E25A5" w:rsidRPr="004F74D5" w:rsidRDefault="009B38EA" w:rsidP="00EB5765">
      <w:pPr>
        <w:pStyle w:val="a3"/>
        <w:adjustRightInd/>
        <w:jc w:val="right"/>
        <w:rPr>
          <w:rFonts w:ascii="Times New Roman" w:eastAsia="ＭＳ Ｐ明朝" w:hAnsi="Times New Roman" w:cs="Times New Roman"/>
          <w:spacing w:val="8"/>
        </w:rPr>
      </w:pPr>
      <w:r w:rsidRPr="004F74D5">
        <w:rPr>
          <w:rFonts w:ascii="Times New Roman" w:eastAsia="ＭＳ Ｐ明朝" w:hAnsi="Times New Roman" w:hint="eastAsia"/>
        </w:rPr>
        <w:t>関東東海北陸農業試験研究推進会議</w:t>
      </w:r>
    </w:p>
    <w:p w:rsidR="003E25A5" w:rsidRPr="004F74D5" w:rsidRDefault="009B38EA" w:rsidP="00EB5765">
      <w:pPr>
        <w:pStyle w:val="a3"/>
        <w:adjustRightInd/>
        <w:jc w:val="right"/>
        <w:rPr>
          <w:rFonts w:ascii="Times New Roman" w:eastAsia="ＭＳ Ｐ明朝" w:hAnsi="Times New Roman" w:cs="Times New Roman"/>
          <w:spacing w:val="8"/>
        </w:rPr>
      </w:pPr>
      <w:r w:rsidRPr="004F74D5">
        <w:rPr>
          <w:rFonts w:ascii="Times New Roman" w:eastAsia="ＭＳ Ｐ明朝" w:hAnsi="Times New Roman" w:hint="eastAsia"/>
        </w:rPr>
        <w:t xml:space="preserve">経営部会　部会長　　</w:t>
      </w:r>
      <w:r w:rsidR="00DA0D38">
        <w:rPr>
          <w:rFonts w:ascii="Times New Roman" w:eastAsia="ＭＳ Ｐ明朝" w:hAnsi="Times New Roman" w:hint="eastAsia"/>
        </w:rPr>
        <w:t>宮武</w:t>
      </w:r>
      <w:r w:rsidR="00994417" w:rsidRPr="004F74D5">
        <w:rPr>
          <w:rFonts w:ascii="Times New Roman" w:eastAsia="ＭＳ Ｐ明朝" w:hAnsi="Times New Roman" w:hint="eastAsia"/>
        </w:rPr>
        <w:t xml:space="preserve">　</w:t>
      </w:r>
      <w:r w:rsidR="00DA0D38">
        <w:rPr>
          <w:rFonts w:ascii="Times New Roman" w:eastAsia="ＭＳ Ｐ明朝" w:hAnsi="Times New Roman" w:hint="eastAsia"/>
        </w:rPr>
        <w:t>恭一</w:t>
      </w:r>
    </w:p>
    <w:p w:rsidR="003E25A5" w:rsidRPr="00E716B7" w:rsidRDefault="009B38EA" w:rsidP="00080BF4">
      <w:pPr>
        <w:suppressAutoHyphens w:val="0"/>
        <w:kinsoku/>
        <w:wordWrap/>
        <w:overflowPunct/>
        <w:autoSpaceDE/>
        <w:autoSpaceDN/>
        <w:adjustRightInd/>
        <w:spacing w:beforeLines="50" w:before="120"/>
        <w:jc w:val="both"/>
        <w:rPr>
          <w:rFonts w:ascii="ＭＳ Ｐゴシック" w:eastAsia="ＭＳ Ｐゴシック" w:hAnsi="ＭＳ Ｐゴシック" w:cs="Times New Roman"/>
          <w:color w:val="000000"/>
          <w:spacing w:val="8"/>
        </w:rPr>
      </w:pPr>
      <w:r w:rsidRPr="00E716B7">
        <w:rPr>
          <w:rFonts w:ascii="ＭＳ Ｐゴシック" w:eastAsia="ＭＳ Ｐゴシック" w:hAnsi="ＭＳ Ｐゴシック" w:hint="eastAsia"/>
          <w:color w:val="000000"/>
        </w:rPr>
        <w:t>１．</w:t>
      </w:r>
      <w:r w:rsidRPr="00DA0D38">
        <w:rPr>
          <w:rFonts w:ascii="ＭＳ Ｐゴシック" w:eastAsia="ＭＳ Ｐゴシック" w:hAnsi="ＭＳ Ｐゴシック" w:hint="eastAsia"/>
          <w:color w:val="000000"/>
          <w:spacing w:val="210"/>
          <w:fitText w:val="840" w:id="1411554560"/>
        </w:rPr>
        <w:t>趣</w:t>
      </w:r>
      <w:r w:rsidRPr="00DA0D38">
        <w:rPr>
          <w:rFonts w:ascii="ＭＳ Ｐゴシック" w:eastAsia="ＭＳ Ｐゴシック" w:hAnsi="ＭＳ Ｐゴシック" w:hint="eastAsia"/>
          <w:color w:val="000000"/>
          <w:fitText w:val="840" w:id="1411554560"/>
        </w:rPr>
        <w:t>旨</w:t>
      </w:r>
    </w:p>
    <w:p w:rsidR="0043006C" w:rsidRPr="0043006C" w:rsidRDefault="0043006C" w:rsidP="0043006C">
      <w:pPr>
        <w:suppressAutoHyphens w:val="0"/>
        <w:kinsoku/>
        <w:wordWrap/>
        <w:overflowPunct/>
        <w:autoSpaceDE/>
        <w:autoSpaceDN/>
        <w:adjustRightInd/>
        <w:ind w:firstLineChars="100" w:firstLine="226"/>
        <w:jc w:val="both"/>
        <w:rPr>
          <w:rFonts w:ascii="Times New Roman" w:eastAsia="ＭＳ Ｐ明朝" w:hAnsi="Times New Roman" w:cs="Times New Roman"/>
          <w:spacing w:val="8"/>
        </w:rPr>
      </w:pPr>
      <w:r w:rsidRPr="0043006C">
        <w:rPr>
          <w:rFonts w:ascii="Times New Roman" w:eastAsia="ＭＳ Ｐ明朝" w:hAnsi="Times New Roman" w:cs="Times New Roman" w:hint="eastAsia"/>
          <w:spacing w:val="8"/>
        </w:rPr>
        <w:t>内閣府の第５期科学技術基本計画</w:t>
      </w:r>
      <w:r w:rsidR="00C862A1">
        <w:rPr>
          <w:rFonts w:ascii="Times New Roman" w:eastAsia="ＭＳ Ｐ明朝" w:hAnsi="Times New Roman" w:cs="Times New Roman" w:hint="eastAsia"/>
          <w:spacing w:val="8"/>
        </w:rPr>
        <w:t>では</w:t>
      </w:r>
      <w:r w:rsidRPr="0043006C">
        <w:rPr>
          <w:rFonts w:ascii="Times New Roman" w:eastAsia="ＭＳ Ｐ明朝" w:hAnsi="Times New Roman" w:cs="Times New Roman" w:hint="eastAsia"/>
          <w:spacing w:val="8"/>
        </w:rPr>
        <w:t>「サイバー空間（仮想空間）とフィジカル空間（現実空間）を高度に融合させたシステムにより、経済発展と社会的課題の解決を両立する、人間中心の社会（</w:t>
      </w:r>
      <w:r w:rsidRPr="0043006C">
        <w:rPr>
          <w:rFonts w:ascii="Times New Roman" w:eastAsia="ＭＳ Ｐ明朝" w:hAnsi="Times New Roman" w:cs="Times New Roman" w:hint="eastAsia"/>
          <w:spacing w:val="8"/>
        </w:rPr>
        <w:t>Society</w:t>
      </w:r>
      <w:r w:rsidR="00C862A1">
        <w:rPr>
          <w:rFonts w:ascii="Times New Roman" w:eastAsia="ＭＳ Ｐ明朝" w:hAnsi="Times New Roman" w:cs="Times New Roman" w:hint="eastAsia"/>
          <w:spacing w:val="8"/>
        </w:rPr>
        <w:t>5.0</w:t>
      </w:r>
      <w:r w:rsidRPr="0043006C">
        <w:rPr>
          <w:rFonts w:ascii="Times New Roman" w:eastAsia="ＭＳ Ｐ明朝" w:hAnsi="Times New Roman" w:cs="Times New Roman" w:hint="eastAsia"/>
          <w:spacing w:val="8"/>
        </w:rPr>
        <w:t>）」</w:t>
      </w:r>
      <w:r w:rsidR="00C862A1">
        <w:rPr>
          <w:rFonts w:ascii="Times New Roman" w:eastAsia="ＭＳ Ｐ明朝" w:hAnsi="Times New Roman" w:cs="Times New Roman" w:hint="eastAsia"/>
          <w:spacing w:val="8"/>
        </w:rPr>
        <w:t>の実現をめ</w:t>
      </w:r>
      <w:bookmarkStart w:id="0" w:name="_GoBack"/>
      <w:bookmarkEnd w:id="0"/>
      <w:r w:rsidR="00C862A1">
        <w:rPr>
          <w:rFonts w:ascii="Times New Roman" w:eastAsia="ＭＳ Ｐ明朝" w:hAnsi="Times New Roman" w:cs="Times New Roman" w:hint="eastAsia"/>
          <w:spacing w:val="8"/>
        </w:rPr>
        <w:t>ざすとされている。</w:t>
      </w:r>
      <w:r w:rsidRPr="0043006C">
        <w:rPr>
          <w:rFonts w:ascii="Times New Roman" w:eastAsia="ＭＳ Ｐ明朝" w:hAnsi="Times New Roman" w:cs="Times New Roman" w:hint="eastAsia"/>
          <w:spacing w:val="8"/>
        </w:rPr>
        <w:t>現在においても、インターネット上の仮想空間と現実空間の境界が不明確になりつつあり、インターネット上で形成されている新たなコミュニティが発信する</w:t>
      </w:r>
      <w:r w:rsidR="00C12A28">
        <w:rPr>
          <w:rFonts w:ascii="Times New Roman" w:eastAsia="ＭＳ Ｐ明朝" w:hAnsi="Times New Roman" w:cs="Times New Roman" w:hint="eastAsia"/>
          <w:spacing w:val="8"/>
        </w:rPr>
        <w:t>「</w:t>
      </w:r>
      <w:r w:rsidRPr="0043006C">
        <w:rPr>
          <w:rFonts w:ascii="Times New Roman" w:eastAsia="ＭＳ Ｐ明朝" w:hAnsi="Times New Roman" w:cs="Times New Roman" w:hint="eastAsia"/>
          <w:spacing w:val="8"/>
        </w:rPr>
        <w:t>推奨</w:t>
      </w:r>
      <w:r w:rsidR="00C12A28">
        <w:rPr>
          <w:rFonts w:ascii="Times New Roman" w:eastAsia="ＭＳ Ｐ明朝" w:hAnsi="Times New Roman" w:cs="Times New Roman" w:hint="eastAsia"/>
          <w:spacing w:val="8"/>
        </w:rPr>
        <w:t>」</w:t>
      </w:r>
      <w:r w:rsidRPr="0043006C">
        <w:rPr>
          <w:rFonts w:ascii="Times New Roman" w:eastAsia="ＭＳ Ｐ明朝" w:hAnsi="Times New Roman" w:cs="Times New Roman" w:hint="eastAsia"/>
          <w:spacing w:val="8"/>
        </w:rPr>
        <w:t>の社会に対する</w:t>
      </w:r>
      <w:r w:rsidR="00D01CD4">
        <w:rPr>
          <w:rFonts w:ascii="Times New Roman" w:eastAsia="ＭＳ Ｐ明朝" w:hAnsi="Times New Roman" w:cs="Times New Roman" w:hint="eastAsia"/>
          <w:spacing w:val="8"/>
        </w:rPr>
        <w:t>影響</w:t>
      </w:r>
      <w:r w:rsidRPr="0043006C">
        <w:rPr>
          <w:rFonts w:ascii="Times New Roman" w:eastAsia="ＭＳ Ｐ明朝" w:hAnsi="Times New Roman" w:cs="Times New Roman" w:hint="eastAsia"/>
          <w:spacing w:val="8"/>
        </w:rPr>
        <w:t>力が大きくなりつつある</w:t>
      </w:r>
      <w:r w:rsidR="00C862A1">
        <w:rPr>
          <w:rFonts w:ascii="Times New Roman" w:eastAsia="ＭＳ Ｐ明朝" w:hAnsi="Times New Roman" w:cs="Times New Roman" w:hint="eastAsia"/>
          <w:spacing w:val="8"/>
        </w:rPr>
        <w:t>が、</w:t>
      </w:r>
      <w:r w:rsidRPr="0043006C">
        <w:rPr>
          <w:rFonts w:ascii="Times New Roman" w:eastAsia="ＭＳ Ｐ明朝" w:hAnsi="Times New Roman" w:cs="Times New Roman" w:hint="eastAsia"/>
          <w:spacing w:val="8"/>
        </w:rPr>
        <w:t>両空間の融合が</w:t>
      </w:r>
      <w:r w:rsidR="00C862A1">
        <w:rPr>
          <w:rFonts w:ascii="Times New Roman" w:eastAsia="ＭＳ Ｐ明朝" w:hAnsi="Times New Roman" w:cs="Times New Roman" w:hint="eastAsia"/>
          <w:spacing w:val="8"/>
        </w:rPr>
        <w:t>すすむ</w:t>
      </w:r>
      <w:r w:rsidR="00C862A1">
        <w:rPr>
          <w:rFonts w:ascii="Times New Roman" w:eastAsia="ＭＳ Ｐ明朝" w:hAnsi="Times New Roman" w:cs="Times New Roman" w:hint="eastAsia"/>
          <w:spacing w:val="8"/>
        </w:rPr>
        <w:t>Society5.0</w:t>
      </w:r>
      <w:r w:rsidR="00C862A1">
        <w:rPr>
          <w:rFonts w:ascii="Times New Roman" w:eastAsia="ＭＳ Ｐ明朝" w:hAnsi="Times New Roman" w:cs="Times New Roman" w:hint="eastAsia"/>
          <w:spacing w:val="8"/>
        </w:rPr>
        <w:t>では</w:t>
      </w:r>
      <w:r w:rsidRPr="0043006C">
        <w:rPr>
          <w:rFonts w:ascii="Times New Roman" w:eastAsia="ＭＳ Ｐ明朝" w:hAnsi="Times New Roman" w:cs="Times New Roman" w:hint="eastAsia"/>
          <w:spacing w:val="8"/>
        </w:rPr>
        <w:t>、さら</w:t>
      </w:r>
      <w:r w:rsidR="00C12A28">
        <w:rPr>
          <w:rFonts w:ascii="Times New Roman" w:eastAsia="ＭＳ Ｐ明朝" w:hAnsi="Times New Roman" w:cs="Times New Roman" w:hint="eastAsia"/>
          <w:spacing w:val="8"/>
        </w:rPr>
        <w:t>に</w:t>
      </w:r>
      <w:r w:rsidRPr="0043006C">
        <w:rPr>
          <w:rFonts w:ascii="Times New Roman" w:eastAsia="ＭＳ Ｐ明朝" w:hAnsi="Times New Roman" w:cs="Times New Roman" w:hint="eastAsia"/>
          <w:spacing w:val="8"/>
        </w:rPr>
        <w:t>仮想空間へのパワーシフトが起きるであろう。また、人間中心の社会</w:t>
      </w:r>
      <w:r w:rsidR="00C862A1">
        <w:rPr>
          <w:rFonts w:ascii="Times New Roman" w:eastAsia="ＭＳ Ｐ明朝" w:hAnsi="Times New Roman" w:cs="Times New Roman" w:hint="eastAsia"/>
          <w:spacing w:val="8"/>
        </w:rPr>
        <w:t>で</w:t>
      </w:r>
      <w:r w:rsidRPr="0043006C">
        <w:rPr>
          <w:rFonts w:ascii="Times New Roman" w:eastAsia="ＭＳ Ｐ明朝" w:hAnsi="Times New Roman" w:cs="Times New Roman" w:hint="eastAsia"/>
          <w:spacing w:val="8"/>
        </w:rPr>
        <w:t>は、</w:t>
      </w:r>
      <w:r w:rsidR="00C862A1" w:rsidRPr="00C862A1">
        <w:rPr>
          <w:rFonts w:ascii="Times New Roman" w:eastAsia="ＭＳ Ｐ明朝" w:hAnsi="Times New Roman" w:cs="Times New Roman" w:hint="eastAsia"/>
          <w:spacing w:val="8"/>
        </w:rPr>
        <w:t>多型・多様</w:t>
      </w:r>
      <w:r w:rsidR="00C862A1">
        <w:rPr>
          <w:rFonts w:ascii="Times New Roman" w:eastAsia="ＭＳ Ｐ明朝" w:hAnsi="Times New Roman" w:cs="Times New Roman" w:hint="eastAsia"/>
          <w:spacing w:val="8"/>
        </w:rPr>
        <w:t>な人間社会における</w:t>
      </w:r>
      <w:r w:rsidRPr="0043006C">
        <w:rPr>
          <w:rFonts w:ascii="Times New Roman" w:eastAsia="ＭＳ Ｐ明朝" w:hAnsi="Times New Roman" w:cs="Times New Roman" w:hint="eastAsia"/>
          <w:spacing w:val="8"/>
        </w:rPr>
        <w:t>個々人の多様性をより受け入れられる技術的な基盤が整うものと想定される。</w:t>
      </w:r>
    </w:p>
    <w:p w:rsidR="00C12A28" w:rsidRDefault="00C12A28" w:rsidP="0043006C">
      <w:pPr>
        <w:suppressAutoHyphens w:val="0"/>
        <w:kinsoku/>
        <w:wordWrap/>
        <w:overflowPunct/>
        <w:autoSpaceDE/>
        <w:autoSpaceDN/>
        <w:adjustRightInd/>
        <w:ind w:firstLineChars="100" w:firstLine="226"/>
        <w:jc w:val="both"/>
        <w:rPr>
          <w:rFonts w:ascii="Times New Roman" w:eastAsia="ＭＳ Ｐ明朝" w:hAnsi="Times New Roman" w:cs="Times New Roman"/>
          <w:spacing w:val="8"/>
        </w:rPr>
      </w:pPr>
      <w:r>
        <w:rPr>
          <w:rFonts w:ascii="Times New Roman" w:eastAsia="ＭＳ Ｐ明朝" w:hAnsi="Times New Roman" w:cs="Times New Roman" w:hint="eastAsia"/>
          <w:spacing w:val="8"/>
        </w:rPr>
        <w:t>そうした中で</w:t>
      </w:r>
      <w:r w:rsidR="0043006C" w:rsidRPr="0043006C">
        <w:rPr>
          <w:rFonts w:ascii="Times New Roman" w:eastAsia="ＭＳ Ｐ明朝" w:hAnsi="Times New Roman" w:cs="Times New Roman" w:hint="eastAsia"/>
          <w:spacing w:val="8"/>
        </w:rPr>
        <w:t>マーケティング研究分野</w:t>
      </w:r>
      <w:r w:rsidR="00703DCF">
        <w:rPr>
          <w:rFonts w:ascii="Times New Roman" w:eastAsia="ＭＳ Ｐ明朝" w:hAnsi="Times New Roman" w:cs="Times New Roman" w:hint="eastAsia"/>
          <w:spacing w:val="8"/>
        </w:rPr>
        <w:t>で</w:t>
      </w:r>
      <w:r w:rsidR="0043006C" w:rsidRPr="0043006C">
        <w:rPr>
          <w:rFonts w:ascii="Times New Roman" w:eastAsia="ＭＳ Ｐ明朝" w:hAnsi="Times New Roman" w:cs="Times New Roman" w:hint="eastAsia"/>
          <w:spacing w:val="8"/>
        </w:rPr>
        <w:t>は</w:t>
      </w:r>
      <w:r>
        <w:rPr>
          <w:rFonts w:ascii="Times New Roman" w:eastAsia="ＭＳ Ｐ明朝" w:hAnsi="Times New Roman" w:cs="Times New Roman" w:hint="eastAsia"/>
          <w:spacing w:val="8"/>
        </w:rPr>
        <w:t>、</w:t>
      </w:r>
      <w:r w:rsidR="0043006C" w:rsidRPr="0043006C">
        <w:rPr>
          <w:rFonts w:ascii="Times New Roman" w:eastAsia="ＭＳ Ｐ明朝" w:hAnsi="Times New Roman" w:cs="Times New Roman" w:hint="eastAsia"/>
          <w:spacing w:val="8"/>
        </w:rPr>
        <w:t>インターネット上で形成されている新たなコミュニティに着目した研究や現実空間における個々人の多様性に着目した実験的手法を用いた研究が行われている</w:t>
      </w:r>
      <w:r w:rsidR="00703DCF">
        <w:rPr>
          <w:rFonts w:ascii="Times New Roman" w:eastAsia="ＭＳ Ｐ明朝" w:hAnsi="Times New Roman" w:cs="Times New Roman" w:hint="eastAsia"/>
          <w:spacing w:val="8"/>
        </w:rPr>
        <w:t>が、</w:t>
      </w:r>
      <w:r w:rsidR="0043006C" w:rsidRPr="0043006C">
        <w:rPr>
          <w:rFonts w:ascii="Times New Roman" w:eastAsia="ＭＳ Ｐ明朝" w:hAnsi="Times New Roman" w:cs="Times New Roman" w:hint="eastAsia"/>
          <w:spacing w:val="8"/>
        </w:rPr>
        <w:t>社会基盤が高度化するに伴</w:t>
      </w:r>
      <w:r w:rsidR="00703DCF">
        <w:rPr>
          <w:rFonts w:ascii="Times New Roman" w:eastAsia="ＭＳ Ｐ明朝" w:hAnsi="Times New Roman" w:cs="Times New Roman" w:hint="eastAsia"/>
          <w:spacing w:val="8"/>
        </w:rPr>
        <w:t>って</w:t>
      </w:r>
      <w:r w:rsidR="0043006C" w:rsidRPr="0043006C">
        <w:rPr>
          <w:rFonts w:ascii="Times New Roman" w:eastAsia="ＭＳ Ｐ明朝" w:hAnsi="Times New Roman" w:cs="Times New Roman" w:hint="eastAsia"/>
          <w:spacing w:val="8"/>
        </w:rPr>
        <w:t>、</w:t>
      </w:r>
      <w:r w:rsidR="00703DCF">
        <w:rPr>
          <w:rFonts w:ascii="Times New Roman" w:eastAsia="ＭＳ Ｐ明朝" w:hAnsi="Times New Roman" w:cs="Times New Roman" w:hint="eastAsia"/>
          <w:spacing w:val="8"/>
        </w:rPr>
        <w:t>さらに、それらの</w:t>
      </w:r>
      <w:r w:rsidR="0043006C" w:rsidRPr="0043006C">
        <w:rPr>
          <w:rFonts w:ascii="Times New Roman" w:eastAsia="ＭＳ Ｐ明朝" w:hAnsi="Times New Roman" w:cs="Times New Roman" w:hint="eastAsia"/>
          <w:spacing w:val="8"/>
        </w:rPr>
        <w:t>融合と統合化が求められ</w:t>
      </w:r>
      <w:r>
        <w:rPr>
          <w:rFonts w:ascii="Times New Roman" w:eastAsia="ＭＳ Ｐ明朝" w:hAnsi="Times New Roman" w:cs="Times New Roman" w:hint="eastAsia"/>
          <w:spacing w:val="8"/>
        </w:rPr>
        <w:t>て</w:t>
      </w:r>
      <w:r w:rsidR="00703DCF">
        <w:rPr>
          <w:rFonts w:ascii="Times New Roman" w:eastAsia="ＭＳ Ｐ明朝" w:hAnsi="Times New Roman" w:cs="Times New Roman" w:hint="eastAsia"/>
          <w:spacing w:val="8"/>
        </w:rPr>
        <w:t>いる。そして、</w:t>
      </w:r>
      <w:r w:rsidRPr="00C12A28">
        <w:rPr>
          <w:rFonts w:ascii="Times New Roman" w:eastAsia="ＭＳ Ｐ明朝" w:hAnsi="Times New Roman" w:cs="Times New Roman" w:hint="eastAsia"/>
          <w:spacing w:val="8"/>
        </w:rPr>
        <w:t>仮想空間と現実空間における生活者行動のあらゆる面をカバーして、人間中心のマーケティングを実現する概念として</w:t>
      </w:r>
      <w:bookmarkStart w:id="1" w:name="_Hlk6246178"/>
      <w:r w:rsidRPr="00C12A28">
        <w:rPr>
          <w:rFonts w:ascii="Times New Roman" w:eastAsia="ＭＳ Ｐ明朝" w:hAnsi="Times New Roman" w:cs="Times New Roman" w:hint="eastAsia"/>
          <w:spacing w:val="8"/>
        </w:rPr>
        <w:t>Marketing4.0</w:t>
      </w:r>
      <w:r w:rsidRPr="00C12A28">
        <w:rPr>
          <w:rFonts w:ascii="Times New Roman" w:eastAsia="ＭＳ Ｐ明朝" w:hAnsi="Times New Roman" w:cs="Times New Roman" w:hint="eastAsia"/>
          <w:spacing w:val="8"/>
        </w:rPr>
        <w:t>が</w:t>
      </w:r>
      <w:bookmarkEnd w:id="1"/>
      <w:r w:rsidR="00703DCF" w:rsidRPr="00C12A28">
        <w:rPr>
          <w:rFonts w:ascii="Times New Roman" w:eastAsia="ＭＳ Ｐ明朝" w:hAnsi="Times New Roman" w:cs="Times New Roman" w:hint="eastAsia"/>
          <w:spacing w:val="8"/>
        </w:rPr>
        <w:t>、</w:t>
      </w:r>
      <w:proofErr w:type="spellStart"/>
      <w:r w:rsidR="00703DCF" w:rsidRPr="00C12A28">
        <w:rPr>
          <w:rFonts w:ascii="Times New Roman" w:eastAsia="ＭＳ Ｐ明朝" w:hAnsi="Times New Roman" w:cs="Times New Roman" w:hint="eastAsia"/>
          <w:spacing w:val="8"/>
        </w:rPr>
        <w:t>P.Kotler</w:t>
      </w:r>
      <w:proofErr w:type="spellEnd"/>
      <w:r w:rsidR="00703DCF" w:rsidRPr="00C12A28">
        <w:rPr>
          <w:rFonts w:ascii="Times New Roman" w:eastAsia="ＭＳ Ｐ明朝" w:hAnsi="Times New Roman" w:cs="Times New Roman" w:hint="eastAsia"/>
          <w:spacing w:val="8"/>
        </w:rPr>
        <w:t>によって</w:t>
      </w:r>
      <w:r w:rsidRPr="00C12A28">
        <w:rPr>
          <w:rFonts w:ascii="Times New Roman" w:eastAsia="ＭＳ Ｐ明朝" w:hAnsi="Times New Roman" w:cs="Times New Roman" w:hint="eastAsia"/>
          <w:spacing w:val="8"/>
        </w:rPr>
        <w:t>提唱されている</w:t>
      </w:r>
      <w:r w:rsidR="00703DCF">
        <w:rPr>
          <w:rFonts w:ascii="Times New Roman" w:eastAsia="ＭＳ Ｐ明朝" w:hAnsi="Times New Roman" w:cs="Times New Roman" w:hint="eastAsia"/>
          <w:spacing w:val="8"/>
        </w:rPr>
        <w:t>。</w:t>
      </w:r>
    </w:p>
    <w:p w:rsidR="003E54DA" w:rsidRDefault="0043006C" w:rsidP="0043006C">
      <w:pPr>
        <w:suppressAutoHyphens w:val="0"/>
        <w:kinsoku/>
        <w:wordWrap/>
        <w:overflowPunct/>
        <w:autoSpaceDE/>
        <w:autoSpaceDN/>
        <w:adjustRightInd/>
        <w:ind w:firstLineChars="100" w:firstLine="226"/>
        <w:jc w:val="both"/>
        <w:rPr>
          <w:rFonts w:ascii="Times New Roman" w:eastAsia="ＭＳ Ｐ明朝" w:hAnsi="Times New Roman" w:cs="Times New Roman"/>
          <w:spacing w:val="8"/>
        </w:rPr>
      </w:pPr>
      <w:r w:rsidRPr="0043006C">
        <w:rPr>
          <w:rFonts w:ascii="Times New Roman" w:eastAsia="ＭＳ Ｐ明朝" w:hAnsi="Times New Roman" w:cs="Times New Roman" w:hint="eastAsia"/>
          <w:spacing w:val="8"/>
        </w:rPr>
        <w:t>本研究会では、</w:t>
      </w:r>
      <w:r w:rsidR="00C12A28">
        <w:rPr>
          <w:rFonts w:ascii="Times New Roman" w:eastAsia="ＭＳ Ｐ明朝" w:hAnsi="Times New Roman" w:cs="Times New Roman" w:hint="eastAsia"/>
          <w:spacing w:val="8"/>
        </w:rPr>
        <w:t>こうした</w:t>
      </w:r>
      <w:r w:rsidR="00C12A28" w:rsidRPr="00C12A28">
        <w:rPr>
          <w:rFonts w:ascii="Times New Roman" w:eastAsia="ＭＳ Ｐ明朝" w:hAnsi="Times New Roman" w:cs="Times New Roman" w:hint="eastAsia"/>
          <w:spacing w:val="8"/>
        </w:rPr>
        <w:t>Marketing4.0</w:t>
      </w:r>
      <w:r w:rsidR="00C12A28">
        <w:rPr>
          <w:rFonts w:ascii="Times New Roman" w:eastAsia="ＭＳ Ｐ明朝" w:hAnsi="Times New Roman" w:cs="Times New Roman" w:hint="eastAsia"/>
          <w:spacing w:val="8"/>
        </w:rPr>
        <w:t>に関連する</w:t>
      </w:r>
      <w:r w:rsidRPr="0043006C">
        <w:rPr>
          <w:rFonts w:ascii="Times New Roman" w:eastAsia="ＭＳ Ｐ明朝" w:hAnsi="Times New Roman" w:cs="Times New Roman" w:hint="eastAsia"/>
          <w:spacing w:val="8"/>
        </w:rPr>
        <w:t>新たなマーケティング・リサーチ手法について</w:t>
      </w:r>
      <w:r w:rsidR="00C12A28">
        <w:rPr>
          <w:rFonts w:ascii="Times New Roman" w:eastAsia="ＭＳ Ｐ明朝" w:hAnsi="Times New Roman" w:cs="Times New Roman" w:hint="eastAsia"/>
          <w:spacing w:val="8"/>
        </w:rPr>
        <w:t>の取り組みを</w:t>
      </w:r>
      <w:r w:rsidRPr="0043006C">
        <w:rPr>
          <w:rFonts w:ascii="Times New Roman" w:eastAsia="ＭＳ Ｐ明朝" w:hAnsi="Times New Roman" w:cs="Times New Roman" w:hint="eastAsia"/>
          <w:spacing w:val="8"/>
        </w:rPr>
        <w:t>報告いただく。</w:t>
      </w:r>
      <w:r w:rsidR="00703DCF">
        <w:rPr>
          <w:rFonts w:ascii="Times New Roman" w:eastAsia="ＭＳ Ｐ明朝" w:hAnsi="Times New Roman" w:cs="Times New Roman" w:hint="eastAsia"/>
          <w:spacing w:val="8"/>
        </w:rPr>
        <w:t>そして、それぞれの手法を導入する上でポイントとなる「</w:t>
      </w:r>
      <w:r w:rsidRPr="0043006C">
        <w:rPr>
          <w:rFonts w:ascii="Times New Roman" w:eastAsia="ＭＳ Ｐ明朝" w:hAnsi="Times New Roman" w:cs="Times New Roman" w:hint="eastAsia"/>
          <w:spacing w:val="8"/>
        </w:rPr>
        <w:t>測定可能性</w:t>
      </w:r>
      <w:r w:rsidR="00703DCF">
        <w:rPr>
          <w:rFonts w:ascii="Times New Roman" w:eastAsia="ＭＳ Ｐ明朝" w:hAnsi="Times New Roman" w:cs="Times New Roman" w:hint="eastAsia"/>
          <w:spacing w:val="8"/>
        </w:rPr>
        <w:t>」</w:t>
      </w:r>
      <w:r w:rsidRPr="0043006C">
        <w:rPr>
          <w:rFonts w:ascii="Times New Roman" w:eastAsia="ＭＳ Ｐ明朝" w:hAnsi="Times New Roman" w:cs="Times New Roman" w:hint="eastAsia"/>
          <w:spacing w:val="8"/>
        </w:rPr>
        <w:t>をどのように担保しているかについて情報共有を図りながら、</w:t>
      </w:r>
      <w:r w:rsidRPr="0043006C">
        <w:rPr>
          <w:rFonts w:ascii="Times New Roman" w:eastAsia="ＭＳ Ｐ明朝" w:hAnsi="Times New Roman" w:cs="Times New Roman" w:hint="eastAsia"/>
          <w:spacing w:val="8"/>
        </w:rPr>
        <w:t>Society 5.0</w:t>
      </w:r>
      <w:r w:rsidRPr="0043006C">
        <w:rPr>
          <w:rFonts w:ascii="Times New Roman" w:eastAsia="ＭＳ Ｐ明朝" w:hAnsi="Times New Roman" w:cs="Times New Roman" w:hint="eastAsia"/>
          <w:spacing w:val="8"/>
        </w:rPr>
        <w:t>に向けたマーケティング・リサーチの</w:t>
      </w:r>
      <w:r w:rsidR="0078565F">
        <w:rPr>
          <w:rFonts w:ascii="Times New Roman" w:eastAsia="ＭＳ Ｐ明朝" w:hAnsi="Times New Roman" w:cs="Times New Roman" w:hint="eastAsia"/>
          <w:spacing w:val="8"/>
        </w:rPr>
        <w:t>可能性と課題</w:t>
      </w:r>
      <w:r w:rsidRPr="0043006C">
        <w:rPr>
          <w:rFonts w:ascii="Times New Roman" w:eastAsia="ＭＳ Ｐ明朝" w:hAnsi="Times New Roman" w:cs="Times New Roman" w:hint="eastAsia"/>
          <w:spacing w:val="8"/>
        </w:rPr>
        <w:t>について検討</w:t>
      </w:r>
      <w:r w:rsidR="006659DA">
        <w:rPr>
          <w:rFonts w:ascii="Times New Roman" w:eastAsia="ＭＳ Ｐ明朝" w:hAnsi="Times New Roman" w:cs="Times New Roman" w:hint="eastAsia"/>
          <w:spacing w:val="8"/>
        </w:rPr>
        <w:t>していきたい</w:t>
      </w:r>
      <w:r w:rsidRPr="0043006C">
        <w:rPr>
          <w:rFonts w:ascii="Times New Roman" w:eastAsia="ＭＳ Ｐ明朝" w:hAnsi="Times New Roman" w:cs="Times New Roman" w:hint="eastAsia"/>
          <w:spacing w:val="8"/>
        </w:rPr>
        <w:t>。</w:t>
      </w:r>
    </w:p>
    <w:p w:rsidR="003E25A5" w:rsidRPr="00080BF4" w:rsidRDefault="009B38EA" w:rsidP="00080BF4">
      <w:pPr>
        <w:pStyle w:val="a3"/>
        <w:tabs>
          <w:tab w:val="left" w:pos="1470"/>
        </w:tabs>
        <w:adjustRightInd/>
        <w:spacing w:beforeLines="50" w:before="120"/>
        <w:rPr>
          <w:rFonts w:ascii="Times New Roman" w:eastAsia="ＭＳ Ｐ明朝" w:hAnsi="Times New Roman"/>
        </w:rPr>
      </w:pPr>
      <w:r w:rsidRPr="00E716B7">
        <w:rPr>
          <w:rFonts w:ascii="ＭＳ Ｐゴシック" w:eastAsia="ＭＳ Ｐゴシック" w:hAnsi="ＭＳ Ｐゴシック" w:hint="eastAsia"/>
        </w:rPr>
        <w:t>２．</w:t>
      </w:r>
      <w:r w:rsidRPr="00C12A28">
        <w:rPr>
          <w:rFonts w:ascii="ＭＳ Ｐゴシック" w:eastAsia="ＭＳ Ｐゴシック" w:hAnsi="ＭＳ Ｐゴシック" w:hint="eastAsia"/>
          <w:fitText w:val="840" w:id="1411553792"/>
        </w:rPr>
        <w:t>開催日時</w:t>
      </w:r>
      <w:r w:rsidR="00E716B7">
        <w:rPr>
          <w:rFonts w:ascii="Times New Roman" w:eastAsia="ＭＳ Ｐ明朝" w:hAnsi="Times New Roman"/>
        </w:rPr>
        <w:tab/>
      </w:r>
      <w:r w:rsidR="005F03F4">
        <w:rPr>
          <w:rFonts w:ascii="Times New Roman" w:eastAsia="ＭＳ Ｐ明朝" w:hAnsi="Times New Roman" w:hint="eastAsia"/>
        </w:rPr>
        <w:t>令和元</w:t>
      </w:r>
      <w:r w:rsidR="00DA0D38">
        <w:rPr>
          <w:rFonts w:ascii="Times New Roman" w:eastAsia="ＭＳ Ｐ明朝" w:hAnsi="Times New Roman" w:hint="eastAsia"/>
        </w:rPr>
        <w:t>年</w:t>
      </w:r>
      <w:r w:rsidR="00921B15">
        <w:rPr>
          <w:rFonts w:ascii="Times New Roman" w:eastAsia="ＭＳ Ｐ明朝" w:hAnsi="Times New Roman" w:hint="eastAsia"/>
        </w:rPr>
        <w:t>7</w:t>
      </w:r>
      <w:r w:rsidRPr="004F74D5">
        <w:rPr>
          <w:rFonts w:ascii="Times New Roman" w:eastAsia="ＭＳ Ｐ明朝" w:hAnsi="Times New Roman" w:hint="eastAsia"/>
        </w:rPr>
        <w:t>月</w:t>
      </w:r>
      <w:r w:rsidR="00D22BEE">
        <w:rPr>
          <w:rFonts w:ascii="Times New Roman" w:eastAsia="ＭＳ Ｐ明朝" w:hAnsi="Times New Roman" w:hint="eastAsia"/>
        </w:rPr>
        <w:t>1</w:t>
      </w:r>
      <w:r w:rsidR="00145674">
        <w:rPr>
          <w:rFonts w:ascii="Times New Roman" w:eastAsia="ＭＳ Ｐ明朝" w:hAnsi="Times New Roman" w:hint="eastAsia"/>
        </w:rPr>
        <w:t>8</w:t>
      </w:r>
      <w:r w:rsidRPr="004F74D5">
        <w:rPr>
          <w:rFonts w:ascii="Times New Roman" w:eastAsia="ＭＳ Ｐ明朝" w:hAnsi="Times New Roman" w:hint="eastAsia"/>
        </w:rPr>
        <w:t>日（</w:t>
      </w:r>
      <w:r w:rsidR="00D22BEE">
        <w:rPr>
          <w:rFonts w:ascii="Times New Roman" w:eastAsia="ＭＳ Ｐ明朝" w:hAnsi="Times New Roman" w:hint="eastAsia"/>
        </w:rPr>
        <w:t>木</w:t>
      </w:r>
      <w:r w:rsidRPr="004F74D5">
        <w:rPr>
          <w:rFonts w:ascii="Times New Roman" w:eastAsia="ＭＳ Ｐ明朝" w:hAnsi="Times New Roman" w:hint="eastAsia"/>
        </w:rPr>
        <w:t>）</w:t>
      </w:r>
      <w:r w:rsidRPr="004F74D5">
        <w:rPr>
          <w:rFonts w:ascii="Times New Roman" w:eastAsia="ＭＳ Ｐ明朝" w:hAnsi="Times New Roman" w:cs="Century"/>
        </w:rPr>
        <w:t>13</w:t>
      </w:r>
      <w:r w:rsidRPr="004F74D5">
        <w:rPr>
          <w:rFonts w:ascii="Times New Roman" w:eastAsia="ＭＳ Ｐ明朝" w:hAnsi="Times New Roman" w:hint="eastAsia"/>
        </w:rPr>
        <w:t>時</w:t>
      </w:r>
      <w:r w:rsidR="00130CD7">
        <w:rPr>
          <w:rFonts w:ascii="Times New Roman" w:eastAsia="ＭＳ Ｐ明朝" w:hAnsi="Times New Roman" w:hint="eastAsia"/>
        </w:rPr>
        <w:t>30</w:t>
      </w:r>
      <w:r w:rsidR="00130CD7">
        <w:rPr>
          <w:rFonts w:ascii="Times New Roman" w:eastAsia="ＭＳ Ｐ明朝" w:hAnsi="Times New Roman" w:hint="eastAsia"/>
        </w:rPr>
        <w:t>分</w:t>
      </w:r>
      <w:r w:rsidRPr="004F74D5">
        <w:rPr>
          <w:rFonts w:ascii="Times New Roman" w:eastAsia="ＭＳ Ｐ明朝" w:hAnsi="Times New Roman" w:hint="eastAsia"/>
        </w:rPr>
        <w:t>～</w:t>
      </w:r>
      <w:r w:rsidR="00921B15">
        <w:rPr>
          <w:rFonts w:ascii="Times New Roman" w:eastAsia="ＭＳ Ｐ明朝" w:hAnsi="Times New Roman" w:hint="eastAsia"/>
        </w:rPr>
        <w:t>7</w:t>
      </w:r>
      <w:r w:rsidRPr="004F74D5">
        <w:rPr>
          <w:rFonts w:ascii="Times New Roman" w:eastAsia="ＭＳ Ｐ明朝" w:hAnsi="Times New Roman" w:hint="eastAsia"/>
        </w:rPr>
        <w:t>月</w:t>
      </w:r>
      <w:r w:rsidR="00145674">
        <w:rPr>
          <w:rFonts w:ascii="Times New Roman" w:eastAsia="ＭＳ Ｐ明朝" w:hAnsi="Times New Roman" w:hint="eastAsia"/>
        </w:rPr>
        <w:t>19</w:t>
      </w:r>
      <w:r w:rsidRPr="004F74D5">
        <w:rPr>
          <w:rFonts w:ascii="Times New Roman" w:eastAsia="ＭＳ Ｐ明朝" w:hAnsi="Times New Roman" w:hint="eastAsia"/>
        </w:rPr>
        <w:t>日（</w:t>
      </w:r>
      <w:r w:rsidR="00D22BEE">
        <w:rPr>
          <w:rFonts w:ascii="Times New Roman" w:eastAsia="ＭＳ Ｐ明朝" w:hAnsi="Times New Roman" w:hint="eastAsia"/>
        </w:rPr>
        <w:t>金</w:t>
      </w:r>
      <w:r w:rsidRPr="004F74D5">
        <w:rPr>
          <w:rFonts w:ascii="Times New Roman" w:eastAsia="ＭＳ Ｐ明朝" w:hAnsi="Times New Roman" w:hint="eastAsia"/>
        </w:rPr>
        <w:t>）</w:t>
      </w:r>
      <w:r w:rsidRPr="004F74D5">
        <w:rPr>
          <w:rFonts w:ascii="Times New Roman" w:eastAsia="ＭＳ Ｐ明朝" w:hAnsi="Times New Roman" w:cs="Century"/>
        </w:rPr>
        <w:t>16</w:t>
      </w:r>
      <w:r w:rsidRPr="004F74D5">
        <w:rPr>
          <w:rFonts w:ascii="Times New Roman" w:eastAsia="ＭＳ Ｐ明朝" w:hAnsi="Times New Roman" w:hint="eastAsia"/>
        </w:rPr>
        <w:t>時</w:t>
      </w:r>
    </w:p>
    <w:p w:rsidR="003E25A5" w:rsidRPr="00080BF4" w:rsidRDefault="009B38EA" w:rsidP="00080BF4">
      <w:pPr>
        <w:pStyle w:val="a3"/>
        <w:tabs>
          <w:tab w:val="left" w:pos="1470"/>
        </w:tabs>
        <w:adjustRightInd/>
        <w:spacing w:beforeLines="50" w:before="120"/>
        <w:rPr>
          <w:rFonts w:ascii="Times New Roman" w:eastAsia="ＭＳ Ｐ明朝" w:hAnsi="Times New Roman"/>
        </w:rPr>
      </w:pPr>
      <w:r w:rsidRPr="00E716B7">
        <w:rPr>
          <w:rFonts w:ascii="ＭＳ Ｐゴシック" w:eastAsia="ＭＳ Ｐゴシック" w:hAnsi="ＭＳ Ｐゴシック" w:hint="eastAsia"/>
        </w:rPr>
        <w:t>３．</w:t>
      </w:r>
      <w:r w:rsidRPr="00080BF4">
        <w:rPr>
          <w:rFonts w:ascii="ＭＳ Ｐゴシック" w:eastAsia="ＭＳ Ｐゴシック" w:hAnsi="ＭＳ Ｐゴシック" w:hint="eastAsia"/>
          <w:fitText w:val="840" w:id="1411553793"/>
        </w:rPr>
        <w:t>開催場所</w:t>
      </w:r>
      <w:r w:rsidR="00E716B7">
        <w:rPr>
          <w:rFonts w:ascii="Times New Roman" w:eastAsia="ＭＳ Ｐ明朝" w:hAnsi="Times New Roman"/>
        </w:rPr>
        <w:tab/>
      </w:r>
      <w:r w:rsidR="00C930BF" w:rsidRPr="004F74D5">
        <w:rPr>
          <w:rFonts w:ascii="Times New Roman" w:eastAsia="ＭＳ Ｐ明朝" w:hAnsi="Times New Roman" w:hint="eastAsia"/>
        </w:rPr>
        <w:t>農林水産技術会議事務局</w:t>
      </w:r>
      <w:r w:rsidR="00C930BF" w:rsidRPr="004F74D5">
        <w:rPr>
          <w:rFonts w:ascii="Times New Roman" w:eastAsia="ＭＳ Ｐ明朝" w:hAnsi="Times New Roman" w:hint="eastAsia"/>
        </w:rPr>
        <w:t xml:space="preserve"> </w:t>
      </w:r>
      <w:r w:rsidR="00C930BF" w:rsidRPr="004F74D5">
        <w:rPr>
          <w:rFonts w:ascii="Times New Roman" w:eastAsia="ＭＳ Ｐ明朝" w:hAnsi="Times New Roman" w:hint="eastAsia"/>
        </w:rPr>
        <w:t>筑波産学連携支援センター</w:t>
      </w:r>
      <w:r w:rsidR="00C930BF" w:rsidRPr="004F74D5">
        <w:rPr>
          <w:rFonts w:ascii="Times New Roman" w:eastAsia="ＭＳ Ｐ明朝" w:hAnsi="Times New Roman" w:hint="eastAsia"/>
        </w:rPr>
        <w:t xml:space="preserve"> </w:t>
      </w:r>
      <w:r w:rsidR="00C930BF" w:rsidRPr="004F74D5">
        <w:rPr>
          <w:rFonts w:ascii="Times New Roman" w:eastAsia="ＭＳ Ｐ明朝" w:hAnsi="Times New Roman" w:hint="eastAsia"/>
        </w:rPr>
        <w:t>共同利用施設</w:t>
      </w:r>
    </w:p>
    <w:p w:rsidR="003E25A5" w:rsidRPr="00E716B7" w:rsidRDefault="009B38EA" w:rsidP="00080BF4">
      <w:pPr>
        <w:pStyle w:val="a3"/>
        <w:adjustRightInd/>
        <w:spacing w:beforeLines="50" w:before="120"/>
        <w:rPr>
          <w:rFonts w:ascii="ＭＳ Ｐゴシック" w:eastAsia="ＭＳ Ｐゴシック" w:hAnsi="ＭＳ Ｐゴシック" w:cs="Times New Roman"/>
          <w:spacing w:val="8"/>
        </w:rPr>
      </w:pPr>
      <w:r w:rsidRPr="00E716B7">
        <w:rPr>
          <w:rFonts w:ascii="ＭＳ Ｐゴシック" w:eastAsia="ＭＳ Ｐゴシック" w:hAnsi="ＭＳ Ｐゴシック" w:hint="eastAsia"/>
        </w:rPr>
        <w:t>４．</w:t>
      </w:r>
      <w:r w:rsidR="00E716B7" w:rsidRPr="00DA0D38">
        <w:rPr>
          <w:rFonts w:ascii="ＭＳ Ｐゴシック" w:eastAsia="ＭＳ Ｐゴシック" w:hAnsi="ＭＳ Ｐゴシック" w:hint="eastAsia"/>
          <w:spacing w:val="210"/>
          <w:fitText w:val="840" w:id="1411553794"/>
        </w:rPr>
        <w:t>議</w:t>
      </w:r>
      <w:r w:rsidRPr="00DA0D38">
        <w:rPr>
          <w:rFonts w:ascii="ＭＳ Ｐゴシック" w:eastAsia="ＭＳ Ｐゴシック" w:hAnsi="ＭＳ Ｐゴシック" w:hint="eastAsia"/>
          <w:fitText w:val="840" w:id="1411553794"/>
        </w:rPr>
        <w:t>事</w:t>
      </w:r>
    </w:p>
    <w:p w:rsidR="003E25A5" w:rsidRPr="004F74D5" w:rsidRDefault="00EB5765" w:rsidP="00EB5765">
      <w:pPr>
        <w:pStyle w:val="a3"/>
        <w:adjustRightInd/>
        <w:ind w:leftChars="100" w:left="210"/>
        <w:rPr>
          <w:rFonts w:ascii="Times New Roman" w:eastAsia="ＭＳ Ｐ明朝" w:hAnsi="Times New Roman" w:cs="Times New Roman"/>
          <w:spacing w:val="8"/>
        </w:rPr>
      </w:pPr>
      <w:r>
        <w:rPr>
          <w:rFonts w:ascii="Times New Roman" w:eastAsia="ＭＳ Ｐ明朝" w:hAnsi="Times New Roman" w:hint="eastAsia"/>
        </w:rPr>
        <w:t>１）研究会</w:t>
      </w:r>
      <w:r w:rsidR="009B38EA" w:rsidRPr="004F74D5">
        <w:rPr>
          <w:rFonts w:ascii="Times New Roman" w:eastAsia="ＭＳ Ｐ明朝" w:hAnsi="Times New Roman" w:hint="eastAsia"/>
        </w:rPr>
        <w:t xml:space="preserve">　</w:t>
      </w:r>
      <w:r w:rsidR="00921B15">
        <w:rPr>
          <w:rFonts w:ascii="Times New Roman" w:eastAsia="ＭＳ Ｐ明朝" w:hAnsi="Times New Roman" w:hint="eastAsia"/>
        </w:rPr>
        <w:t>7</w:t>
      </w:r>
      <w:r w:rsidR="009B38EA" w:rsidRPr="004F74D5">
        <w:rPr>
          <w:rFonts w:ascii="Times New Roman" w:eastAsia="ＭＳ Ｐ明朝" w:hAnsi="Times New Roman" w:hint="eastAsia"/>
        </w:rPr>
        <w:t>月</w:t>
      </w:r>
      <w:r w:rsidR="00D22BEE">
        <w:rPr>
          <w:rFonts w:ascii="Times New Roman" w:eastAsia="ＭＳ Ｐ明朝" w:hAnsi="Times New Roman" w:hint="eastAsia"/>
        </w:rPr>
        <w:t>1</w:t>
      </w:r>
      <w:r w:rsidR="00145674">
        <w:rPr>
          <w:rFonts w:ascii="Times New Roman" w:eastAsia="ＭＳ Ｐ明朝" w:hAnsi="Times New Roman" w:hint="eastAsia"/>
        </w:rPr>
        <w:t>8</w:t>
      </w:r>
      <w:r w:rsidR="009B38EA" w:rsidRPr="004F74D5">
        <w:rPr>
          <w:rFonts w:ascii="Times New Roman" w:eastAsia="ＭＳ Ｐ明朝" w:hAnsi="Times New Roman" w:hint="eastAsia"/>
        </w:rPr>
        <w:t>日（</w:t>
      </w:r>
      <w:r w:rsidR="005A751F">
        <w:rPr>
          <w:rFonts w:ascii="Times New Roman" w:eastAsia="ＭＳ Ｐ明朝" w:hAnsi="Times New Roman" w:hint="eastAsia"/>
        </w:rPr>
        <w:t>木</w:t>
      </w:r>
      <w:r w:rsidR="009B38EA" w:rsidRPr="004F74D5">
        <w:rPr>
          <w:rFonts w:ascii="Times New Roman" w:eastAsia="ＭＳ Ｐ明朝" w:hAnsi="Times New Roman" w:hint="eastAsia"/>
        </w:rPr>
        <w:t>）</w:t>
      </w:r>
      <w:r w:rsidR="009B38EA" w:rsidRPr="004F74D5">
        <w:rPr>
          <w:rFonts w:ascii="Times New Roman" w:eastAsia="ＭＳ Ｐ明朝" w:hAnsi="Times New Roman" w:cs="Century"/>
        </w:rPr>
        <w:t>13</w:t>
      </w:r>
      <w:r w:rsidR="009B38EA" w:rsidRPr="004F74D5">
        <w:rPr>
          <w:rFonts w:ascii="Times New Roman" w:eastAsia="ＭＳ Ｐ明朝" w:hAnsi="Times New Roman" w:hint="eastAsia"/>
        </w:rPr>
        <w:t>時</w:t>
      </w:r>
      <w:r w:rsidR="00130CD7">
        <w:rPr>
          <w:rFonts w:ascii="Times New Roman" w:eastAsia="ＭＳ Ｐ明朝" w:hAnsi="Times New Roman" w:hint="eastAsia"/>
        </w:rPr>
        <w:t>3</w:t>
      </w:r>
      <w:r w:rsidR="009B38EA" w:rsidRPr="004F74D5">
        <w:rPr>
          <w:rFonts w:ascii="Times New Roman" w:eastAsia="ＭＳ Ｐ明朝" w:hAnsi="Times New Roman" w:cs="Century"/>
        </w:rPr>
        <w:t>0</w:t>
      </w:r>
      <w:r w:rsidR="009B38EA" w:rsidRPr="004F74D5">
        <w:rPr>
          <w:rFonts w:ascii="Times New Roman" w:eastAsia="ＭＳ Ｐ明朝" w:hAnsi="Times New Roman" w:hint="eastAsia"/>
        </w:rPr>
        <w:t>分～</w:t>
      </w:r>
      <w:r w:rsidR="009B38EA" w:rsidRPr="004F74D5">
        <w:rPr>
          <w:rFonts w:ascii="Times New Roman" w:eastAsia="ＭＳ Ｐ明朝" w:hAnsi="Times New Roman" w:cs="Century"/>
        </w:rPr>
        <w:t>17</w:t>
      </w:r>
      <w:r w:rsidR="009B38EA" w:rsidRPr="004F74D5">
        <w:rPr>
          <w:rFonts w:ascii="Times New Roman" w:eastAsia="ＭＳ Ｐ明朝" w:hAnsi="Times New Roman" w:hint="eastAsia"/>
        </w:rPr>
        <w:t>時</w:t>
      </w:r>
      <w:r w:rsidR="00B54AEF">
        <w:rPr>
          <w:rFonts w:ascii="Times New Roman" w:eastAsia="ＭＳ Ｐ明朝" w:hAnsi="Times New Roman" w:hint="eastAsia"/>
        </w:rPr>
        <w:t>15</w:t>
      </w:r>
      <w:r w:rsidR="009B38EA" w:rsidRPr="004F74D5">
        <w:rPr>
          <w:rFonts w:ascii="Times New Roman" w:eastAsia="ＭＳ Ｐ明朝" w:hAnsi="Times New Roman" w:hint="eastAsia"/>
        </w:rPr>
        <w:t>分</w:t>
      </w:r>
    </w:p>
    <w:p w:rsidR="003E25A5" w:rsidRPr="0043006C" w:rsidRDefault="00EB5765" w:rsidP="007E6952">
      <w:pPr>
        <w:pStyle w:val="a3"/>
        <w:adjustRightInd/>
        <w:ind w:leftChars="300" w:left="630"/>
        <w:rPr>
          <w:rFonts w:ascii="Times New Roman" w:eastAsia="ＭＳ Ｐ明朝" w:hAnsi="Times New Roman" w:cs="Times New Roman"/>
          <w:color w:val="auto"/>
          <w:spacing w:val="8"/>
        </w:rPr>
      </w:pPr>
      <w:r w:rsidRPr="0043006C">
        <w:rPr>
          <w:rFonts w:ascii="Times New Roman" w:eastAsia="ＭＳ Ｐ明朝" w:hAnsi="Times New Roman" w:cs="Century" w:hint="eastAsia"/>
          <w:color w:val="auto"/>
        </w:rPr>
        <w:t>シンポジウム</w:t>
      </w:r>
      <w:r w:rsidR="009B38EA" w:rsidRPr="0043006C">
        <w:rPr>
          <w:rFonts w:ascii="Times New Roman" w:eastAsia="ＭＳ Ｐ明朝" w:hAnsi="Times New Roman" w:hint="eastAsia"/>
          <w:color w:val="auto"/>
        </w:rPr>
        <w:t>テーマ　「</w:t>
      </w:r>
      <w:bookmarkStart w:id="2" w:name="_Hlk7011055"/>
      <w:r w:rsidR="0043006C" w:rsidRPr="0043006C">
        <w:rPr>
          <w:rFonts w:ascii="Times New Roman" w:eastAsia="ＭＳ Ｐ明朝" w:hAnsi="Times New Roman" w:hint="eastAsia"/>
          <w:color w:val="auto"/>
        </w:rPr>
        <w:t>Marketing 4.0</w:t>
      </w:r>
      <w:r w:rsidR="0043006C" w:rsidRPr="0043006C">
        <w:rPr>
          <w:rFonts w:ascii="Times New Roman" w:eastAsia="ＭＳ Ｐ明朝" w:hAnsi="Times New Roman" w:hint="eastAsia"/>
          <w:color w:val="auto"/>
        </w:rPr>
        <w:t>のリサーチ</w:t>
      </w:r>
      <w:r w:rsidR="0078565F">
        <w:rPr>
          <w:rFonts w:ascii="Times New Roman" w:eastAsia="ＭＳ Ｐ明朝" w:hAnsi="Times New Roman" w:hint="eastAsia"/>
          <w:color w:val="auto"/>
        </w:rPr>
        <w:t>手法</w:t>
      </w:r>
      <w:r w:rsidR="0043006C" w:rsidRPr="0043006C">
        <w:rPr>
          <w:rFonts w:ascii="Times New Roman" w:eastAsia="ＭＳ Ｐ明朝" w:hAnsi="Times New Roman" w:hint="eastAsia"/>
          <w:color w:val="auto"/>
        </w:rPr>
        <w:t>の策定と展望（仮）</w:t>
      </w:r>
      <w:bookmarkEnd w:id="2"/>
      <w:r w:rsidR="009B38EA" w:rsidRPr="0043006C">
        <w:rPr>
          <w:rFonts w:ascii="Times New Roman" w:eastAsia="ＭＳ Ｐ明朝" w:hAnsi="Times New Roman" w:hint="eastAsia"/>
          <w:color w:val="auto"/>
        </w:rPr>
        <w:t>」</w:t>
      </w:r>
    </w:p>
    <w:p w:rsidR="003E25A5" w:rsidRPr="0043006C" w:rsidRDefault="009B38EA" w:rsidP="00B54AEF">
      <w:pPr>
        <w:pStyle w:val="a3"/>
        <w:adjustRightInd/>
        <w:ind w:leftChars="1600" w:left="3360"/>
        <w:rPr>
          <w:rFonts w:ascii="Times New Roman" w:eastAsia="ＭＳ Ｐ明朝" w:hAnsi="Times New Roman" w:cs="Times New Roman"/>
          <w:color w:val="auto"/>
          <w:spacing w:val="8"/>
        </w:rPr>
      </w:pPr>
      <w:r w:rsidRPr="0043006C">
        <w:rPr>
          <w:rFonts w:ascii="Times New Roman" w:eastAsia="ＭＳ Ｐ明朝" w:hAnsi="Times New Roman" w:hint="eastAsia"/>
          <w:color w:val="auto"/>
        </w:rPr>
        <w:t xml:space="preserve">座長　</w:t>
      </w:r>
      <w:bookmarkStart w:id="3" w:name="_Hlk7011070"/>
      <w:r w:rsidR="0043006C" w:rsidRPr="0043006C">
        <w:rPr>
          <w:rFonts w:ascii="Times New Roman" w:eastAsia="ＭＳ Ｐ明朝" w:hAnsi="Times New Roman" w:hint="eastAsia"/>
          <w:color w:val="auto"/>
        </w:rPr>
        <w:t>河野　恵伸</w:t>
      </w:r>
      <w:r w:rsidR="00B54AEF">
        <w:rPr>
          <w:rFonts w:ascii="Times New Roman" w:eastAsia="ＭＳ Ｐ明朝" w:hAnsi="Times New Roman" w:hint="eastAsia"/>
          <w:color w:val="auto"/>
        </w:rPr>
        <w:t xml:space="preserve">　氏</w:t>
      </w:r>
      <w:r w:rsidR="0043006C" w:rsidRPr="0043006C">
        <w:rPr>
          <w:rFonts w:ascii="Times New Roman" w:eastAsia="ＭＳ Ｐ明朝" w:hAnsi="Times New Roman" w:hint="eastAsia"/>
          <w:color w:val="auto"/>
        </w:rPr>
        <w:t>（農研機構　食農ビジネスセンター）</w:t>
      </w:r>
      <w:bookmarkEnd w:id="3"/>
    </w:p>
    <w:p w:rsidR="0043006C" w:rsidRPr="0043006C" w:rsidRDefault="0043006C" w:rsidP="00B54AEF">
      <w:pPr>
        <w:suppressAutoHyphens w:val="0"/>
        <w:kinsoku/>
        <w:wordWrap/>
        <w:overflowPunct/>
        <w:autoSpaceDE/>
        <w:autoSpaceDN/>
        <w:adjustRightInd/>
        <w:ind w:leftChars="300" w:left="630"/>
        <w:jc w:val="both"/>
        <w:rPr>
          <w:rFonts w:ascii="Times New Roman" w:eastAsia="ＭＳ Ｐ明朝" w:hAnsi="Times New Roman"/>
        </w:rPr>
      </w:pPr>
      <w:bookmarkStart w:id="4" w:name="_Hlk7011180"/>
      <w:r w:rsidRPr="0043006C">
        <w:rPr>
          <w:rFonts w:ascii="Times New Roman" w:eastAsia="ＭＳ Ｐ明朝" w:hAnsi="Times New Roman" w:hint="eastAsia"/>
        </w:rPr>
        <w:t>【第１部　インターネット上の推奨データ分析】</w:t>
      </w:r>
    </w:p>
    <w:p w:rsidR="0043006C" w:rsidRPr="0043006C" w:rsidRDefault="0043006C" w:rsidP="00B54AEF">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１．投稿型レシピサイトデータを用いたデータマイニング（仮）</w:t>
      </w:r>
      <w:r>
        <w:rPr>
          <w:rFonts w:ascii="Times New Roman" w:eastAsia="ＭＳ Ｐ明朝" w:hAnsi="Times New Roman"/>
        </w:rPr>
        <w:br/>
      </w:r>
      <w:r w:rsidRPr="0043006C">
        <w:rPr>
          <w:rFonts w:ascii="Times New Roman" w:eastAsia="ＭＳ Ｐ明朝" w:hAnsi="Times New Roman" w:hint="eastAsia"/>
        </w:rPr>
        <w:t>－新技術のプロモーションのための調理レシピの選定－</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bookmarkStart w:id="5" w:name="_Hlk7011159"/>
      <w:r w:rsidRPr="0043006C">
        <w:rPr>
          <w:rFonts w:ascii="Times New Roman" w:eastAsia="ＭＳ Ｐ明朝" w:hAnsi="Times New Roman" w:hint="eastAsia"/>
        </w:rPr>
        <w:t>竹崎　あかね</w:t>
      </w:r>
      <w:r w:rsidR="00B54AEF">
        <w:rPr>
          <w:rFonts w:ascii="Times New Roman" w:eastAsia="ＭＳ Ｐ明朝" w:hAnsi="Times New Roman" w:hint="eastAsia"/>
        </w:rPr>
        <w:t xml:space="preserve">　氏</w:t>
      </w:r>
      <w:r w:rsidRPr="0043006C">
        <w:rPr>
          <w:rFonts w:ascii="Times New Roman" w:eastAsia="ＭＳ Ｐ明朝" w:hAnsi="Times New Roman" w:hint="eastAsia"/>
        </w:rPr>
        <w:t>（農研機構　革新工学センター）</w:t>
      </w:r>
      <w:bookmarkEnd w:id="5"/>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２．海外の</w:t>
      </w:r>
      <w:r w:rsidRPr="0043006C">
        <w:rPr>
          <w:rFonts w:ascii="Times New Roman" w:eastAsia="ＭＳ Ｐ明朝" w:hAnsi="Times New Roman" w:hint="eastAsia"/>
        </w:rPr>
        <w:t>SNS</w:t>
      </w:r>
      <w:r w:rsidRPr="0043006C">
        <w:rPr>
          <w:rFonts w:ascii="Times New Roman" w:eastAsia="ＭＳ Ｐ明朝" w:hAnsi="Times New Roman" w:hint="eastAsia"/>
        </w:rPr>
        <w:t>データを用いたソーシャルリスニング（仮）</w:t>
      </w:r>
      <w:r>
        <w:rPr>
          <w:rFonts w:ascii="Times New Roman" w:eastAsia="ＭＳ Ｐ明朝" w:hAnsi="Times New Roman"/>
        </w:rPr>
        <w:br/>
      </w:r>
      <w:r w:rsidRPr="0043006C">
        <w:rPr>
          <w:rFonts w:ascii="Times New Roman" w:eastAsia="ＭＳ Ｐ明朝" w:hAnsi="Times New Roman" w:hint="eastAsia"/>
        </w:rPr>
        <w:t>－輸出に向けた対象国の消費者インサイトの把握－</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ルハタイオパット　プウォンケオ</w:t>
      </w:r>
      <w:r w:rsidR="00B54AEF">
        <w:rPr>
          <w:rFonts w:ascii="Times New Roman" w:eastAsia="ＭＳ Ｐ明朝" w:hAnsi="Times New Roman" w:hint="eastAsia"/>
        </w:rPr>
        <w:t xml:space="preserve">　氏</w:t>
      </w:r>
      <w:r w:rsidRPr="0043006C">
        <w:rPr>
          <w:rFonts w:ascii="Times New Roman" w:eastAsia="ＭＳ Ｐ明朝" w:hAnsi="Times New Roman" w:hint="eastAsia"/>
        </w:rPr>
        <w:t>（農研機構　食農ビジネスセンター）</w:t>
      </w:r>
    </w:p>
    <w:p w:rsidR="0043006C" w:rsidRPr="0043006C" w:rsidRDefault="0043006C" w:rsidP="0043006C">
      <w:pPr>
        <w:suppressAutoHyphens w:val="0"/>
        <w:kinsoku/>
        <w:wordWrap/>
        <w:overflowPunct/>
        <w:autoSpaceDE/>
        <w:autoSpaceDN/>
        <w:adjustRightInd/>
        <w:ind w:leftChars="300" w:left="630"/>
        <w:jc w:val="both"/>
        <w:rPr>
          <w:rFonts w:ascii="Times New Roman" w:eastAsia="ＭＳ Ｐ明朝" w:hAnsi="Times New Roman"/>
        </w:rPr>
      </w:pPr>
      <w:r w:rsidRPr="0043006C">
        <w:rPr>
          <w:rFonts w:ascii="Times New Roman" w:eastAsia="ＭＳ Ｐ明朝" w:hAnsi="Times New Roman" w:hint="eastAsia"/>
        </w:rPr>
        <w:t>【第２部　実験的手法】</w:t>
      </w:r>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３．消費流通試験を用いた製品計画（仮）</w:t>
      </w:r>
      <w:r>
        <w:rPr>
          <w:rFonts w:ascii="Times New Roman" w:eastAsia="ＭＳ Ｐ明朝" w:hAnsi="Times New Roman"/>
        </w:rPr>
        <w:br/>
      </w:r>
      <w:r w:rsidRPr="0043006C">
        <w:rPr>
          <w:rFonts w:ascii="Times New Roman" w:eastAsia="ＭＳ Ｐ明朝" w:hAnsi="Times New Roman" w:hint="eastAsia"/>
        </w:rPr>
        <w:t>－いちご新品種の流通関係者・消費者の評価－</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関口　雄介</w:t>
      </w:r>
      <w:r w:rsidR="00B54AEF">
        <w:rPr>
          <w:rFonts w:ascii="Times New Roman" w:eastAsia="ＭＳ Ｐ明朝" w:hAnsi="Times New Roman" w:hint="eastAsia"/>
        </w:rPr>
        <w:t xml:space="preserve">　氏</w:t>
      </w:r>
      <w:r w:rsidRPr="0043006C">
        <w:rPr>
          <w:rFonts w:ascii="Times New Roman" w:eastAsia="ＭＳ Ｐ明朝" w:hAnsi="Times New Roman" w:hint="eastAsia"/>
        </w:rPr>
        <w:t>（栃木県農業試験場　いちご研究所）</w:t>
      </w:r>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４．嗜好型官能試験と機器分析を用いた製品テスト（仮）</w:t>
      </w:r>
      <w:r>
        <w:rPr>
          <w:rFonts w:ascii="Times New Roman" w:eastAsia="ＭＳ Ｐ明朝" w:hAnsi="Times New Roman"/>
        </w:rPr>
        <w:br/>
      </w:r>
      <w:r w:rsidRPr="0043006C">
        <w:rPr>
          <w:rFonts w:ascii="Times New Roman" w:eastAsia="ＭＳ Ｐ明朝" w:hAnsi="Times New Roman" w:hint="eastAsia"/>
        </w:rPr>
        <w:t>－輸出に向けたシンガポールでのかんしょ新品種の評価－</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上西　良廣</w:t>
      </w:r>
      <w:r w:rsidR="00B54AEF">
        <w:rPr>
          <w:rFonts w:ascii="Times New Roman" w:eastAsia="ＭＳ Ｐ明朝" w:hAnsi="Times New Roman" w:hint="eastAsia"/>
        </w:rPr>
        <w:t xml:space="preserve">　氏</w:t>
      </w:r>
      <w:r w:rsidRPr="0043006C">
        <w:rPr>
          <w:rFonts w:ascii="Times New Roman" w:eastAsia="ＭＳ Ｐ明朝" w:hAnsi="Times New Roman" w:hint="eastAsia"/>
        </w:rPr>
        <w:t>（農研機構　食農ビジネスセンター）</w:t>
      </w:r>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５．食事記録を用いた農産物直売所のモニター調査（仮）</w:t>
      </w:r>
      <w:r>
        <w:rPr>
          <w:rFonts w:ascii="Times New Roman" w:eastAsia="ＭＳ Ｐ明朝" w:hAnsi="Times New Roman"/>
        </w:rPr>
        <w:br/>
      </w:r>
      <w:r w:rsidRPr="0043006C">
        <w:rPr>
          <w:rFonts w:ascii="Times New Roman" w:eastAsia="ＭＳ Ｐ明朝" w:hAnsi="Times New Roman" w:hint="eastAsia"/>
        </w:rPr>
        <w:t>－野菜の調理に対する意識と行動、ニーズの把握－</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鈴木　美穂子</w:t>
      </w:r>
      <w:r w:rsidR="00B54AEF">
        <w:rPr>
          <w:rFonts w:ascii="Times New Roman" w:eastAsia="ＭＳ Ｐ明朝" w:hAnsi="Times New Roman" w:hint="eastAsia"/>
        </w:rPr>
        <w:t xml:space="preserve">　氏</w:t>
      </w:r>
      <w:r w:rsidRPr="0043006C">
        <w:rPr>
          <w:rFonts w:ascii="Times New Roman" w:eastAsia="ＭＳ Ｐ明朝" w:hAnsi="Times New Roman" w:hint="eastAsia"/>
        </w:rPr>
        <w:t>（神奈川県農業技術センター）</w:t>
      </w:r>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６．消費者需要を測定するオークション実験の可能性と課題（仮）</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鈴木　美穂子</w:t>
      </w:r>
      <w:r w:rsidR="00B54AEF">
        <w:rPr>
          <w:rFonts w:ascii="Times New Roman" w:eastAsia="ＭＳ Ｐ明朝" w:hAnsi="Times New Roman" w:hint="eastAsia"/>
        </w:rPr>
        <w:t xml:space="preserve">　氏</w:t>
      </w:r>
      <w:r w:rsidRPr="0043006C">
        <w:rPr>
          <w:rFonts w:ascii="Times New Roman" w:eastAsia="ＭＳ Ｐ明朝" w:hAnsi="Times New Roman" w:hint="eastAsia"/>
        </w:rPr>
        <w:t>（神奈川県農業技術センター）</w:t>
      </w:r>
    </w:p>
    <w:p w:rsidR="0043006C" w:rsidRPr="0043006C" w:rsidRDefault="0043006C" w:rsidP="0043006C">
      <w:pPr>
        <w:suppressAutoHyphens w:val="0"/>
        <w:kinsoku/>
        <w:wordWrap/>
        <w:overflowPunct/>
        <w:autoSpaceDE/>
        <w:autoSpaceDN/>
        <w:adjustRightInd/>
        <w:ind w:leftChars="400" w:left="1050" w:hangingChars="100" w:hanging="210"/>
        <w:jc w:val="both"/>
        <w:rPr>
          <w:rFonts w:ascii="Times New Roman" w:eastAsia="ＭＳ Ｐ明朝" w:hAnsi="Times New Roman"/>
        </w:rPr>
      </w:pPr>
      <w:r w:rsidRPr="0043006C">
        <w:rPr>
          <w:rFonts w:ascii="Times New Roman" w:eastAsia="ＭＳ Ｐ明朝" w:hAnsi="Times New Roman" w:hint="eastAsia"/>
        </w:rPr>
        <w:t>７．アイカメラを用いた消費者行動把握の可能性と課題（仮）</w:t>
      </w:r>
    </w:p>
    <w:p w:rsidR="0043006C" w:rsidRPr="0043006C" w:rsidRDefault="0043006C" w:rsidP="00B54AEF">
      <w:pPr>
        <w:suppressAutoHyphens w:val="0"/>
        <w:kinsoku/>
        <w:wordWrap/>
        <w:overflowPunct/>
        <w:autoSpaceDE/>
        <w:autoSpaceDN/>
        <w:adjustRightInd/>
        <w:ind w:leftChars="1600" w:left="3360"/>
        <w:jc w:val="both"/>
        <w:rPr>
          <w:rFonts w:ascii="Times New Roman" w:eastAsia="ＭＳ Ｐ明朝" w:hAnsi="Times New Roman"/>
        </w:rPr>
      </w:pPr>
      <w:r w:rsidRPr="0043006C">
        <w:rPr>
          <w:rFonts w:ascii="Times New Roman" w:eastAsia="ＭＳ Ｐ明朝" w:hAnsi="Times New Roman" w:hint="eastAsia"/>
        </w:rPr>
        <w:t>山本　淳子</w:t>
      </w:r>
      <w:r w:rsidR="00B54AEF">
        <w:rPr>
          <w:rFonts w:ascii="Times New Roman" w:eastAsia="ＭＳ Ｐ明朝" w:hAnsi="Times New Roman" w:hint="eastAsia"/>
        </w:rPr>
        <w:t xml:space="preserve">　氏</w:t>
      </w:r>
      <w:r w:rsidRPr="0043006C">
        <w:rPr>
          <w:rFonts w:ascii="Times New Roman" w:eastAsia="ＭＳ Ｐ明朝" w:hAnsi="Times New Roman" w:hint="eastAsia"/>
        </w:rPr>
        <w:t>（農研機構　食農ビジネスセンター）</w:t>
      </w:r>
    </w:p>
    <w:p w:rsidR="00053225" w:rsidRPr="004F74D5" w:rsidRDefault="00053225" w:rsidP="000A4235">
      <w:pPr>
        <w:suppressAutoHyphens w:val="0"/>
        <w:kinsoku/>
        <w:wordWrap/>
        <w:overflowPunct/>
        <w:autoSpaceDE/>
        <w:autoSpaceDN/>
        <w:adjustRightInd/>
        <w:ind w:leftChars="300" w:left="630"/>
        <w:jc w:val="both"/>
        <w:rPr>
          <w:rFonts w:ascii="Times New Roman" w:eastAsia="ＭＳ Ｐ明朝" w:hAnsi="Times New Roman" w:cs="Times New Roman"/>
          <w:color w:val="000000"/>
          <w:spacing w:val="8"/>
        </w:rPr>
      </w:pPr>
      <w:r w:rsidRPr="004F74D5">
        <w:rPr>
          <w:rFonts w:ascii="Times New Roman" w:eastAsia="ＭＳ Ｐ明朝" w:hAnsi="Times New Roman" w:cs="Times New Roman" w:hint="eastAsia"/>
          <w:color w:val="000000"/>
          <w:spacing w:val="8"/>
        </w:rPr>
        <w:t>総合討論</w:t>
      </w:r>
    </w:p>
    <w:bookmarkEnd w:id="4"/>
    <w:p w:rsidR="003E25A5" w:rsidRPr="004F74D5" w:rsidRDefault="009B38EA" w:rsidP="00080BF4">
      <w:pPr>
        <w:suppressAutoHyphens w:val="0"/>
        <w:kinsoku/>
        <w:wordWrap/>
        <w:overflowPunct/>
        <w:autoSpaceDE/>
        <w:autoSpaceDN/>
        <w:adjustRightInd/>
        <w:spacing w:beforeLines="50" w:before="120"/>
        <w:ind w:leftChars="100" w:left="210"/>
        <w:jc w:val="both"/>
        <w:rPr>
          <w:rFonts w:ascii="Times New Roman" w:eastAsia="ＭＳ Ｐ明朝" w:hAnsi="Times New Roman" w:cs="Times New Roman"/>
          <w:color w:val="000000"/>
          <w:spacing w:val="8"/>
        </w:rPr>
      </w:pPr>
      <w:r w:rsidRPr="004F74D5">
        <w:rPr>
          <w:rFonts w:ascii="Times New Roman" w:eastAsia="ＭＳ Ｐ明朝" w:hAnsi="Times New Roman" w:hint="eastAsia"/>
          <w:color w:val="000000"/>
        </w:rPr>
        <w:lastRenderedPageBreak/>
        <w:t xml:space="preserve">２）個別報告会　</w:t>
      </w:r>
      <w:r w:rsidR="00921B15">
        <w:rPr>
          <w:rFonts w:ascii="Times New Roman" w:eastAsia="ＭＳ Ｐ明朝" w:hAnsi="Times New Roman" w:hint="eastAsia"/>
          <w:color w:val="000000"/>
        </w:rPr>
        <w:t>7</w:t>
      </w:r>
      <w:r w:rsidRPr="004F74D5">
        <w:rPr>
          <w:rFonts w:ascii="Times New Roman" w:eastAsia="ＭＳ Ｐ明朝" w:hAnsi="Times New Roman" w:hint="eastAsia"/>
          <w:color w:val="000000"/>
        </w:rPr>
        <w:t>月</w:t>
      </w:r>
      <w:r w:rsidR="00145674">
        <w:rPr>
          <w:rFonts w:ascii="Times New Roman" w:eastAsia="ＭＳ Ｐ明朝" w:hAnsi="Times New Roman" w:hint="eastAsia"/>
          <w:color w:val="000000"/>
        </w:rPr>
        <w:t>19</w:t>
      </w:r>
      <w:r w:rsidRPr="004F74D5">
        <w:rPr>
          <w:rFonts w:ascii="Times New Roman" w:eastAsia="ＭＳ Ｐ明朝" w:hAnsi="Times New Roman" w:hint="eastAsia"/>
          <w:color w:val="000000"/>
        </w:rPr>
        <w:t>日（</w:t>
      </w:r>
      <w:r w:rsidR="005A751F">
        <w:rPr>
          <w:rFonts w:ascii="Times New Roman" w:eastAsia="ＭＳ Ｐ明朝" w:hAnsi="Times New Roman" w:hint="eastAsia"/>
          <w:color w:val="000000"/>
        </w:rPr>
        <w:t>金</w:t>
      </w:r>
      <w:r w:rsidRPr="004F74D5">
        <w:rPr>
          <w:rFonts w:ascii="Times New Roman" w:eastAsia="ＭＳ Ｐ明朝" w:hAnsi="Times New Roman" w:hint="eastAsia"/>
          <w:color w:val="000000"/>
        </w:rPr>
        <w:t>）</w:t>
      </w:r>
      <w:r w:rsidRPr="004F74D5">
        <w:rPr>
          <w:rFonts w:ascii="Times New Roman" w:eastAsia="ＭＳ Ｐ明朝" w:hAnsi="Times New Roman" w:cs="Century"/>
          <w:color w:val="000000"/>
        </w:rPr>
        <w:t>9</w:t>
      </w:r>
      <w:r w:rsidRPr="004F74D5">
        <w:rPr>
          <w:rFonts w:ascii="Times New Roman" w:eastAsia="ＭＳ Ｐ明朝" w:hAnsi="Times New Roman" w:hint="eastAsia"/>
          <w:color w:val="000000"/>
        </w:rPr>
        <w:t>時～</w:t>
      </w:r>
      <w:r w:rsidRPr="004F74D5">
        <w:rPr>
          <w:rFonts w:ascii="Times New Roman" w:eastAsia="ＭＳ Ｐ明朝" w:hAnsi="Times New Roman" w:cs="Century"/>
          <w:color w:val="000000"/>
        </w:rPr>
        <w:t>12</w:t>
      </w:r>
      <w:r w:rsidRPr="004F74D5">
        <w:rPr>
          <w:rFonts w:ascii="Times New Roman" w:eastAsia="ＭＳ Ｐ明朝" w:hAnsi="Times New Roman" w:hint="eastAsia"/>
          <w:color w:val="000000"/>
        </w:rPr>
        <w:t>時</w:t>
      </w:r>
    </w:p>
    <w:p w:rsidR="003E25A5" w:rsidRPr="004F74D5" w:rsidRDefault="009B38EA" w:rsidP="00080BF4">
      <w:pPr>
        <w:pStyle w:val="a3"/>
        <w:adjustRightInd/>
        <w:spacing w:beforeLines="50" w:before="120"/>
        <w:ind w:leftChars="100" w:left="210"/>
        <w:rPr>
          <w:rFonts w:ascii="Times New Roman" w:eastAsia="ＭＳ Ｐ明朝" w:hAnsi="Times New Roman" w:cs="Times New Roman"/>
          <w:spacing w:val="8"/>
        </w:rPr>
      </w:pPr>
      <w:r w:rsidRPr="004F74D5">
        <w:rPr>
          <w:rFonts w:ascii="Times New Roman" w:eastAsia="ＭＳ Ｐ明朝" w:hAnsi="Times New Roman" w:hint="eastAsia"/>
        </w:rPr>
        <w:t>３）推進会議経営部会</w:t>
      </w:r>
      <w:r w:rsidR="00EB5765">
        <w:rPr>
          <w:rFonts w:ascii="Times New Roman" w:eastAsia="ＭＳ Ｐ明朝" w:hAnsi="Times New Roman" w:hint="eastAsia"/>
        </w:rPr>
        <w:t xml:space="preserve">　</w:t>
      </w:r>
      <w:r w:rsidR="00921B15">
        <w:rPr>
          <w:rFonts w:ascii="Times New Roman" w:eastAsia="ＭＳ Ｐ明朝" w:hAnsi="Times New Roman" w:hint="eastAsia"/>
        </w:rPr>
        <w:t>7</w:t>
      </w:r>
      <w:r w:rsidRPr="004F74D5">
        <w:rPr>
          <w:rFonts w:ascii="Times New Roman" w:eastAsia="ＭＳ Ｐ明朝" w:hAnsi="Times New Roman" w:hint="eastAsia"/>
        </w:rPr>
        <w:t>月</w:t>
      </w:r>
      <w:r w:rsidR="00145674">
        <w:rPr>
          <w:rFonts w:ascii="Times New Roman" w:eastAsia="ＭＳ Ｐ明朝" w:hAnsi="Times New Roman" w:hint="eastAsia"/>
        </w:rPr>
        <w:t>19</w:t>
      </w:r>
      <w:r w:rsidRPr="004F74D5">
        <w:rPr>
          <w:rFonts w:ascii="Times New Roman" w:eastAsia="ＭＳ Ｐ明朝" w:hAnsi="Times New Roman" w:hint="eastAsia"/>
        </w:rPr>
        <w:t>日（</w:t>
      </w:r>
      <w:r w:rsidR="005A751F">
        <w:rPr>
          <w:rFonts w:ascii="Times New Roman" w:eastAsia="ＭＳ Ｐ明朝" w:hAnsi="Times New Roman" w:hint="eastAsia"/>
        </w:rPr>
        <w:t>金</w:t>
      </w:r>
      <w:r w:rsidRPr="004F74D5">
        <w:rPr>
          <w:rFonts w:ascii="Times New Roman" w:eastAsia="ＭＳ Ｐ明朝" w:hAnsi="Times New Roman" w:hint="eastAsia"/>
        </w:rPr>
        <w:t>）</w:t>
      </w:r>
      <w:r w:rsidRPr="004F74D5">
        <w:rPr>
          <w:rFonts w:ascii="Times New Roman" w:eastAsia="ＭＳ Ｐ明朝" w:hAnsi="Times New Roman" w:cs="Century"/>
        </w:rPr>
        <w:t>13</w:t>
      </w:r>
      <w:r w:rsidRPr="004F74D5">
        <w:rPr>
          <w:rFonts w:ascii="Times New Roman" w:eastAsia="ＭＳ Ｐ明朝" w:hAnsi="Times New Roman" w:hint="eastAsia"/>
        </w:rPr>
        <w:t>時～</w:t>
      </w:r>
      <w:r w:rsidRPr="004F74D5">
        <w:rPr>
          <w:rFonts w:ascii="Times New Roman" w:eastAsia="ＭＳ Ｐ明朝" w:hAnsi="Times New Roman" w:cs="Century"/>
        </w:rPr>
        <w:t>16</w:t>
      </w:r>
      <w:r w:rsidRPr="004F74D5">
        <w:rPr>
          <w:rFonts w:ascii="Times New Roman" w:eastAsia="ＭＳ Ｐ明朝" w:hAnsi="Times New Roman" w:hint="eastAsia"/>
        </w:rPr>
        <w:t>時</w:t>
      </w:r>
    </w:p>
    <w:p w:rsidR="003E25A5" w:rsidRPr="008A68A4" w:rsidRDefault="009B38EA" w:rsidP="00EB5765">
      <w:pPr>
        <w:pStyle w:val="a3"/>
        <w:tabs>
          <w:tab w:val="left" w:pos="1260"/>
        </w:tabs>
        <w:adjustRightInd/>
        <w:ind w:leftChars="300" w:left="630"/>
        <w:rPr>
          <w:rFonts w:ascii="Times New Roman" w:eastAsia="ＭＳ Ｐ明朝" w:hAnsi="Times New Roman" w:cs="Times New Roman"/>
          <w:color w:val="auto"/>
          <w:spacing w:val="8"/>
        </w:rPr>
      </w:pPr>
      <w:r w:rsidRPr="008A68A4">
        <w:rPr>
          <w:rFonts w:ascii="Times New Roman" w:eastAsia="ＭＳ Ｐ明朝" w:hAnsi="Times New Roman" w:hint="eastAsia"/>
          <w:color w:val="auto"/>
        </w:rPr>
        <w:t>議事</w:t>
      </w:r>
      <w:r w:rsidR="00EB5765" w:rsidRPr="008A68A4">
        <w:rPr>
          <w:rFonts w:ascii="Times New Roman" w:eastAsia="ＭＳ Ｐ明朝" w:hAnsi="Times New Roman"/>
          <w:color w:val="auto"/>
        </w:rPr>
        <w:tab/>
      </w:r>
      <w:r w:rsidR="00EB5765" w:rsidRPr="008A68A4">
        <w:rPr>
          <w:rFonts w:ascii="Times New Roman" w:eastAsia="ＭＳ Ｐ明朝" w:hAnsi="Times New Roman" w:hint="eastAsia"/>
          <w:color w:val="auto"/>
        </w:rPr>
        <w:t xml:space="preserve">(1) </w:t>
      </w:r>
      <w:r w:rsidRPr="008A68A4">
        <w:rPr>
          <w:rFonts w:ascii="Times New Roman" w:eastAsia="ＭＳ Ｐ明朝" w:hAnsi="Times New Roman" w:hint="eastAsia"/>
          <w:color w:val="auto"/>
        </w:rPr>
        <w:t>平成</w:t>
      </w:r>
      <w:r w:rsidR="00175515">
        <w:rPr>
          <w:rFonts w:ascii="Times New Roman" w:eastAsia="ＭＳ Ｐ明朝" w:hAnsi="Times New Roman" w:hint="eastAsia"/>
          <w:color w:val="auto"/>
        </w:rPr>
        <w:t>30</w:t>
      </w:r>
      <w:r w:rsidRPr="008A68A4">
        <w:rPr>
          <w:rFonts w:ascii="Times New Roman" w:eastAsia="ＭＳ Ｐ明朝" w:hAnsi="Times New Roman" w:hint="eastAsia"/>
          <w:color w:val="auto"/>
        </w:rPr>
        <w:t>年度の研究成果について</w:t>
      </w:r>
    </w:p>
    <w:p w:rsidR="003E25A5" w:rsidRPr="008A68A4" w:rsidRDefault="00EB5765" w:rsidP="00EB5765">
      <w:pPr>
        <w:pStyle w:val="a3"/>
        <w:tabs>
          <w:tab w:val="left" w:pos="1260"/>
        </w:tabs>
        <w:adjustRightInd/>
        <w:ind w:leftChars="300" w:left="630"/>
        <w:rPr>
          <w:rFonts w:ascii="Times New Roman" w:eastAsia="ＭＳ Ｐ明朝" w:hAnsi="Times New Roman" w:cs="Times New Roman"/>
          <w:color w:val="auto"/>
          <w:spacing w:val="8"/>
        </w:rPr>
      </w:pPr>
      <w:r w:rsidRPr="008A68A4">
        <w:rPr>
          <w:rFonts w:ascii="Times New Roman" w:eastAsia="ＭＳ Ｐ明朝" w:hAnsi="Times New Roman"/>
          <w:color w:val="auto"/>
        </w:rPr>
        <w:tab/>
      </w:r>
      <w:r w:rsidRPr="008A68A4">
        <w:rPr>
          <w:rFonts w:ascii="Times New Roman" w:eastAsia="ＭＳ Ｐ明朝" w:hAnsi="Times New Roman" w:hint="eastAsia"/>
          <w:color w:val="auto"/>
        </w:rPr>
        <w:t xml:space="preserve">(2) </w:t>
      </w:r>
      <w:r w:rsidR="005F03F4">
        <w:rPr>
          <w:rFonts w:ascii="Times New Roman" w:eastAsia="ＭＳ Ｐ明朝" w:hAnsi="Times New Roman" w:hint="eastAsia"/>
        </w:rPr>
        <w:t>令和元</w:t>
      </w:r>
      <w:r w:rsidR="009B38EA" w:rsidRPr="003D71D3">
        <w:rPr>
          <w:rFonts w:ascii="Times New Roman" w:eastAsia="ＭＳ Ｐ明朝" w:hAnsi="Times New Roman" w:hint="eastAsia"/>
          <w:color w:val="auto"/>
        </w:rPr>
        <w:t>年度</w:t>
      </w:r>
      <w:r w:rsidR="009B38EA" w:rsidRPr="008A68A4">
        <w:rPr>
          <w:rFonts w:ascii="Times New Roman" w:eastAsia="ＭＳ Ｐ明朝" w:hAnsi="Times New Roman" w:hint="eastAsia"/>
          <w:color w:val="auto"/>
        </w:rPr>
        <w:t>の研究の推進方向について</w:t>
      </w:r>
    </w:p>
    <w:p w:rsidR="003E25A5" w:rsidRPr="008A68A4" w:rsidRDefault="00EB5765" w:rsidP="00EB5765">
      <w:pPr>
        <w:pStyle w:val="a3"/>
        <w:tabs>
          <w:tab w:val="left" w:pos="1260"/>
        </w:tabs>
        <w:adjustRightInd/>
        <w:ind w:leftChars="300" w:left="630"/>
        <w:rPr>
          <w:rFonts w:ascii="Times New Roman" w:eastAsia="ＭＳ Ｐ明朝" w:hAnsi="Times New Roman" w:cs="Times New Roman"/>
          <w:color w:val="auto"/>
          <w:spacing w:val="8"/>
        </w:rPr>
      </w:pPr>
      <w:r w:rsidRPr="008A68A4">
        <w:rPr>
          <w:rFonts w:ascii="Times New Roman" w:eastAsia="ＭＳ Ｐ明朝" w:hAnsi="Times New Roman"/>
          <w:color w:val="auto"/>
        </w:rPr>
        <w:tab/>
      </w:r>
      <w:r w:rsidRPr="008A68A4">
        <w:rPr>
          <w:rFonts w:ascii="Times New Roman" w:eastAsia="ＭＳ Ｐ明朝" w:hAnsi="Times New Roman" w:hint="eastAsia"/>
          <w:color w:val="auto"/>
        </w:rPr>
        <w:t xml:space="preserve">(3) </w:t>
      </w:r>
      <w:r w:rsidR="005F03F4">
        <w:rPr>
          <w:rFonts w:ascii="Times New Roman" w:eastAsia="ＭＳ Ｐ明朝" w:hAnsi="Times New Roman" w:hint="eastAsia"/>
        </w:rPr>
        <w:t>令和元</w:t>
      </w:r>
      <w:r w:rsidR="009B38EA" w:rsidRPr="003D71D3">
        <w:rPr>
          <w:rFonts w:ascii="Times New Roman" w:eastAsia="ＭＳ Ｐ明朝" w:hAnsi="Times New Roman" w:hint="eastAsia"/>
          <w:color w:val="auto"/>
        </w:rPr>
        <w:t>年度</w:t>
      </w:r>
      <w:r w:rsidR="009B38EA" w:rsidRPr="008A68A4">
        <w:rPr>
          <w:rFonts w:ascii="Times New Roman" w:eastAsia="ＭＳ Ｐ明朝" w:hAnsi="Times New Roman" w:hint="eastAsia"/>
          <w:color w:val="auto"/>
        </w:rPr>
        <w:t>秋季研究会及び推進部会の開催について</w:t>
      </w:r>
    </w:p>
    <w:p w:rsidR="003E25A5" w:rsidRPr="008A68A4" w:rsidRDefault="00EB5765" w:rsidP="00080BF4">
      <w:pPr>
        <w:pStyle w:val="a3"/>
        <w:tabs>
          <w:tab w:val="left" w:pos="1260"/>
        </w:tabs>
        <w:adjustRightInd/>
        <w:ind w:leftChars="300" w:left="630"/>
        <w:rPr>
          <w:rFonts w:ascii="Times New Roman" w:eastAsia="ＭＳ Ｐ明朝" w:hAnsi="Times New Roman" w:cs="Times New Roman"/>
          <w:color w:val="auto"/>
          <w:spacing w:val="8"/>
        </w:rPr>
      </w:pPr>
      <w:r w:rsidRPr="008A68A4">
        <w:rPr>
          <w:rFonts w:ascii="Times New Roman" w:eastAsia="ＭＳ Ｐ明朝" w:hAnsi="Times New Roman"/>
          <w:color w:val="auto"/>
        </w:rPr>
        <w:tab/>
      </w:r>
      <w:r w:rsidRPr="008A68A4">
        <w:rPr>
          <w:rFonts w:ascii="Times New Roman" w:eastAsia="ＭＳ Ｐ明朝" w:hAnsi="Times New Roman" w:hint="eastAsia"/>
          <w:color w:val="auto"/>
        </w:rPr>
        <w:t xml:space="preserve">(4) </w:t>
      </w:r>
      <w:r w:rsidR="009B38EA" w:rsidRPr="008A68A4">
        <w:rPr>
          <w:rFonts w:ascii="Times New Roman" w:eastAsia="ＭＳ Ｐ明朝" w:hAnsi="Times New Roman" w:hint="eastAsia"/>
          <w:color w:val="auto"/>
        </w:rPr>
        <w:t>その他</w:t>
      </w:r>
    </w:p>
    <w:p w:rsidR="003E25A5" w:rsidRPr="00EB5765" w:rsidRDefault="009B38EA" w:rsidP="00080BF4">
      <w:pPr>
        <w:suppressAutoHyphens w:val="0"/>
        <w:kinsoku/>
        <w:wordWrap/>
        <w:overflowPunct/>
        <w:autoSpaceDE/>
        <w:autoSpaceDN/>
        <w:adjustRightInd/>
        <w:spacing w:beforeLines="50" w:before="120"/>
        <w:jc w:val="both"/>
        <w:rPr>
          <w:rFonts w:ascii="ＭＳ Ｐゴシック" w:eastAsia="ＭＳ Ｐゴシック" w:hAnsi="ＭＳ Ｐゴシック" w:cs="Times New Roman"/>
          <w:color w:val="000000"/>
          <w:spacing w:val="8"/>
        </w:rPr>
      </w:pPr>
      <w:r w:rsidRPr="00EB5765">
        <w:rPr>
          <w:rFonts w:ascii="ＭＳ Ｐゴシック" w:eastAsia="ＭＳ Ｐゴシック" w:hAnsi="ＭＳ Ｐゴシック" w:hint="eastAsia"/>
          <w:color w:val="000000"/>
        </w:rPr>
        <w:t>５．</w:t>
      </w:r>
      <w:r w:rsidRPr="005F1915">
        <w:rPr>
          <w:rFonts w:ascii="ＭＳ Ｐゴシック" w:eastAsia="ＭＳ Ｐゴシック" w:hAnsi="ＭＳ Ｐゴシック" w:hint="eastAsia"/>
          <w:color w:val="000000"/>
          <w:fitText w:val="840" w:id="1411554561"/>
        </w:rPr>
        <w:t>参集範囲</w:t>
      </w:r>
    </w:p>
    <w:p w:rsidR="003E25A5" w:rsidRPr="004F74D5" w:rsidRDefault="009B38EA" w:rsidP="00080BF4">
      <w:pPr>
        <w:suppressAutoHyphens w:val="0"/>
        <w:kinsoku/>
        <w:wordWrap/>
        <w:overflowPunct/>
        <w:autoSpaceDE/>
        <w:autoSpaceDN/>
        <w:adjustRightInd/>
        <w:ind w:leftChars="100" w:left="210"/>
        <w:jc w:val="both"/>
        <w:rPr>
          <w:rFonts w:ascii="Times New Roman" w:eastAsia="ＭＳ Ｐ明朝" w:hAnsi="Times New Roman" w:cs="Times New Roman"/>
          <w:color w:val="000000"/>
          <w:spacing w:val="8"/>
        </w:rPr>
      </w:pPr>
      <w:r w:rsidRPr="004F74D5">
        <w:rPr>
          <w:rFonts w:ascii="Times New Roman" w:eastAsia="ＭＳ Ｐ明朝" w:hAnsi="Times New Roman" w:hint="eastAsia"/>
          <w:color w:val="000000"/>
        </w:rPr>
        <w:t>関東東海北陸地域公立試験研究機関・行政機関・普及機関、農林水産技術会議事務局、関東農政局、東海農政局、北陸農政局、関東東海北陸農業経営研究会関係者、農林水産政策研究所、農研機構内研究所</w:t>
      </w:r>
      <w:r w:rsidR="007E6952">
        <w:rPr>
          <w:rFonts w:ascii="Times New Roman" w:eastAsia="ＭＳ Ｐ明朝" w:hAnsi="Times New Roman" w:hint="eastAsia"/>
          <w:color w:val="000000"/>
        </w:rPr>
        <w:t>、</w:t>
      </w:r>
      <w:r w:rsidRPr="004F74D5">
        <w:rPr>
          <w:rFonts w:ascii="Times New Roman" w:eastAsia="ＭＳ Ｐ明朝" w:hAnsi="Times New Roman" w:hint="eastAsia"/>
          <w:color w:val="000000"/>
        </w:rPr>
        <w:t>その他部会長が必要と認めた者</w:t>
      </w:r>
    </w:p>
    <w:p w:rsidR="003E25A5" w:rsidRPr="00EB5765" w:rsidRDefault="009B38EA" w:rsidP="00080BF4">
      <w:pPr>
        <w:suppressAutoHyphens w:val="0"/>
        <w:kinsoku/>
        <w:wordWrap/>
        <w:overflowPunct/>
        <w:autoSpaceDE/>
        <w:autoSpaceDN/>
        <w:adjustRightInd/>
        <w:spacing w:beforeLines="50" w:before="120"/>
        <w:jc w:val="both"/>
        <w:rPr>
          <w:rFonts w:ascii="ＭＳ Ｐゴシック" w:eastAsia="ＭＳ Ｐゴシック" w:hAnsi="ＭＳ Ｐゴシック" w:cs="Times New Roman"/>
          <w:color w:val="000000"/>
          <w:spacing w:val="8"/>
        </w:rPr>
      </w:pPr>
      <w:r w:rsidRPr="00EB5765">
        <w:rPr>
          <w:rFonts w:ascii="ＭＳ Ｐゴシック" w:eastAsia="ＭＳ Ｐゴシック" w:hAnsi="ＭＳ Ｐゴシック" w:hint="eastAsia"/>
          <w:color w:val="000000"/>
        </w:rPr>
        <w:t>６．</w:t>
      </w:r>
      <w:r w:rsidRPr="00DF37FB">
        <w:rPr>
          <w:rFonts w:ascii="ＭＳ Ｐゴシック" w:eastAsia="ＭＳ Ｐゴシック" w:hAnsi="ＭＳ Ｐゴシック" w:hint="eastAsia"/>
          <w:color w:val="000000"/>
          <w:spacing w:val="52"/>
          <w:fitText w:val="840" w:id="1411554562"/>
        </w:rPr>
        <w:t>連絡</w:t>
      </w:r>
      <w:r w:rsidRPr="00DF37FB">
        <w:rPr>
          <w:rFonts w:ascii="ＭＳ Ｐゴシック" w:eastAsia="ＭＳ Ｐゴシック" w:hAnsi="ＭＳ Ｐゴシック" w:hint="eastAsia"/>
          <w:color w:val="000000"/>
          <w:spacing w:val="1"/>
          <w:fitText w:val="840" w:id="1411554562"/>
        </w:rPr>
        <w:t>先</w:t>
      </w:r>
    </w:p>
    <w:p w:rsidR="003E25A5" w:rsidRPr="004F74D5" w:rsidRDefault="00EB5765" w:rsidP="00A04171">
      <w:pPr>
        <w:suppressAutoHyphens w:val="0"/>
        <w:kinsoku/>
        <w:wordWrap/>
        <w:overflowPunct/>
        <w:autoSpaceDE/>
        <w:autoSpaceDN/>
        <w:adjustRightInd/>
        <w:ind w:leftChars="200" w:left="420"/>
        <w:jc w:val="both"/>
        <w:rPr>
          <w:rFonts w:ascii="Times New Roman" w:eastAsia="ＭＳ Ｐ明朝" w:hAnsi="Times New Roman" w:cs="Times New Roman"/>
          <w:color w:val="000000"/>
          <w:spacing w:val="8"/>
        </w:rPr>
      </w:pPr>
      <w:r>
        <w:rPr>
          <w:rFonts w:ascii="Times New Roman" w:eastAsia="ＭＳ Ｐ明朝" w:hAnsi="Times New Roman" w:hint="eastAsia"/>
          <w:color w:val="000000"/>
        </w:rPr>
        <w:t>農研機構</w:t>
      </w:r>
      <w:r>
        <w:rPr>
          <w:rFonts w:ascii="Times New Roman" w:eastAsia="ＭＳ Ｐ明朝" w:hAnsi="Times New Roman" w:hint="eastAsia"/>
          <w:color w:val="000000"/>
        </w:rPr>
        <w:t xml:space="preserve"> </w:t>
      </w:r>
      <w:r w:rsidR="009B38EA" w:rsidRPr="004F74D5">
        <w:rPr>
          <w:rFonts w:ascii="Times New Roman" w:eastAsia="ＭＳ Ｐ明朝" w:hAnsi="Times New Roman" w:hint="eastAsia"/>
          <w:color w:val="000000"/>
        </w:rPr>
        <w:t>中央農業研究センター</w:t>
      </w:r>
      <w:r>
        <w:rPr>
          <w:rFonts w:ascii="Times New Roman" w:eastAsia="ＭＳ Ｐ明朝" w:hAnsi="Times New Roman" w:hint="eastAsia"/>
          <w:color w:val="000000"/>
        </w:rPr>
        <w:t xml:space="preserve"> </w:t>
      </w:r>
      <w:r w:rsidR="009B38EA" w:rsidRPr="004F74D5">
        <w:rPr>
          <w:rFonts w:ascii="Times New Roman" w:eastAsia="ＭＳ Ｐ明朝" w:hAnsi="Times New Roman" w:hint="eastAsia"/>
          <w:color w:val="000000"/>
        </w:rPr>
        <w:t>農業経営研究領域</w:t>
      </w:r>
      <w:r w:rsidR="00DF37FB">
        <w:rPr>
          <w:rFonts w:ascii="Times New Roman" w:eastAsia="ＭＳ Ｐ明朝" w:hAnsi="Times New Roman" w:hint="eastAsia"/>
          <w:color w:val="000000"/>
        </w:rPr>
        <w:t xml:space="preserve"> </w:t>
      </w:r>
      <w:r w:rsidR="00DF37FB">
        <w:rPr>
          <w:rFonts w:ascii="Times New Roman" w:eastAsia="ＭＳ Ｐ明朝" w:hAnsi="Times New Roman" w:hint="eastAsia"/>
          <w:color w:val="000000"/>
        </w:rPr>
        <w:t>経営計画グループ</w:t>
      </w:r>
      <w:r w:rsidR="00DF37FB">
        <w:rPr>
          <w:rFonts w:ascii="Times New Roman" w:eastAsia="ＭＳ Ｐ明朝" w:hAnsi="Times New Roman" w:hint="eastAsia"/>
          <w:color w:val="000000"/>
        </w:rPr>
        <w:t xml:space="preserve"> </w:t>
      </w:r>
      <w:r w:rsidR="009B38EA" w:rsidRPr="004F74D5">
        <w:rPr>
          <w:rFonts w:ascii="Times New Roman" w:eastAsia="ＭＳ Ｐ明朝" w:hAnsi="Times New Roman" w:hint="eastAsia"/>
          <w:color w:val="000000"/>
        </w:rPr>
        <w:t>担当：</w:t>
      </w:r>
      <w:r>
        <w:rPr>
          <w:rFonts w:ascii="Times New Roman" w:eastAsia="ＭＳ Ｐ明朝" w:hAnsi="Times New Roman" w:hint="eastAsia"/>
          <w:color w:val="000000"/>
        </w:rPr>
        <w:t>松本浩一</w:t>
      </w:r>
    </w:p>
    <w:p w:rsidR="003E25A5" w:rsidRPr="004F74D5" w:rsidRDefault="009B38EA" w:rsidP="00080BF4">
      <w:pPr>
        <w:suppressAutoHyphens w:val="0"/>
        <w:kinsoku/>
        <w:wordWrap/>
        <w:overflowPunct/>
        <w:autoSpaceDE/>
        <w:autoSpaceDN/>
        <w:adjustRightInd/>
        <w:ind w:leftChars="300" w:left="630"/>
        <w:jc w:val="both"/>
        <w:rPr>
          <w:rFonts w:ascii="Times New Roman" w:eastAsia="ＭＳ Ｐ明朝" w:hAnsi="Times New Roman" w:cs="Times New Roman"/>
          <w:color w:val="000000"/>
          <w:spacing w:val="8"/>
        </w:rPr>
      </w:pPr>
      <w:r w:rsidRPr="004F74D5">
        <w:rPr>
          <w:rFonts w:ascii="Times New Roman" w:eastAsia="ＭＳ Ｐ明朝" w:hAnsi="Times New Roman" w:hint="eastAsia"/>
          <w:color w:val="000000"/>
        </w:rPr>
        <w:t>茨城県つくば市観音台</w:t>
      </w:r>
      <w:r w:rsidR="00A04171">
        <w:rPr>
          <w:rFonts w:ascii="Times New Roman" w:eastAsia="ＭＳ Ｐ明朝" w:hAnsi="Times New Roman" w:hint="eastAsia"/>
          <w:color w:val="000000"/>
        </w:rPr>
        <w:t>2</w:t>
      </w:r>
      <w:r w:rsidR="004F619C" w:rsidRPr="004F74D5">
        <w:rPr>
          <w:rFonts w:ascii="Times New Roman" w:eastAsia="ＭＳ Ｐ明朝" w:hAnsi="Times New Roman"/>
          <w:color w:val="000000"/>
        </w:rPr>
        <w:t>-</w:t>
      </w:r>
      <w:r w:rsidR="00A04171">
        <w:rPr>
          <w:rFonts w:ascii="Times New Roman" w:eastAsia="ＭＳ Ｐ明朝" w:hAnsi="Times New Roman" w:hint="eastAsia"/>
          <w:color w:val="000000"/>
        </w:rPr>
        <w:t>1</w:t>
      </w:r>
      <w:r w:rsidR="004F619C" w:rsidRPr="004F74D5">
        <w:rPr>
          <w:rFonts w:ascii="Times New Roman" w:eastAsia="ＭＳ Ｐ明朝" w:hAnsi="Times New Roman"/>
          <w:color w:val="000000"/>
        </w:rPr>
        <w:t>-</w:t>
      </w:r>
      <w:r w:rsidR="004F619C" w:rsidRPr="004F74D5">
        <w:rPr>
          <w:rFonts w:ascii="Times New Roman" w:eastAsia="ＭＳ Ｐ明朝" w:hAnsi="Times New Roman" w:hint="eastAsia"/>
          <w:color w:val="000000"/>
        </w:rPr>
        <w:t>18</w:t>
      </w:r>
      <w:r w:rsidR="00B25797">
        <w:rPr>
          <w:rFonts w:ascii="Times New Roman" w:eastAsia="ＭＳ Ｐ明朝" w:hAnsi="Times New Roman" w:cs="Times New Roman" w:hint="eastAsia"/>
          <w:color w:val="000000"/>
        </w:rPr>
        <w:t xml:space="preserve">　</w:t>
      </w:r>
      <w:r w:rsidR="00B25797">
        <w:rPr>
          <w:rFonts w:ascii="Times New Roman" w:eastAsia="ＭＳ Ｐ明朝" w:hAnsi="Times New Roman" w:cs="Times New Roman" w:hint="eastAsia"/>
          <w:color w:val="000000"/>
        </w:rPr>
        <w:t>E-mail</w:t>
      </w:r>
      <w:r w:rsidR="00B25797">
        <w:rPr>
          <w:rFonts w:ascii="Times New Roman" w:eastAsia="ＭＳ Ｐ明朝" w:hAnsi="Times New Roman" w:cs="Times New Roman" w:hint="eastAsia"/>
          <w:color w:val="000000"/>
        </w:rPr>
        <w:t>：</w:t>
      </w:r>
      <w:r w:rsidR="00B25797">
        <w:rPr>
          <w:rFonts w:ascii="Times New Roman" w:eastAsia="ＭＳ Ｐ明朝" w:hAnsi="Times New Roman" w:cs="Times New Roman" w:hint="eastAsia"/>
          <w:color w:val="000000"/>
        </w:rPr>
        <w:t xml:space="preserve"> </w:t>
      </w:r>
      <w:r w:rsidR="00992590">
        <w:rPr>
          <w:rFonts w:ascii="Times New Roman" w:eastAsia="ＭＳ Ｐ明朝" w:hAnsi="Times New Roman" w:cs="Times New Roman" w:hint="eastAsia"/>
          <w:color w:val="000000"/>
        </w:rPr>
        <w:t>KTH-</w:t>
      </w:r>
      <w:r w:rsidR="00992590">
        <w:rPr>
          <w:rFonts w:ascii="Times New Roman" w:eastAsia="ＭＳ Ｐ明朝" w:hAnsi="Times New Roman" w:cs="Times New Roman"/>
          <w:color w:val="000000"/>
        </w:rPr>
        <w:t>KeieiBukai</w:t>
      </w:r>
      <w:r w:rsidR="00B25797">
        <w:rPr>
          <w:rFonts w:ascii="Times New Roman" w:eastAsia="ＭＳ Ｐ明朝" w:hAnsi="Times New Roman" w:cs="Times New Roman" w:hint="eastAsia"/>
          <w:color w:val="000000"/>
        </w:rPr>
        <w:t>@</w:t>
      </w:r>
      <w:r w:rsidR="00DF37FB">
        <w:rPr>
          <w:rFonts w:ascii="Times New Roman" w:eastAsia="ＭＳ Ｐ明朝" w:hAnsi="Times New Roman" w:cs="Times New Roman"/>
          <w:color w:val="000000"/>
        </w:rPr>
        <w:t>ml.</w:t>
      </w:r>
      <w:r w:rsidR="00B25797">
        <w:rPr>
          <w:rFonts w:ascii="Times New Roman" w:eastAsia="ＭＳ Ｐ明朝" w:hAnsi="Times New Roman" w:cs="Times New Roman" w:hint="eastAsia"/>
          <w:color w:val="000000"/>
        </w:rPr>
        <w:t>affrc.go.jp</w:t>
      </w:r>
      <w:r w:rsidR="00B25797">
        <w:rPr>
          <w:rFonts w:ascii="Times New Roman" w:eastAsia="ＭＳ Ｐ明朝" w:hAnsi="Times New Roman" w:cs="Times New Roman" w:hint="eastAsia"/>
          <w:color w:val="000000"/>
        </w:rPr>
        <w:t xml:space="preserve">　</w:t>
      </w:r>
      <w:r w:rsidR="00B25797" w:rsidRPr="004F74D5">
        <w:rPr>
          <w:rFonts w:ascii="Times New Roman" w:eastAsia="ＭＳ Ｐ明朝" w:hAnsi="Times New Roman" w:cs="Times New Roman"/>
          <w:color w:val="000000"/>
        </w:rPr>
        <w:t>TEL</w:t>
      </w:r>
      <w:r w:rsidR="00B25797" w:rsidRPr="004F74D5">
        <w:rPr>
          <w:rFonts w:ascii="Times New Roman" w:eastAsia="ＭＳ Ｐ明朝" w:hAnsi="Times New Roman" w:hint="eastAsia"/>
          <w:color w:val="000000"/>
        </w:rPr>
        <w:t>：</w:t>
      </w:r>
      <w:r w:rsidR="004A4346">
        <w:rPr>
          <w:rFonts w:ascii="Times New Roman" w:eastAsia="ＭＳ Ｐ明朝" w:hAnsi="Times New Roman" w:hint="eastAsia"/>
          <w:color w:val="000000"/>
        </w:rPr>
        <w:t xml:space="preserve"> </w:t>
      </w:r>
      <w:r w:rsidR="00B25797">
        <w:rPr>
          <w:rFonts w:ascii="Times New Roman" w:eastAsia="ＭＳ Ｐ明朝" w:hAnsi="Times New Roman" w:cs="Times New Roman"/>
          <w:color w:val="000000"/>
        </w:rPr>
        <w:t>029-838-</w:t>
      </w:r>
      <w:r w:rsidR="00B25797">
        <w:rPr>
          <w:rFonts w:ascii="Times New Roman" w:eastAsia="ＭＳ Ｐ明朝" w:hAnsi="Times New Roman" w:cs="Times New Roman" w:hint="eastAsia"/>
          <w:color w:val="000000"/>
        </w:rPr>
        <w:t>8876</w:t>
      </w:r>
    </w:p>
    <w:p w:rsidR="00F60C7C" w:rsidRPr="00C1313F" w:rsidRDefault="00F60C7C" w:rsidP="00F60C7C">
      <w:pPr>
        <w:suppressAutoHyphens w:val="0"/>
        <w:kinsoku/>
        <w:wordWrap/>
        <w:overflowPunct/>
        <w:autoSpaceDE/>
        <w:autoSpaceDN/>
        <w:adjustRightInd/>
        <w:jc w:val="both"/>
        <w:rPr>
          <w:rFonts w:ascii="Times New Roman" w:eastAsia="ＭＳ Ｐ明朝" w:hAnsi="Times New Roman" w:cs="Times New Roman"/>
          <w:color w:val="FF0000"/>
          <w:spacing w:val="8"/>
        </w:rPr>
      </w:pPr>
    </w:p>
    <w:p w:rsidR="00F60C7C" w:rsidRPr="00F60C7C" w:rsidRDefault="00C50B54" w:rsidP="00F60C7C">
      <w:pPr>
        <w:suppressAutoHyphens w:val="0"/>
        <w:kinsoku/>
        <w:wordWrap/>
        <w:overflowPunct/>
        <w:autoSpaceDE/>
        <w:autoSpaceDN/>
        <w:adjustRightInd/>
        <w:jc w:val="both"/>
        <w:rPr>
          <w:rFonts w:ascii="Times New Roman" w:eastAsia="ＭＳ Ｐ明朝" w:hAnsi="Times New Roman" w:cs="Times New Roman"/>
          <w:color w:val="000000"/>
          <w:spacing w:val="8"/>
        </w:rPr>
      </w:pPr>
      <w:r>
        <w:rPr>
          <w:rFonts w:ascii="Times New Roman" w:eastAsia="ＭＳ Ｐ明朝" w:hAnsi="Times New Roman" w:cs="Times New Roman" w:hint="eastAsia"/>
          <w:color w:val="000000"/>
          <w:spacing w:val="8"/>
        </w:rPr>
        <w:t>７</w:t>
      </w:r>
      <w:r w:rsidR="00F60C7C" w:rsidRPr="00F60C7C">
        <w:rPr>
          <w:rFonts w:ascii="Times New Roman" w:eastAsia="ＭＳ Ｐ明朝" w:hAnsi="Times New Roman" w:cs="Times New Roman" w:hint="eastAsia"/>
          <w:color w:val="000000"/>
          <w:spacing w:val="8"/>
        </w:rPr>
        <w:t>．その他</w:t>
      </w:r>
    </w:p>
    <w:p w:rsidR="0001530A" w:rsidRPr="004F74D5" w:rsidRDefault="00F60C7C" w:rsidP="00F60C7C">
      <w:pPr>
        <w:suppressAutoHyphens w:val="0"/>
        <w:kinsoku/>
        <w:wordWrap/>
        <w:overflowPunct/>
        <w:autoSpaceDE/>
        <w:autoSpaceDN/>
        <w:adjustRightInd/>
        <w:jc w:val="both"/>
        <w:rPr>
          <w:rFonts w:ascii="Times New Roman" w:eastAsia="ＭＳ Ｐ明朝" w:hAnsi="Times New Roman" w:cs="Times New Roman"/>
          <w:color w:val="000000"/>
          <w:spacing w:val="8"/>
        </w:rPr>
      </w:pPr>
      <w:r w:rsidRPr="00F60C7C">
        <w:rPr>
          <w:rFonts w:ascii="Times New Roman" w:eastAsia="ＭＳ Ｐ明朝" w:hAnsi="Times New Roman" w:cs="Times New Roman" w:hint="eastAsia"/>
          <w:color w:val="000000"/>
          <w:spacing w:val="8"/>
        </w:rPr>
        <w:t>参加申し込み及び作成資料等については、中央農業研究センター経営部会事務局より別途連絡する。</w:t>
      </w:r>
    </w:p>
    <w:sectPr w:rsidR="0001530A" w:rsidRPr="004F74D5" w:rsidSect="00BB5634">
      <w:headerReference w:type="first" r:id="rId6"/>
      <w:type w:val="continuous"/>
      <w:pgSz w:w="11906" w:h="16838" w:code="9"/>
      <w:pgMar w:top="1531" w:right="1247" w:bottom="1134" w:left="1134" w:header="851" w:footer="851" w:gutter="0"/>
      <w:pgNumType w:start="1"/>
      <w:cols w:space="720"/>
      <w:noEndnote/>
      <w:titlePg/>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69D" w:rsidRDefault="00E3569D">
      <w:r>
        <w:separator/>
      </w:r>
    </w:p>
  </w:endnote>
  <w:endnote w:type="continuationSeparator" w:id="0">
    <w:p w:rsidR="00E3569D" w:rsidRDefault="00E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69D" w:rsidRDefault="00E3569D">
      <w:r>
        <w:rPr>
          <w:rFonts w:ascii="ＭＳ 明朝" w:hAnsi="Times New Roman" w:cs="Times New Roman"/>
          <w:sz w:val="2"/>
          <w:szCs w:val="2"/>
        </w:rPr>
        <w:continuationSeparator/>
      </w:r>
    </w:p>
  </w:footnote>
  <w:footnote w:type="continuationSeparator" w:id="0">
    <w:p w:rsidR="00E3569D" w:rsidRDefault="00E3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34" w:rsidRPr="00BB5634" w:rsidRDefault="00BB5634">
    <w:pPr>
      <w:pStyle w:val="a8"/>
      <w:rPr>
        <w:rFonts w:ascii="游明朝" w:eastAsia="游明朝" w:hAnsi="游明朝"/>
      </w:rPr>
    </w:pPr>
    <w:r w:rsidRPr="00BB5634">
      <w:rPr>
        <w:rFonts w:ascii="游明朝" w:eastAsia="游明朝" w:hAnsi="游明朝" w:hint="eastAsia"/>
      </w:rPr>
      <w:t>（</w:t>
    </w:r>
    <w:r w:rsidRPr="00BB5634">
      <w:rPr>
        <w:rFonts w:ascii="游明朝" w:eastAsia="游明朝" w:hAnsi="游明朝"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867"/>
  <w:drawingGridVerticalSpacing w:val="24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AA"/>
    <w:rsid w:val="0000056C"/>
    <w:rsid w:val="00003E35"/>
    <w:rsid w:val="0001530A"/>
    <w:rsid w:val="00020F3C"/>
    <w:rsid w:val="000429BE"/>
    <w:rsid w:val="00050715"/>
    <w:rsid w:val="00053225"/>
    <w:rsid w:val="00080BF4"/>
    <w:rsid w:val="000A4235"/>
    <w:rsid w:val="00106CD7"/>
    <w:rsid w:val="001220EC"/>
    <w:rsid w:val="00130CD7"/>
    <w:rsid w:val="00145674"/>
    <w:rsid w:val="0015431C"/>
    <w:rsid w:val="001726C8"/>
    <w:rsid w:val="00175515"/>
    <w:rsid w:val="00181ECE"/>
    <w:rsid w:val="001C03C8"/>
    <w:rsid w:val="001C0EF1"/>
    <w:rsid w:val="001E698F"/>
    <w:rsid w:val="00250D1F"/>
    <w:rsid w:val="002624C2"/>
    <w:rsid w:val="002B6F00"/>
    <w:rsid w:val="002E4DDB"/>
    <w:rsid w:val="00325541"/>
    <w:rsid w:val="00336A17"/>
    <w:rsid w:val="003A237E"/>
    <w:rsid w:val="003A2438"/>
    <w:rsid w:val="003A2EEB"/>
    <w:rsid w:val="003D6343"/>
    <w:rsid w:val="003D71D3"/>
    <w:rsid w:val="003E25A5"/>
    <w:rsid w:val="003E54DA"/>
    <w:rsid w:val="004017F0"/>
    <w:rsid w:val="0043006C"/>
    <w:rsid w:val="004A4346"/>
    <w:rsid w:val="004F619C"/>
    <w:rsid w:val="004F74D5"/>
    <w:rsid w:val="005744AC"/>
    <w:rsid w:val="005A751F"/>
    <w:rsid w:val="005F03F4"/>
    <w:rsid w:val="005F1915"/>
    <w:rsid w:val="00621726"/>
    <w:rsid w:val="006659DA"/>
    <w:rsid w:val="006B3059"/>
    <w:rsid w:val="006C2A5F"/>
    <w:rsid w:val="00703DCF"/>
    <w:rsid w:val="00730A15"/>
    <w:rsid w:val="00756098"/>
    <w:rsid w:val="0078064B"/>
    <w:rsid w:val="0078565F"/>
    <w:rsid w:val="007863FC"/>
    <w:rsid w:val="00794D46"/>
    <w:rsid w:val="007A12AA"/>
    <w:rsid w:val="007D1D60"/>
    <w:rsid w:val="007E6952"/>
    <w:rsid w:val="00801B3A"/>
    <w:rsid w:val="00836678"/>
    <w:rsid w:val="008646C3"/>
    <w:rsid w:val="008A04B4"/>
    <w:rsid w:val="008A68A4"/>
    <w:rsid w:val="00921B15"/>
    <w:rsid w:val="009255E8"/>
    <w:rsid w:val="00927B8D"/>
    <w:rsid w:val="00977792"/>
    <w:rsid w:val="00987805"/>
    <w:rsid w:val="00992590"/>
    <w:rsid w:val="00992698"/>
    <w:rsid w:val="00994417"/>
    <w:rsid w:val="009B38EA"/>
    <w:rsid w:val="009D6CA1"/>
    <w:rsid w:val="00A04171"/>
    <w:rsid w:val="00A13A52"/>
    <w:rsid w:val="00A5761D"/>
    <w:rsid w:val="00AB32F6"/>
    <w:rsid w:val="00AB6545"/>
    <w:rsid w:val="00B25797"/>
    <w:rsid w:val="00B54AEF"/>
    <w:rsid w:val="00B87ECE"/>
    <w:rsid w:val="00BB5634"/>
    <w:rsid w:val="00BC4964"/>
    <w:rsid w:val="00BF727B"/>
    <w:rsid w:val="00C12A28"/>
    <w:rsid w:val="00C1313F"/>
    <w:rsid w:val="00C41AD3"/>
    <w:rsid w:val="00C47DA6"/>
    <w:rsid w:val="00C50B54"/>
    <w:rsid w:val="00C739FB"/>
    <w:rsid w:val="00C862A1"/>
    <w:rsid w:val="00C91348"/>
    <w:rsid w:val="00C930BF"/>
    <w:rsid w:val="00CD7FB0"/>
    <w:rsid w:val="00D01CD4"/>
    <w:rsid w:val="00D0439A"/>
    <w:rsid w:val="00D22BEE"/>
    <w:rsid w:val="00D71FA8"/>
    <w:rsid w:val="00DA0D38"/>
    <w:rsid w:val="00DD1AB7"/>
    <w:rsid w:val="00DF37FB"/>
    <w:rsid w:val="00E3569D"/>
    <w:rsid w:val="00E60A78"/>
    <w:rsid w:val="00E716B7"/>
    <w:rsid w:val="00EB5765"/>
    <w:rsid w:val="00ED3A14"/>
    <w:rsid w:val="00F1572C"/>
    <w:rsid w:val="00F60C7C"/>
    <w:rsid w:val="00FC19A0"/>
    <w:rsid w:val="00FD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80A880F"/>
  <w14:defaultImageDpi w14:val="0"/>
  <w15:docId w15:val="{2B7D435D-F743-42A0-8FFD-FED37D62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70" w:lineRule="exact"/>
      <w:textAlignment w:val="baseline"/>
    </w:pPr>
    <w:rPr>
      <w:rFonts w:ascii="ＭＳ 明朝"/>
      <w:spacing w:val="6"/>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character" w:styleId="a7">
    <w:name w:val="Hyperlink"/>
    <w:uiPriority w:val="99"/>
    <w:rPr>
      <w:color w:val="0000FF"/>
      <w:sz w:val="20"/>
      <w:szCs w:val="20"/>
      <w:u w:val="single" w:color="0000FF"/>
    </w:rPr>
  </w:style>
  <w:style w:type="paragraph" w:styleId="a8">
    <w:name w:val="header"/>
    <w:basedOn w:val="a"/>
    <w:link w:val="a9"/>
    <w:uiPriority w:val="99"/>
    <w:unhideWhenUsed/>
    <w:rsid w:val="00994417"/>
    <w:pPr>
      <w:tabs>
        <w:tab w:val="center" w:pos="4252"/>
        <w:tab w:val="right" w:pos="8504"/>
      </w:tabs>
      <w:snapToGrid w:val="0"/>
    </w:pPr>
  </w:style>
  <w:style w:type="character" w:customStyle="1" w:styleId="a9">
    <w:name w:val="ヘッダー (文字)"/>
    <w:basedOn w:val="a0"/>
    <w:link w:val="a8"/>
    <w:uiPriority w:val="99"/>
    <w:rsid w:val="00994417"/>
    <w:rPr>
      <w:rFonts w:ascii="Century" w:hAnsi="Century" w:cs="ＭＳ 明朝"/>
      <w:sz w:val="21"/>
      <w:szCs w:val="21"/>
    </w:rPr>
  </w:style>
  <w:style w:type="paragraph" w:styleId="aa">
    <w:name w:val="footer"/>
    <w:basedOn w:val="a"/>
    <w:link w:val="ab"/>
    <w:uiPriority w:val="99"/>
    <w:unhideWhenUsed/>
    <w:rsid w:val="00994417"/>
    <w:pPr>
      <w:tabs>
        <w:tab w:val="center" w:pos="4252"/>
        <w:tab w:val="right" w:pos="8504"/>
      </w:tabs>
      <w:snapToGrid w:val="0"/>
    </w:pPr>
  </w:style>
  <w:style w:type="character" w:customStyle="1" w:styleId="ab">
    <w:name w:val="フッター (文字)"/>
    <w:basedOn w:val="a0"/>
    <w:link w:val="aa"/>
    <w:uiPriority w:val="99"/>
    <w:rsid w:val="00994417"/>
    <w:rPr>
      <w:rFonts w:ascii="Century" w:hAnsi="Century" w:cs="ＭＳ 明朝"/>
      <w:sz w:val="21"/>
      <w:szCs w:val="21"/>
    </w:rPr>
  </w:style>
  <w:style w:type="character" w:customStyle="1" w:styleId="st1">
    <w:name w:val="st1"/>
    <w:basedOn w:val="a0"/>
    <w:rsid w:val="0033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1682</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NARC</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 Kiyotada</dc:creator>
  <cp:keywords/>
  <dc:description/>
  <cp:lastModifiedBy>MATSUMOTO Hirokazu</cp:lastModifiedBy>
  <cp:revision>9</cp:revision>
  <cp:lastPrinted>2018-04-12T04:55:00Z</cp:lastPrinted>
  <dcterms:created xsi:type="dcterms:W3CDTF">2019-04-16T02:08:00Z</dcterms:created>
  <dcterms:modified xsi:type="dcterms:W3CDTF">2019-04-25T01:32:00Z</dcterms:modified>
</cp:coreProperties>
</file>