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547" w:rsidRPr="00526958" w:rsidRDefault="00061547" w:rsidP="00061547">
      <w:pPr>
        <w:adjustRightInd/>
        <w:spacing w:line="252" w:lineRule="exact"/>
        <w:rPr>
          <w:rFonts w:ascii="ＭＳ 明朝" w:hAnsi="Times New Roman" w:cs="Times New Roman"/>
          <w:color w:val="auto"/>
          <w:szCs w:val="24"/>
        </w:rPr>
      </w:pPr>
      <w:r>
        <w:rPr>
          <w:rFonts w:ascii="ＭＳ 明朝" w:hAnsi="Times New Roman" w:cs="ＭＳ 明朝" w:hint="eastAsia"/>
          <w:sz w:val="20"/>
          <w:szCs w:val="20"/>
        </w:rPr>
        <w:t xml:space="preserve">　　　　　　　　　</w:t>
      </w:r>
      <w:r>
        <w:rPr>
          <w:rFonts w:ascii="ＭＳ 明朝" w:hAnsi="Times New Roman" w:cs="ＭＳ 明朝"/>
          <w:sz w:val="20"/>
          <w:szCs w:val="20"/>
        </w:rPr>
        <w:t xml:space="preserve">　　　　　　　　　　　　　　　　　</w:t>
      </w:r>
      <w:r w:rsidR="00526958">
        <w:rPr>
          <w:rFonts w:ascii="ＭＳ 明朝" w:hAnsi="Times New Roman" w:cs="ＭＳ 明朝" w:hint="eastAsia"/>
          <w:sz w:val="20"/>
          <w:szCs w:val="20"/>
        </w:rPr>
        <w:t xml:space="preserve">　</w:t>
      </w:r>
      <w:r w:rsidR="00526958">
        <w:rPr>
          <w:rFonts w:ascii="ＭＳ 明朝" w:hAnsi="Times New Roman" w:cs="ＭＳ 明朝"/>
          <w:sz w:val="20"/>
          <w:szCs w:val="20"/>
        </w:rPr>
        <w:t xml:space="preserve">　</w:t>
      </w:r>
      <w:r>
        <w:rPr>
          <w:rFonts w:ascii="ＭＳ 明朝" w:hAnsi="Times New Roman" w:cs="ＭＳ 明朝"/>
          <w:sz w:val="20"/>
          <w:szCs w:val="20"/>
        </w:rPr>
        <w:t xml:space="preserve">　　　　　　　</w:t>
      </w:r>
      <w:r>
        <w:rPr>
          <w:rFonts w:ascii="ＭＳ 明朝" w:hAnsi="Times New Roman" w:cs="ＭＳ 明朝" w:hint="eastAsia"/>
          <w:sz w:val="20"/>
          <w:szCs w:val="20"/>
        </w:rPr>
        <w:t xml:space="preserve">　</w:t>
      </w:r>
      <w:r w:rsidR="00010122" w:rsidRPr="00526958">
        <w:rPr>
          <w:rFonts w:ascii="ＭＳ 明朝" w:hAnsi="Times New Roman" w:cs="ＭＳ 明朝" w:hint="eastAsia"/>
          <w:sz w:val="16"/>
          <w:szCs w:val="20"/>
        </w:rPr>
        <w:t xml:space="preserve">　</w:t>
      </w:r>
      <w:r w:rsidRPr="00526958">
        <w:rPr>
          <w:rFonts w:ascii="ＭＳ 明朝" w:hAnsi="Times New Roman" w:cs="ＭＳ 明朝" w:hint="eastAsia"/>
          <w:sz w:val="16"/>
          <w:szCs w:val="20"/>
        </w:rPr>
        <w:t xml:space="preserve">　</w:t>
      </w:r>
      <w:r w:rsidRPr="00526958">
        <w:rPr>
          <w:rFonts w:ascii="ＭＳ 明朝" w:hAnsi="Times New Roman" w:cs="Times New Roman" w:hint="eastAsia"/>
          <w:color w:val="auto"/>
          <w:szCs w:val="24"/>
        </w:rPr>
        <w:t>平成</w:t>
      </w:r>
      <w:r w:rsidR="001F5B44" w:rsidRPr="00526958">
        <w:rPr>
          <w:rFonts w:ascii="ＭＳ 明朝" w:hAnsi="Times New Roman" w:cs="Times New Roman" w:hint="eastAsia"/>
          <w:color w:val="auto"/>
          <w:szCs w:val="24"/>
        </w:rPr>
        <w:t>30</w:t>
      </w:r>
      <w:r w:rsidRPr="00526958">
        <w:rPr>
          <w:rFonts w:ascii="ＭＳ 明朝" w:hAnsi="Times New Roman" w:cs="Times New Roman" w:hint="eastAsia"/>
          <w:color w:val="auto"/>
          <w:szCs w:val="24"/>
        </w:rPr>
        <w:t>年</w:t>
      </w:r>
      <w:r w:rsidR="00010122" w:rsidRPr="00526958">
        <w:rPr>
          <w:rFonts w:ascii="ＭＳ 明朝" w:hAnsi="Times New Roman" w:cs="Times New Roman" w:hint="eastAsia"/>
          <w:color w:val="auto"/>
          <w:szCs w:val="24"/>
        </w:rPr>
        <w:t>7</w:t>
      </w:r>
      <w:r w:rsidRPr="00526958">
        <w:rPr>
          <w:rFonts w:ascii="ＭＳ 明朝" w:hAnsi="Times New Roman" w:cs="Times New Roman" w:hint="eastAsia"/>
          <w:color w:val="auto"/>
          <w:szCs w:val="24"/>
        </w:rPr>
        <w:t>月</w:t>
      </w:r>
      <w:r w:rsidR="001E7354" w:rsidRPr="00526958">
        <w:rPr>
          <w:rFonts w:ascii="ＭＳ 明朝" w:hAnsi="Times New Roman" w:cs="Times New Roman" w:hint="eastAsia"/>
          <w:color w:val="auto"/>
          <w:szCs w:val="24"/>
        </w:rPr>
        <w:t>1</w:t>
      </w:r>
      <w:r w:rsidR="001F5B44" w:rsidRPr="00526958">
        <w:rPr>
          <w:rFonts w:ascii="ＭＳ 明朝" w:hAnsi="Times New Roman" w:cs="Times New Roman"/>
          <w:color w:val="auto"/>
          <w:szCs w:val="24"/>
        </w:rPr>
        <w:t>0</w:t>
      </w:r>
      <w:r w:rsidRPr="00526958">
        <w:rPr>
          <w:rFonts w:ascii="ＭＳ 明朝" w:hAnsi="Times New Roman" w:cs="Times New Roman" w:hint="eastAsia"/>
          <w:color w:val="auto"/>
          <w:szCs w:val="24"/>
        </w:rPr>
        <w:t>日</w:t>
      </w:r>
    </w:p>
    <w:p w:rsidR="005636B5" w:rsidRPr="001C44F2" w:rsidRDefault="005636B5" w:rsidP="005636B5">
      <w:pPr>
        <w:adjustRightInd/>
        <w:spacing w:line="272" w:lineRule="exact"/>
        <w:jc w:val="center"/>
        <w:rPr>
          <w:rFonts w:ascii="ＭＳ 明朝" w:hAnsi="ＭＳ 明朝" w:cs="ＭＳ 明朝"/>
        </w:rPr>
      </w:pPr>
      <w:r w:rsidRPr="001C44F2">
        <w:rPr>
          <w:rFonts w:ascii="ＭＳ 明朝" w:hAnsi="ＭＳ 明朝" w:cs="ＭＳ 明朝"/>
        </w:rPr>
        <w:t>平成</w:t>
      </w:r>
      <w:r w:rsidR="00526958">
        <w:rPr>
          <w:rFonts w:ascii="ＭＳ 明朝" w:hAnsi="ＭＳ 明朝" w:cs="ＭＳ 明朝" w:hint="eastAsia"/>
        </w:rPr>
        <w:t>30</w:t>
      </w:r>
      <w:r w:rsidRPr="001C44F2">
        <w:rPr>
          <w:rFonts w:ascii="ＭＳ 明朝" w:hAnsi="ＭＳ 明朝" w:cs="ＭＳ 明朝" w:hint="eastAsia"/>
        </w:rPr>
        <w:t>年度関東東海北陸農業試験研究推進会議</w:t>
      </w:r>
    </w:p>
    <w:p w:rsidR="005636B5" w:rsidRPr="001C44F2" w:rsidRDefault="005636B5" w:rsidP="005636B5">
      <w:pPr>
        <w:adjustRightInd/>
        <w:spacing w:line="272" w:lineRule="exact"/>
        <w:jc w:val="center"/>
        <w:rPr>
          <w:rFonts w:ascii="ＭＳ 明朝" w:hAnsi="ＭＳ 明朝" w:cs="ＭＳ 明朝"/>
        </w:rPr>
      </w:pPr>
      <w:r w:rsidRPr="001C44F2">
        <w:rPr>
          <w:rFonts w:ascii="ＭＳ 明朝" w:hAnsi="ＭＳ 明朝" w:cs="ＭＳ 明朝" w:hint="eastAsia"/>
        </w:rPr>
        <w:t>関東東海北陸水田作畑作・作業技術部会</w:t>
      </w:r>
    </w:p>
    <w:p w:rsidR="00520E67" w:rsidRPr="00765886" w:rsidRDefault="00520E67">
      <w:pPr>
        <w:adjustRightInd/>
        <w:spacing w:line="272" w:lineRule="exact"/>
        <w:jc w:val="center"/>
        <w:rPr>
          <w:rFonts w:ascii="ＭＳ 明朝" w:hAnsi="ＭＳ 明朝" w:cs="Times New Roman"/>
        </w:rPr>
      </w:pPr>
      <w:r w:rsidRPr="001C44F2">
        <w:rPr>
          <w:rFonts w:ascii="ＭＳ 明朝" w:hAnsi="ＭＳ 明朝" w:cs="ＭＳ 明朝" w:hint="eastAsia"/>
        </w:rPr>
        <w:t>冬作研究会</w:t>
      </w:r>
      <w:r w:rsidR="00D1684D" w:rsidRPr="001C44F2">
        <w:rPr>
          <w:rFonts w:ascii="ＭＳ 明朝" w:hAnsi="ＭＳ 明朝" w:cs="ＭＳ 明朝" w:hint="eastAsia"/>
        </w:rPr>
        <w:t>開催要領</w:t>
      </w:r>
    </w:p>
    <w:p w:rsidR="0003468E" w:rsidRPr="001C44F2" w:rsidRDefault="0003468E" w:rsidP="0003468E">
      <w:pPr>
        <w:adjustRightInd/>
        <w:spacing w:line="272" w:lineRule="exact"/>
        <w:ind w:firstLineChars="1300" w:firstLine="2620"/>
        <w:rPr>
          <w:rFonts w:ascii="ＭＳ 明朝" w:hAnsi="ＭＳ 明朝" w:cs="ＭＳ 明朝"/>
        </w:rPr>
      </w:pPr>
    </w:p>
    <w:p w:rsidR="00520E67" w:rsidRPr="001C44F2" w:rsidRDefault="00520E67" w:rsidP="00EA34FC">
      <w:pPr>
        <w:adjustRightInd/>
        <w:spacing w:line="272" w:lineRule="exact"/>
        <w:ind w:firstLineChars="1100" w:firstLine="2217"/>
        <w:rPr>
          <w:rFonts w:ascii="ＭＳ 明朝" w:hAnsi="ＭＳ 明朝" w:cs="Times New Roman"/>
        </w:rPr>
      </w:pPr>
      <w:r w:rsidRPr="001C44F2">
        <w:rPr>
          <w:rFonts w:ascii="ＭＳ 明朝" w:hAnsi="ＭＳ 明朝" w:cs="ＭＳ 明朝" w:hint="eastAsia"/>
        </w:rPr>
        <w:t xml:space="preserve">部会長　</w:t>
      </w:r>
      <w:r w:rsidR="005636B5" w:rsidRPr="001C44F2">
        <w:rPr>
          <w:rFonts w:ascii="ＭＳ 明朝" w:hAnsi="ＭＳ 明朝" w:cs="ＭＳ 明朝" w:hint="eastAsia"/>
        </w:rPr>
        <w:t xml:space="preserve">　中央農業研究センター</w:t>
      </w:r>
      <w:r w:rsidRPr="001C44F2">
        <w:rPr>
          <w:rFonts w:ascii="ＭＳ 明朝" w:hAnsi="ＭＳ 明朝" w:cs="ＭＳ 明朝" w:hint="eastAsia"/>
        </w:rPr>
        <w:t xml:space="preserve">　</w:t>
      </w:r>
      <w:r w:rsidR="005636B5" w:rsidRPr="001C44F2">
        <w:rPr>
          <w:rFonts w:ascii="ＭＳ 明朝" w:hAnsi="ＭＳ 明朝" w:cs="ＭＳ 明朝" w:hint="eastAsia"/>
        </w:rPr>
        <w:t xml:space="preserve">　</w:t>
      </w:r>
      <w:r w:rsidR="0003468E" w:rsidRPr="001C44F2">
        <w:rPr>
          <w:rFonts w:ascii="ＭＳ 明朝" w:hAnsi="ＭＳ 明朝" w:cs="ＭＳ 明朝" w:hint="eastAsia"/>
        </w:rPr>
        <w:t xml:space="preserve">　</w:t>
      </w:r>
      <w:r w:rsidR="00EA34FC" w:rsidRPr="001C44F2">
        <w:rPr>
          <w:rFonts w:ascii="ＭＳ 明朝" w:hAnsi="ＭＳ 明朝" w:cs="ＭＳ 明朝" w:hint="eastAsia"/>
        </w:rPr>
        <w:t xml:space="preserve">　</w:t>
      </w:r>
      <w:r w:rsidR="00EA34FC" w:rsidRPr="001C44F2">
        <w:rPr>
          <w:rFonts w:ascii="ＭＳ 明朝" w:hAnsi="ＭＳ 明朝" w:cs="ＭＳ 明朝"/>
        </w:rPr>
        <w:t xml:space="preserve">　</w:t>
      </w:r>
      <w:r w:rsidRPr="001C44F2">
        <w:rPr>
          <w:rFonts w:ascii="ＭＳ 明朝" w:hAnsi="ＭＳ 明朝" w:cs="ＭＳ 明朝" w:hint="eastAsia"/>
        </w:rPr>
        <w:t xml:space="preserve">生産体系研究領域長　</w:t>
      </w:r>
      <w:r w:rsidR="001E7354">
        <w:rPr>
          <w:rFonts w:ascii="ＭＳ 明朝" w:hAnsi="ＭＳ 明朝" w:cs="ＭＳ 明朝" w:hint="eastAsia"/>
        </w:rPr>
        <w:t>吉永悟志</w:t>
      </w:r>
    </w:p>
    <w:p w:rsidR="00520E67" w:rsidRPr="001C44F2" w:rsidRDefault="005636B5" w:rsidP="005636B5">
      <w:pPr>
        <w:adjustRightInd/>
        <w:spacing w:line="272" w:lineRule="exact"/>
        <w:rPr>
          <w:rFonts w:ascii="ＭＳ 明朝" w:hAnsi="ＭＳ 明朝" w:cs="Times New Roman"/>
        </w:rPr>
      </w:pPr>
      <w:r w:rsidRPr="001C44F2">
        <w:rPr>
          <w:rFonts w:ascii="ＭＳ 明朝" w:hAnsi="ＭＳ 明朝" w:cs="ＭＳ 明朝" w:hint="eastAsia"/>
        </w:rPr>
        <w:t xml:space="preserve">　</w:t>
      </w:r>
      <w:r w:rsidRPr="001C44F2">
        <w:rPr>
          <w:rFonts w:ascii="ＭＳ 明朝" w:hAnsi="ＭＳ 明朝" w:cs="ＭＳ 明朝"/>
        </w:rPr>
        <w:t xml:space="preserve">　</w:t>
      </w:r>
      <w:r w:rsidRPr="001C44F2">
        <w:rPr>
          <w:rFonts w:ascii="ＭＳ 明朝" w:hAnsi="ＭＳ 明朝" w:cs="ＭＳ 明朝" w:hint="eastAsia"/>
        </w:rPr>
        <w:t xml:space="preserve">　</w:t>
      </w:r>
      <w:r w:rsidRPr="001C44F2">
        <w:rPr>
          <w:rFonts w:ascii="ＭＳ 明朝" w:hAnsi="ＭＳ 明朝" w:cs="ＭＳ 明朝"/>
        </w:rPr>
        <w:t xml:space="preserve">　　　　　　　　</w:t>
      </w:r>
      <w:r w:rsidR="00520E67" w:rsidRPr="001C44F2">
        <w:rPr>
          <w:rFonts w:ascii="ＭＳ 明朝" w:hAnsi="ＭＳ 明朝" w:cs="ＭＳ 明朝" w:hint="eastAsia"/>
        </w:rPr>
        <w:t xml:space="preserve">副部会長　</w:t>
      </w:r>
      <w:r w:rsidRPr="001C44F2">
        <w:rPr>
          <w:rFonts w:ascii="ＭＳ 明朝" w:hAnsi="ＭＳ 明朝" w:cs="ＭＳ 明朝" w:hint="eastAsia"/>
        </w:rPr>
        <w:t>次世代作物</w:t>
      </w:r>
      <w:r w:rsidRPr="001C44F2">
        <w:rPr>
          <w:rFonts w:ascii="ＭＳ 明朝" w:hAnsi="ＭＳ 明朝" w:cs="ＭＳ 明朝"/>
        </w:rPr>
        <w:t>開発</w:t>
      </w:r>
      <w:r w:rsidR="00EA34FC" w:rsidRPr="001C44F2">
        <w:rPr>
          <w:rFonts w:ascii="ＭＳ 明朝" w:hAnsi="ＭＳ 明朝" w:cs="ＭＳ 明朝" w:hint="eastAsia"/>
        </w:rPr>
        <w:t>研究</w:t>
      </w:r>
      <w:r w:rsidRPr="001C44F2">
        <w:rPr>
          <w:rFonts w:ascii="ＭＳ 明朝" w:hAnsi="ＭＳ 明朝" w:cs="ＭＳ 明朝"/>
        </w:rPr>
        <w:t>センター</w:t>
      </w:r>
      <w:r w:rsidR="00EA34FC" w:rsidRPr="001C44F2">
        <w:rPr>
          <w:rFonts w:ascii="ＭＳ 明朝" w:hAnsi="ＭＳ 明朝" w:cs="ＭＳ 明朝" w:hint="eastAsia"/>
        </w:rPr>
        <w:t xml:space="preserve">　</w:t>
      </w:r>
      <w:r w:rsidR="0003468E" w:rsidRPr="001C44F2">
        <w:rPr>
          <w:rFonts w:ascii="ＭＳ 明朝" w:hAnsi="ＭＳ 明朝" w:cs="ＭＳ 明朝" w:hint="eastAsia"/>
        </w:rPr>
        <w:t xml:space="preserve">　</w:t>
      </w:r>
      <w:r w:rsidR="00520E67" w:rsidRPr="001C44F2">
        <w:rPr>
          <w:rFonts w:ascii="ＭＳ 明朝" w:hAnsi="ＭＳ 明朝" w:cs="ＭＳ 明朝" w:hint="eastAsia"/>
        </w:rPr>
        <w:t xml:space="preserve">稲研究領域長　　　　</w:t>
      </w:r>
      <w:r w:rsidR="009B6A16" w:rsidRPr="001C44F2">
        <w:rPr>
          <w:rFonts w:ascii="ＭＳ 明朝" w:hAnsi="ＭＳ 明朝" w:cs="ＭＳ 明朝" w:hint="eastAsia"/>
        </w:rPr>
        <w:t>山口</w:t>
      </w:r>
      <w:r w:rsidR="009B6A16" w:rsidRPr="001C44F2">
        <w:rPr>
          <w:rFonts w:ascii="ＭＳ 明朝" w:hAnsi="ＭＳ 明朝" w:cs="ＭＳ 明朝"/>
        </w:rPr>
        <w:t>誠之</w:t>
      </w:r>
    </w:p>
    <w:p w:rsidR="005636B5" w:rsidRPr="001C44F2" w:rsidRDefault="005636B5" w:rsidP="00EA34FC">
      <w:pPr>
        <w:adjustRightInd/>
        <w:spacing w:line="272" w:lineRule="exact"/>
        <w:ind w:firstLineChars="1100" w:firstLine="2217"/>
        <w:rPr>
          <w:rFonts w:ascii="ＭＳ 明朝" w:hAnsi="ＭＳ 明朝" w:cs="Times New Roman"/>
        </w:rPr>
      </w:pPr>
      <w:r w:rsidRPr="001C44F2">
        <w:rPr>
          <w:rFonts w:ascii="ＭＳ 明朝" w:hAnsi="ＭＳ 明朝" w:cs="ＭＳ 明朝" w:hint="eastAsia"/>
        </w:rPr>
        <w:t xml:space="preserve">副部会長　</w:t>
      </w:r>
      <w:r w:rsidR="0003468E" w:rsidRPr="001C44F2">
        <w:rPr>
          <w:rFonts w:ascii="ＭＳ 明朝" w:hAnsi="ＭＳ 明朝" w:cs="ＭＳ 明朝" w:hint="eastAsia"/>
        </w:rPr>
        <w:t>農業技術</w:t>
      </w:r>
      <w:r w:rsidRPr="001C44F2">
        <w:rPr>
          <w:rFonts w:ascii="ＭＳ 明朝" w:hAnsi="ＭＳ 明朝" w:cs="ＭＳ 明朝" w:hint="eastAsia"/>
        </w:rPr>
        <w:t>革新</w:t>
      </w:r>
      <w:r w:rsidRPr="001C44F2">
        <w:rPr>
          <w:rFonts w:ascii="ＭＳ 明朝" w:hAnsi="ＭＳ 明朝" w:cs="ＭＳ 明朝"/>
        </w:rPr>
        <w:t>工学</w:t>
      </w:r>
      <w:r w:rsidR="00EA34FC" w:rsidRPr="001C44F2">
        <w:rPr>
          <w:rFonts w:ascii="ＭＳ 明朝" w:hAnsi="ＭＳ 明朝" w:cs="ＭＳ 明朝" w:hint="eastAsia"/>
        </w:rPr>
        <w:t>研究</w:t>
      </w:r>
      <w:r w:rsidRPr="001C44F2">
        <w:rPr>
          <w:rFonts w:ascii="ＭＳ 明朝" w:hAnsi="ＭＳ 明朝" w:cs="ＭＳ 明朝"/>
        </w:rPr>
        <w:t>センター</w:t>
      </w:r>
      <w:r w:rsidRPr="001C44F2">
        <w:rPr>
          <w:rFonts w:ascii="ＭＳ 明朝" w:hAnsi="ＭＳ 明朝" w:cs="ＭＳ 明朝" w:hint="eastAsia"/>
        </w:rPr>
        <w:t xml:space="preserve">　</w:t>
      </w:r>
      <w:r w:rsidR="0003468E" w:rsidRPr="001C44F2">
        <w:rPr>
          <w:rFonts w:ascii="ＭＳ 明朝" w:hAnsi="ＭＳ 明朝" w:cs="ＭＳ 明朝" w:hint="eastAsia"/>
        </w:rPr>
        <w:t>革新</w:t>
      </w:r>
      <w:r w:rsidR="0003468E" w:rsidRPr="001C44F2">
        <w:rPr>
          <w:rFonts w:ascii="ＭＳ 明朝" w:hAnsi="ＭＳ 明朝" w:cs="ＭＳ 明朝"/>
        </w:rPr>
        <w:t>工学</w:t>
      </w:r>
      <w:r w:rsidR="0003468E" w:rsidRPr="001C44F2">
        <w:rPr>
          <w:rFonts w:ascii="ＭＳ 明朝" w:hAnsi="ＭＳ 明朝" w:cs="ＭＳ 明朝" w:hint="eastAsia"/>
        </w:rPr>
        <w:t xml:space="preserve">研究監　</w:t>
      </w:r>
      <w:r w:rsidR="0003468E" w:rsidRPr="001C44F2">
        <w:rPr>
          <w:rFonts w:ascii="ＭＳ 明朝" w:hAnsi="ＭＳ 明朝" w:cs="ＭＳ 明朝"/>
        </w:rPr>
        <w:t xml:space="preserve">　</w:t>
      </w:r>
      <w:r w:rsidR="0003468E" w:rsidRPr="001C44F2">
        <w:rPr>
          <w:rFonts w:ascii="ＭＳ 明朝" w:hAnsi="ＭＳ 明朝" w:cs="ＭＳ 明朝" w:hint="eastAsia"/>
        </w:rPr>
        <w:t xml:space="preserve">　細川</w:t>
      </w:r>
      <w:r w:rsidR="0003468E" w:rsidRPr="001C44F2">
        <w:rPr>
          <w:rFonts w:ascii="ＭＳ 明朝" w:hAnsi="ＭＳ 明朝" w:cs="ＭＳ 明朝"/>
        </w:rPr>
        <w:t xml:space="preserve">　寿</w:t>
      </w:r>
    </w:p>
    <w:p w:rsidR="006F3290" w:rsidRPr="001C44F2" w:rsidRDefault="006F3290" w:rsidP="006F3290">
      <w:pPr>
        <w:adjustRightInd/>
        <w:spacing w:line="272" w:lineRule="exact"/>
        <w:ind w:firstLineChars="1100" w:firstLine="2217"/>
        <w:rPr>
          <w:rFonts w:ascii="ＭＳ 明朝" w:hAnsi="ＭＳ 明朝" w:cs="Times New Roman"/>
        </w:rPr>
      </w:pPr>
      <w:r w:rsidRPr="001C44F2">
        <w:rPr>
          <w:rFonts w:ascii="ＭＳ 明朝" w:hAnsi="ＭＳ 明朝" w:cs="ＭＳ 明朝" w:hint="eastAsia"/>
        </w:rPr>
        <w:t xml:space="preserve">副部会長　中央農業研究センター　　　　</w:t>
      </w:r>
      <w:r w:rsidRPr="001C44F2">
        <w:rPr>
          <w:rFonts w:ascii="ＭＳ 明朝" w:hAnsi="ＭＳ 明朝" w:cs="ＭＳ 明朝"/>
        </w:rPr>
        <w:t xml:space="preserve">　</w:t>
      </w:r>
      <w:r>
        <w:rPr>
          <w:rFonts w:ascii="ＭＳ 明朝" w:hAnsi="ＭＳ 明朝" w:cs="ＭＳ 明朝" w:hint="eastAsia"/>
        </w:rPr>
        <w:t>作物開発</w:t>
      </w:r>
      <w:r w:rsidRPr="001C44F2">
        <w:rPr>
          <w:rFonts w:ascii="ＭＳ 明朝" w:hAnsi="ＭＳ 明朝" w:cs="ＭＳ 明朝" w:hint="eastAsia"/>
        </w:rPr>
        <w:t xml:space="preserve">研究領域長　</w:t>
      </w:r>
      <w:r>
        <w:rPr>
          <w:rFonts w:ascii="ＭＳ 明朝" w:hAnsi="ＭＳ 明朝" w:cs="ＭＳ 明朝" w:hint="eastAsia"/>
        </w:rPr>
        <w:t>荒井</w:t>
      </w:r>
      <w:r>
        <w:rPr>
          <w:rFonts w:ascii="ＭＳ 明朝" w:hAnsi="ＭＳ 明朝" w:cs="ＭＳ 明朝"/>
        </w:rPr>
        <w:t>治</w:t>
      </w:r>
      <w:r>
        <w:rPr>
          <w:rFonts w:ascii="ＭＳ 明朝" w:hAnsi="ＭＳ 明朝" w:cs="ＭＳ 明朝" w:hint="eastAsia"/>
        </w:rPr>
        <w:t>喜</w:t>
      </w:r>
    </w:p>
    <w:p w:rsidR="005741DC" w:rsidRPr="006F3290" w:rsidRDefault="005741DC">
      <w:pPr>
        <w:adjustRightInd/>
        <w:spacing w:line="272" w:lineRule="exact"/>
        <w:rPr>
          <w:rFonts w:ascii="ＭＳ 明朝" w:hAnsi="ＭＳ 明朝" w:cs="Times New Roman"/>
        </w:rPr>
      </w:pPr>
    </w:p>
    <w:p w:rsidR="00520E67" w:rsidRPr="001C44F2" w:rsidRDefault="00520E67">
      <w:pPr>
        <w:adjustRightInd/>
        <w:spacing w:line="272" w:lineRule="exact"/>
        <w:rPr>
          <w:rFonts w:ascii="ＭＳ 明朝" w:hAnsi="ＭＳ 明朝" w:cs="Times New Roman"/>
        </w:rPr>
      </w:pPr>
      <w:r w:rsidRPr="001C44F2">
        <w:rPr>
          <w:rFonts w:ascii="ＭＳ 明朝" w:hAnsi="ＭＳ 明朝" w:cs="ＭＳ 明朝" w:hint="eastAsia"/>
        </w:rPr>
        <w:t>１．趣旨</w:t>
      </w:r>
    </w:p>
    <w:p w:rsidR="004D2615" w:rsidRPr="0042645B" w:rsidRDefault="00520E67" w:rsidP="00EA34FC">
      <w:pPr>
        <w:adjustRightInd/>
        <w:spacing w:line="272" w:lineRule="exact"/>
        <w:ind w:leftChars="100" w:left="202"/>
        <w:rPr>
          <w:rFonts w:ascii="ＭＳ 明朝" w:hAnsi="ＭＳ 明朝" w:cs="ＭＳ 明朝"/>
        </w:rPr>
      </w:pPr>
      <w:r w:rsidRPr="001C44F2">
        <w:rPr>
          <w:rFonts w:ascii="ＭＳ 明朝" w:hAnsi="ＭＳ 明朝" w:cs="ＭＳ 明朝" w:hint="eastAsia"/>
        </w:rPr>
        <w:t xml:space="preserve">　</w:t>
      </w:r>
      <w:r w:rsidR="007D6E60">
        <w:rPr>
          <w:rFonts w:ascii="ＭＳ 明朝" w:hAnsi="ＭＳ 明朝" w:cs="ＭＳ 明朝" w:hint="eastAsia"/>
        </w:rPr>
        <w:t>大</w:t>
      </w:r>
      <w:bookmarkStart w:id="0" w:name="_Hlk521423259"/>
      <w:r w:rsidR="007D6E60">
        <w:rPr>
          <w:rFonts w:ascii="ＭＳ 明朝" w:hAnsi="ＭＳ 明朝" w:cs="ＭＳ 明朝" w:hint="eastAsia"/>
        </w:rPr>
        <w:t>麦では，</w:t>
      </w:r>
      <w:r w:rsidR="007D6E60">
        <w:rPr>
          <w:rFonts w:ascii="ＭＳ 明朝" w:hAnsi="ＭＳ 明朝" w:cs="ＭＳ 明朝"/>
        </w:rPr>
        <w:t>もち麦をはじめとする各種</w:t>
      </w:r>
      <w:r w:rsidR="007D6E60">
        <w:rPr>
          <w:rFonts w:ascii="ＭＳ 明朝" w:hAnsi="ＭＳ 明朝" w:cs="ＭＳ 明朝" w:hint="eastAsia"/>
        </w:rPr>
        <w:t>国産大麦の需要が高まっており，</w:t>
      </w:r>
      <w:r w:rsidR="007D6E60">
        <w:rPr>
          <w:rFonts w:ascii="ＭＳ 明朝" w:hAnsi="ＭＳ 明朝" w:cs="ＭＳ 明朝"/>
        </w:rPr>
        <w:t>これに対応した安定生産や品質の安定化が重要な課題となっている．</w:t>
      </w:r>
      <w:r w:rsidR="007D6E60">
        <w:rPr>
          <w:rFonts w:ascii="ＭＳ 明朝" w:hAnsi="ＭＳ 明朝" w:cs="ＭＳ 明朝" w:hint="eastAsia"/>
        </w:rPr>
        <w:t>そこで，実需の求める</w:t>
      </w:r>
      <w:r w:rsidR="007D2E70">
        <w:rPr>
          <w:rFonts w:ascii="ＭＳ 明朝" w:hAnsi="ＭＳ 明朝" w:cs="ＭＳ 明朝" w:hint="eastAsia"/>
        </w:rPr>
        <w:t>麦種別の</w:t>
      </w:r>
      <w:r w:rsidR="007D6E60">
        <w:rPr>
          <w:rFonts w:ascii="ＭＳ 明朝" w:hAnsi="ＭＳ 明朝" w:cs="ＭＳ 明朝"/>
        </w:rPr>
        <w:t>品質や</w:t>
      </w:r>
      <w:r w:rsidR="00240EA8">
        <w:rPr>
          <w:rFonts w:ascii="ＭＳ 明朝" w:hAnsi="ＭＳ 明朝" w:cs="ＭＳ 明朝" w:hint="eastAsia"/>
        </w:rPr>
        <w:t>安定生産のための</w:t>
      </w:r>
      <w:r w:rsidR="007D6E60">
        <w:rPr>
          <w:rFonts w:ascii="ＭＳ 明朝" w:hAnsi="ＭＳ 明朝" w:cs="ＭＳ 明朝"/>
        </w:rPr>
        <w:t>産地化への取り組み</w:t>
      </w:r>
      <w:r w:rsidR="007D6E60">
        <w:rPr>
          <w:rFonts w:ascii="ＭＳ 明朝" w:hAnsi="ＭＳ 明朝" w:cs="ＭＳ 明朝" w:hint="eastAsia"/>
        </w:rPr>
        <w:t>について，</w:t>
      </w:r>
      <w:r w:rsidR="007D6E60">
        <w:rPr>
          <w:rFonts w:ascii="ＭＳ 明朝" w:hAnsi="ＭＳ 明朝" w:cs="ＭＳ 明朝"/>
        </w:rPr>
        <w:t>情報交換を行う．</w:t>
      </w:r>
      <w:bookmarkEnd w:id="0"/>
      <w:r w:rsidR="007D6E60">
        <w:rPr>
          <w:rFonts w:ascii="ＭＳ 明朝" w:hAnsi="ＭＳ 明朝" w:cs="ＭＳ 明朝"/>
        </w:rPr>
        <w:t>また，</w:t>
      </w:r>
      <w:r w:rsidR="007D2E70">
        <w:rPr>
          <w:rFonts w:ascii="ＭＳ 明朝" w:hAnsi="ＭＳ 明朝" w:cs="ＭＳ 明朝" w:hint="eastAsia"/>
        </w:rPr>
        <w:t>麦類の高品質生産に関する昨年度の検討を踏まえ，</w:t>
      </w:r>
      <w:r w:rsidR="007D2E70">
        <w:rPr>
          <w:rFonts w:ascii="ＭＳ 明朝" w:hAnsi="ＭＳ 明朝" w:cs="ＭＳ 明朝"/>
        </w:rPr>
        <w:t>小麦の子実タンパク</w:t>
      </w:r>
      <w:r w:rsidR="007D2E70">
        <w:rPr>
          <w:rFonts w:ascii="ＭＳ 明朝" w:hAnsi="ＭＳ 明朝" w:cs="ＭＳ 明朝" w:hint="eastAsia"/>
        </w:rPr>
        <w:t>向上のための</w:t>
      </w:r>
      <w:r w:rsidR="007D2E70">
        <w:rPr>
          <w:rFonts w:ascii="ＭＳ 明朝" w:hAnsi="ＭＳ 明朝" w:cs="ＭＳ 明朝"/>
        </w:rPr>
        <w:t>肥培管理法</w:t>
      </w:r>
      <w:r w:rsidR="007D2E70">
        <w:rPr>
          <w:rFonts w:ascii="ＭＳ 明朝" w:hAnsi="ＭＳ 明朝" w:cs="ＭＳ 明朝" w:hint="eastAsia"/>
        </w:rPr>
        <w:t>について</w:t>
      </w:r>
      <w:r w:rsidR="007D2E70">
        <w:rPr>
          <w:rFonts w:ascii="ＭＳ 明朝" w:hAnsi="ＭＳ 明朝" w:cs="ＭＳ 明朝"/>
        </w:rPr>
        <w:t>整理し</w:t>
      </w:r>
      <w:r w:rsidR="007D2E70">
        <w:rPr>
          <w:rFonts w:ascii="ＭＳ 明朝" w:hAnsi="ＭＳ 明朝" w:cs="ＭＳ 明朝" w:hint="eastAsia"/>
        </w:rPr>
        <w:t>，現場での指導に</w:t>
      </w:r>
      <w:r w:rsidR="007D2E70">
        <w:rPr>
          <w:rFonts w:ascii="ＭＳ 明朝" w:hAnsi="ＭＳ 明朝" w:cs="ＭＳ 明朝"/>
        </w:rPr>
        <w:t>資する</w:t>
      </w:r>
      <w:r w:rsidR="00FA5636">
        <w:rPr>
          <w:rFonts w:ascii="ＭＳ 明朝" w:hAnsi="ＭＳ 明朝" w:cs="ＭＳ 明朝" w:hint="eastAsia"/>
        </w:rPr>
        <w:t>ための</w:t>
      </w:r>
      <w:r w:rsidR="007D2E70">
        <w:rPr>
          <w:rFonts w:ascii="ＭＳ 明朝" w:hAnsi="ＭＳ 明朝" w:cs="ＭＳ 明朝"/>
        </w:rPr>
        <w:t>検討を行う．</w:t>
      </w:r>
      <w:r w:rsidR="00FA5636">
        <w:rPr>
          <w:rFonts w:ascii="ＭＳ 明朝" w:hAnsi="ＭＳ 明朝" w:cs="ＭＳ 明朝" w:hint="eastAsia"/>
        </w:rPr>
        <w:t>さらに</w:t>
      </w:r>
      <w:r w:rsidR="007D2E70">
        <w:rPr>
          <w:rFonts w:ascii="ＭＳ 明朝" w:hAnsi="ＭＳ 明朝" w:cs="ＭＳ 明朝" w:hint="eastAsia"/>
        </w:rPr>
        <w:t>，麦類の</w:t>
      </w:r>
      <w:r w:rsidR="007D2E70">
        <w:rPr>
          <w:rFonts w:ascii="ＭＳ 明朝" w:hAnsi="ＭＳ 明朝" w:cs="ＭＳ 明朝"/>
        </w:rPr>
        <w:t>品種</w:t>
      </w:r>
      <w:r w:rsidR="007D2E70">
        <w:rPr>
          <w:rFonts w:ascii="ＭＳ 明朝" w:hAnsi="ＭＳ 明朝" w:cs="ＭＳ 明朝" w:hint="eastAsia"/>
        </w:rPr>
        <w:t>育成</w:t>
      </w:r>
      <w:r w:rsidR="007D2E70">
        <w:rPr>
          <w:rFonts w:ascii="ＭＳ 明朝" w:hAnsi="ＭＳ 明朝" w:cs="ＭＳ 明朝"/>
        </w:rPr>
        <w:t>に関する情報交換</w:t>
      </w:r>
      <w:r w:rsidR="007D2E70">
        <w:rPr>
          <w:rFonts w:ascii="ＭＳ 明朝" w:hAnsi="ＭＳ 明朝" w:cs="ＭＳ 明朝" w:hint="eastAsia"/>
        </w:rPr>
        <w:t>および</w:t>
      </w:r>
      <w:r w:rsidR="007D2E70">
        <w:rPr>
          <w:rFonts w:ascii="ＭＳ 明朝" w:hAnsi="ＭＳ 明朝" w:cs="ＭＳ 明朝"/>
        </w:rPr>
        <w:t>情勢報告を</w:t>
      </w:r>
      <w:r w:rsidR="007D2E70">
        <w:rPr>
          <w:rFonts w:ascii="ＭＳ 明朝" w:hAnsi="ＭＳ 明朝" w:cs="ＭＳ 明朝" w:hint="eastAsia"/>
        </w:rPr>
        <w:t>行って</w:t>
      </w:r>
      <w:r w:rsidR="00DD311E">
        <w:rPr>
          <w:rFonts w:ascii="ＭＳ 明朝" w:hAnsi="ＭＳ 明朝" w:cs="ＭＳ 明朝"/>
        </w:rPr>
        <w:t>地域内</w:t>
      </w:r>
      <w:r w:rsidR="00DD311E">
        <w:rPr>
          <w:rFonts w:ascii="ＭＳ 明朝" w:hAnsi="ＭＳ 明朝" w:cs="ＭＳ 明朝" w:hint="eastAsia"/>
        </w:rPr>
        <w:t>での</w:t>
      </w:r>
      <w:r w:rsidR="007D2E70">
        <w:rPr>
          <w:rFonts w:ascii="ＭＳ 明朝" w:hAnsi="ＭＳ 明朝" w:cs="ＭＳ 明朝"/>
        </w:rPr>
        <w:t>情報共有</w:t>
      </w:r>
      <w:r w:rsidR="00DD311E">
        <w:rPr>
          <w:rFonts w:ascii="ＭＳ 明朝" w:hAnsi="ＭＳ 明朝" w:cs="ＭＳ 明朝" w:hint="eastAsia"/>
        </w:rPr>
        <w:t>と</w:t>
      </w:r>
      <w:r w:rsidR="00DD311E">
        <w:rPr>
          <w:rFonts w:ascii="ＭＳ 明朝" w:hAnsi="ＭＳ 明朝" w:cs="ＭＳ 明朝"/>
        </w:rPr>
        <w:t>連携</w:t>
      </w:r>
      <w:r w:rsidR="007D2E70">
        <w:rPr>
          <w:rFonts w:ascii="ＭＳ 明朝" w:hAnsi="ＭＳ 明朝" w:cs="ＭＳ 明朝" w:hint="eastAsia"/>
        </w:rPr>
        <w:t>の促進</w:t>
      </w:r>
      <w:r w:rsidR="00DD311E">
        <w:rPr>
          <w:rFonts w:ascii="ＭＳ 明朝" w:hAnsi="ＭＳ 明朝" w:cs="ＭＳ 明朝" w:hint="eastAsia"/>
        </w:rPr>
        <w:t>，</w:t>
      </w:r>
      <w:r w:rsidR="00DD311E">
        <w:rPr>
          <w:rFonts w:ascii="ＭＳ 明朝" w:hAnsi="ＭＳ 明朝" w:cs="ＭＳ 明朝"/>
        </w:rPr>
        <w:t>研究の効率</w:t>
      </w:r>
      <w:r w:rsidR="00DD311E">
        <w:rPr>
          <w:rFonts w:ascii="ＭＳ 明朝" w:hAnsi="ＭＳ 明朝" w:cs="ＭＳ 明朝" w:hint="eastAsia"/>
        </w:rPr>
        <w:t>化</w:t>
      </w:r>
      <w:r w:rsidR="007D2E70">
        <w:rPr>
          <w:rFonts w:ascii="ＭＳ 明朝" w:hAnsi="ＭＳ 明朝" w:cs="ＭＳ 明朝"/>
        </w:rPr>
        <w:t>を</w:t>
      </w:r>
      <w:r w:rsidR="00DD311E">
        <w:rPr>
          <w:rFonts w:ascii="ＭＳ 明朝" w:hAnsi="ＭＳ 明朝" w:cs="ＭＳ 明朝" w:hint="eastAsia"/>
        </w:rPr>
        <w:t>図ることとする</w:t>
      </w:r>
      <w:r w:rsidR="004D2615" w:rsidRPr="0042645B">
        <w:rPr>
          <w:rFonts w:ascii="ＭＳ 明朝" w:hAnsi="ＭＳ 明朝" w:cs="ＭＳ 明朝" w:hint="eastAsia"/>
        </w:rPr>
        <w:t>。</w:t>
      </w:r>
    </w:p>
    <w:p w:rsidR="00F924A7" w:rsidRPr="0042645B" w:rsidRDefault="00F924A7" w:rsidP="00F924A7">
      <w:pPr>
        <w:adjustRightInd/>
        <w:spacing w:line="272" w:lineRule="exact"/>
        <w:ind w:firstLineChars="100" w:firstLine="202"/>
        <w:rPr>
          <w:rFonts w:ascii="ＭＳ 明朝" w:hAnsi="ＭＳ 明朝" w:cs="ＭＳ 明朝"/>
        </w:rPr>
      </w:pPr>
    </w:p>
    <w:p w:rsidR="00520E67" w:rsidRPr="0042645B" w:rsidRDefault="00520E67">
      <w:pPr>
        <w:adjustRightInd/>
        <w:spacing w:line="272" w:lineRule="exact"/>
        <w:rPr>
          <w:rFonts w:ascii="ＭＳ 明朝" w:hAnsi="ＭＳ 明朝" w:cs="Times New Roman"/>
        </w:rPr>
      </w:pPr>
      <w:r w:rsidRPr="0042645B">
        <w:rPr>
          <w:rFonts w:ascii="ＭＳ 明朝" w:hAnsi="ＭＳ 明朝" w:cs="ＭＳ 明朝" w:hint="eastAsia"/>
        </w:rPr>
        <w:t>２．開催日時　平成</w:t>
      </w:r>
      <w:r w:rsidR="001F5B44">
        <w:rPr>
          <w:rFonts w:ascii="ＭＳ 明朝" w:hAnsi="ＭＳ 明朝" w:cs="ＭＳ 明朝" w:hint="eastAsia"/>
        </w:rPr>
        <w:t>３０</w:t>
      </w:r>
      <w:r w:rsidRPr="0042645B">
        <w:rPr>
          <w:rFonts w:ascii="ＭＳ 明朝" w:hAnsi="ＭＳ 明朝" w:cs="ＭＳ 明朝" w:hint="eastAsia"/>
        </w:rPr>
        <w:t>年</w:t>
      </w:r>
      <w:r w:rsidR="00453E10" w:rsidRPr="0042645B">
        <w:rPr>
          <w:rFonts w:ascii="ＭＳ 明朝" w:hAnsi="ＭＳ 明朝" w:cs="ＭＳ 明朝" w:hint="eastAsia"/>
        </w:rPr>
        <w:t>９月</w:t>
      </w:r>
      <w:r w:rsidR="001F5B44">
        <w:rPr>
          <w:rFonts w:ascii="ＭＳ 明朝" w:hAnsi="ＭＳ 明朝" w:cs="ＭＳ 明朝" w:hint="eastAsia"/>
        </w:rPr>
        <w:t>１２</w:t>
      </w:r>
      <w:r w:rsidRPr="0042645B">
        <w:rPr>
          <w:rFonts w:ascii="ＭＳ 明朝" w:hAnsi="ＭＳ 明朝" w:cs="ＭＳ 明朝" w:hint="eastAsia"/>
        </w:rPr>
        <w:t>日（</w:t>
      </w:r>
      <w:r w:rsidR="001F5B44">
        <w:rPr>
          <w:rFonts w:ascii="ＭＳ 明朝" w:hAnsi="ＭＳ 明朝" w:cs="ＭＳ 明朝" w:hint="eastAsia"/>
        </w:rPr>
        <w:t>水</w:t>
      </w:r>
      <w:r w:rsidRPr="0042645B">
        <w:rPr>
          <w:rFonts w:ascii="ＭＳ 明朝" w:hAnsi="ＭＳ 明朝" w:cs="ＭＳ 明朝" w:hint="eastAsia"/>
        </w:rPr>
        <w:t>）１３：１５～</w:t>
      </w:r>
      <w:r w:rsidR="001F5B44">
        <w:rPr>
          <w:rFonts w:ascii="ＭＳ 明朝" w:hAnsi="ＭＳ 明朝" w:cs="ＭＳ 明朝" w:hint="eastAsia"/>
        </w:rPr>
        <w:t>１３</w:t>
      </w:r>
      <w:r w:rsidRPr="0042645B">
        <w:rPr>
          <w:rFonts w:ascii="ＭＳ 明朝" w:hAnsi="ＭＳ 明朝" w:cs="ＭＳ 明朝" w:hint="eastAsia"/>
        </w:rPr>
        <w:t>日（</w:t>
      </w:r>
      <w:r w:rsidR="001F5B44">
        <w:rPr>
          <w:rFonts w:ascii="ＭＳ 明朝" w:hAnsi="ＭＳ 明朝" w:cs="ＭＳ 明朝" w:hint="eastAsia"/>
        </w:rPr>
        <w:t>木</w:t>
      </w:r>
      <w:r w:rsidRPr="0042645B">
        <w:rPr>
          <w:rFonts w:ascii="ＭＳ 明朝" w:hAnsi="ＭＳ 明朝" w:cs="ＭＳ 明朝" w:hint="eastAsia"/>
        </w:rPr>
        <w:t>）１２：００</w:t>
      </w:r>
    </w:p>
    <w:p w:rsidR="00520E67" w:rsidRPr="001F5B44" w:rsidRDefault="00520E67">
      <w:pPr>
        <w:adjustRightInd/>
        <w:spacing w:line="272" w:lineRule="exact"/>
        <w:rPr>
          <w:rFonts w:ascii="ＭＳ 明朝" w:hAnsi="ＭＳ 明朝" w:cs="Times New Roman"/>
        </w:rPr>
      </w:pPr>
    </w:p>
    <w:p w:rsidR="00FD1BDD" w:rsidRPr="0042645B" w:rsidRDefault="00520E67">
      <w:pPr>
        <w:adjustRightInd/>
        <w:spacing w:line="272" w:lineRule="exact"/>
        <w:rPr>
          <w:rFonts w:ascii="ＭＳ 明朝" w:hAnsi="ＭＳ 明朝" w:cs="ＭＳ 明朝"/>
        </w:rPr>
      </w:pPr>
      <w:r w:rsidRPr="0042645B">
        <w:rPr>
          <w:rFonts w:ascii="ＭＳ 明朝" w:hAnsi="ＭＳ 明朝" w:cs="ＭＳ 明朝" w:hint="eastAsia"/>
        </w:rPr>
        <w:t xml:space="preserve">３．開催場所　</w:t>
      </w:r>
      <w:r w:rsidR="00240912" w:rsidRPr="0042645B">
        <w:rPr>
          <w:rFonts w:ascii="ＭＳ 明朝" w:hAnsi="ＭＳ 明朝" w:cs="ＭＳ 明朝" w:hint="eastAsia"/>
        </w:rPr>
        <w:t>農研機構</w:t>
      </w:r>
      <w:r w:rsidR="00240912" w:rsidRPr="0042645B">
        <w:rPr>
          <w:rFonts w:ascii="ＭＳ 明朝" w:hAnsi="ＭＳ 明朝" w:cs="ＭＳ 明朝"/>
        </w:rPr>
        <w:t xml:space="preserve">　</w:t>
      </w:r>
      <w:r w:rsidR="00D56A4E" w:rsidRPr="0042645B">
        <w:rPr>
          <w:rFonts w:ascii="ＭＳ 明朝" w:hAnsi="ＭＳ 明朝" w:cs="ＭＳ 明朝" w:hint="eastAsia"/>
        </w:rPr>
        <w:t>第１本館１階大会議室</w:t>
      </w:r>
      <w:r w:rsidR="00656812" w:rsidRPr="0042645B">
        <w:rPr>
          <w:rFonts w:ascii="ＭＳ 明朝" w:hAnsi="ＭＳ 明朝" w:cs="ＭＳ 明朝" w:hint="eastAsia"/>
        </w:rPr>
        <w:t>（茨城県</w:t>
      </w:r>
      <w:r w:rsidR="00656812" w:rsidRPr="0042645B">
        <w:rPr>
          <w:rFonts w:ascii="ＭＳ 明朝" w:hAnsi="ＭＳ 明朝" w:cs="ＭＳ 明朝"/>
        </w:rPr>
        <w:t>つくば市観音台</w:t>
      </w:r>
      <w:r w:rsidR="00D56A4E" w:rsidRPr="0042645B">
        <w:rPr>
          <w:rFonts w:ascii="ＭＳ 明朝" w:hAnsi="ＭＳ 明朝" w:cs="ＭＳ 明朝" w:hint="eastAsia"/>
        </w:rPr>
        <w:t>3-1-1</w:t>
      </w:r>
      <w:r w:rsidR="00656812" w:rsidRPr="0042645B">
        <w:rPr>
          <w:rFonts w:ascii="ＭＳ 明朝" w:hAnsi="ＭＳ 明朝" w:cs="ＭＳ 明朝" w:hint="eastAsia"/>
        </w:rPr>
        <w:t>）</w:t>
      </w:r>
    </w:p>
    <w:p w:rsidR="00656812" w:rsidRPr="0042645B" w:rsidRDefault="00240912">
      <w:pPr>
        <w:adjustRightInd/>
        <w:spacing w:line="272" w:lineRule="exact"/>
        <w:rPr>
          <w:rFonts w:ascii="ＭＳ 明朝" w:hAnsi="ＭＳ 明朝" w:cs="ＭＳ 明朝"/>
        </w:rPr>
      </w:pPr>
      <w:r w:rsidRPr="0042645B">
        <w:rPr>
          <w:rFonts w:ascii="ＭＳ 明朝" w:hAnsi="ＭＳ 明朝" w:cs="ＭＳ 明朝" w:hint="eastAsia"/>
        </w:rPr>
        <w:t xml:space="preserve">　</w:t>
      </w:r>
      <w:r w:rsidRPr="0042645B">
        <w:rPr>
          <w:rFonts w:ascii="ＭＳ 明朝" w:hAnsi="ＭＳ 明朝" w:cs="ＭＳ 明朝"/>
        </w:rPr>
        <w:t xml:space="preserve">　　　　　　（旧中央農業研究センター大会議室）</w:t>
      </w:r>
    </w:p>
    <w:p w:rsidR="00520E67" w:rsidRPr="0042645B" w:rsidRDefault="00520E67">
      <w:pPr>
        <w:adjustRightInd/>
        <w:spacing w:line="272" w:lineRule="exact"/>
        <w:rPr>
          <w:rFonts w:ascii="ＭＳ 明朝" w:hAnsi="ＭＳ 明朝" w:cs="ＭＳ 明朝"/>
        </w:rPr>
      </w:pPr>
      <w:r w:rsidRPr="0042645B">
        <w:rPr>
          <w:rFonts w:ascii="ＭＳ 明朝" w:hAnsi="ＭＳ 明朝" w:cs="ＭＳ 明朝" w:hint="eastAsia"/>
        </w:rPr>
        <w:t>４．議　　事</w:t>
      </w:r>
    </w:p>
    <w:p w:rsidR="00BD3B33" w:rsidRPr="0042645B" w:rsidRDefault="00BD3B33" w:rsidP="00BD3B33">
      <w:pPr>
        <w:adjustRightInd/>
        <w:spacing w:line="272" w:lineRule="exact"/>
        <w:ind w:firstLineChars="100" w:firstLine="202"/>
        <w:rPr>
          <w:rFonts w:ascii="ＭＳ 明朝" w:hAnsi="ＭＳ 明朝" w:cs="Times New Roman"/>
        </w:rPr>
      </w:pPr>
      <w:r w:rsidRPr="0042645B">
        <w:rPr>
          <w:rFonts w:ascii="ＭＳ 明朝" w:hAnsi="ＭＳ 明朝" w:cs="ＭＳ 明朝" w:hint="eastAsia"/>
        </w:rPr>
        <w:t>９月</w:t>
      </w:r>
      <w:r w:rsidR="001F5B44">
        <w:rPr>
          <w:rFonts w:ascii="ＭＳ 明朝" w:hAnsi="ＭＳ 明朝" w:cs="ＭＳ 明朝" w:hint="eastAsia"/>
        </w:rPr>
        <w:t>１２</w:t>
      </w:r>
      <w:r w:rsidRPr="0042645B">
        <w:rPr>
          <w:rFonts w:ascii="ＭＳ 明朝" w:hAnsi="ＭＳ 明朝" w:cs="ＭＳ 明朝" w:hint="eastAsia"/>
        </w:rPr>
        <w:t>日（</w:t>
      </w:r>
      <w:r w:rsidR="001F5B44">
        <w:rPr>
          <w:rFonts w:ascii="ＭＳ 明朝" w:hAnsi="ＭＳ 明朝" w:cs="ＭＳ 明朝" w:hint="eastAsia"/>
        </w:rPr>
        <w:t>水</w:t>
      </w:r>
      <w:r w:rsidRPr="0042645B">
        <w:rPr>
          <w:rFonts w:ascii="ＭＳ 明朝" w:hAnsi="ＭＳ 明朝" w:cs="ＭＳ 明朝" w:hint="eastAsia"/>
        </w:rPr>
        <w:t>）</w:t>
      </w:r>
      <w:r w:rsidR="007061FF" w:rsidRPr="0042645B">
        <w:rPr>
          <w:rFonts w:ascii="ＭＳ 明朝" w:hAnsi="ＭＳ 明朝" w:cs="ＭＳ 明朝" w:hint="eastAsia"/>
        </w:rPr>
        <w:t xml:space="preserve"> 13:15～</w:t>
      </w:r>
      <w:r w:rsidR="00440BEB" w:rsidRPr="0042645B">
        <w:rPr>
          <w:rFonts w:ascii="ＭＳ 明朝" w:hAnsi="ＭＳ 明朝" w:cs="ＭＳ 明朝" w:hint="eastAsia"/>
        </w:rPr>
        <w:t>17:15</w:t>
      </w:r>
    </w:p>
    <w:p w:rsidR="00E931A9" w:rsidRPr="0042645B" w:rsidRDefault="00520E67" w:rsidP="00BD3B33">
      <w:pPr>
        <w:adjustRightInd/>
        <w:spacing w:line="272" w:lineRule="exact"/>
        <w:rPr>
          <w:rFonts w:ascii="ＭＳ 明朝" w:hAnsi="ＭＳ 明朝" w:cs="ＭＳ 明朝"/>
        </w:rPr>
      </w:pPr>
      <w:r w:rsidRPr="0042645B">
        <w:rPr>
          <w:rFonts w:ascii="ＭＳ 明朝" w:hAnsi="ＭＳ 明朝" w:cs="ＭＳ 明朝" w:hint="eastAsia"/>
        </w:rPr>
        <w:t xml:space="preserve">　</w:t>
      </w:r>
      <w:r w:rsidR="00656812" w:rsidRPr="0042645B">
        <w:rPr>
          <w:rFonts w:ascii="ＭＳ 明朝" w:hAnsi="ＭＳ 明朝" w:cs="ＭＳ 明朝" w:hint="eastAsia"/>
        </w:rPr>
        <w:t xml:space="preserve">　</w:t>
      </w:r>
      <w:r w:rsidRPr="0042645B">
        <w:rPr>
          <w:rFonts w:ascii="ＭＳ 明朝" w:hAnsi="ＭＳ 明朝" w:cs="ＭＳ 明朝" w:hint="eastAsia"/>
        </w:rPr>
        <w:t>１）開会挨拶</w:t>
      </w:r>
    </w:p>
    <w:p w:rsidR="00520E67" w:rsidRPr="0042645B" w:rsidRDefault="00520E67">
      <w:pPr>
        <w:adjustRightInd/>
        <w:spacing w:line="272" w:lineRule="exact"/>
        <w:rPr>
          <w:rFonts w:ascii="ＭＳ 明朝" w:hAnsi="ＭＳ 明朝" w:cs="ＭＳ 明朝"/>
        </w:rPr>
      </w:pPr>
      <w:r w:rsidRPr="0042645B">
        <w:rPr>
          <w:rFonts w:ascii="ＭＳ 明朝" w:hAnsi="ＭＳ 明朝" w:cs="ＭＳ 明朝" w:hint="eastAsia"/>
        </w:rPr>
        <w:t xml:space="preserve">　</w:t>
      </w:r>
      <w:r w:rsidR="00656812" w:rsidRPr="0042645B">
        <w:rPr>
          <w:rFonts w:ascii="ＭＳ 明朝" w:hAnsi="ＭＳ 明朝" w:cs="ＭＳ 明朝" w:hint="eastAsia"/>
        </w:rPr>
        <w:t xml:space="preserve">　</w:t>
      </w:r>
      <w:r w:rsidRPr="0042645B">
        <w:rPr>
          <w:rFonts w:ascii="ＭＳ 明朝" w:hAnsi="ＭＳ 明朝" w:cs="ＭＳ 明朝" w:hint="eastAsia"/>
        </w:rPr>
        <w:t>２）重点検討事項の検討</w:t>
      </w:r>
    </w:p>
    <w:p w:rsidR="00067143" w:rsidRPr="006D5272" w:rsidRDefault="001F5B44" w:rsidP="00247D93">
      <w:pPr>
        <w:adjustRightInd/>
        <w:spacing w:line="272" w:lineRule="exact"/>
        <w:ind w:left="216" w:firstLine="204"/>
        <w:rPr>
          <w:rFonts w:ascii="ＭＳ 明朝" w:hAnsi="ＭＳ 明朝"/>
          <w:color w:val="auto"/>
        </w:rPr>
      </w:pPr>
      <w:r w:rsidRPr="006D5272">
        <w:rPr>
          <w:rFonts w:ascii="ＭＳ 明朝" w:hAnsi="ＭＳ 明朝" w:cs="ＭＳ 明朝" w:hint="eastAsia"/>
          <w:color w:val="auto"/>
        </w:rPr>
        <w:t>（１）</w:t>
      </w:r>
      <w:r w:rsidR="00520E67" w:rsidRPr="006D5272">
        <w:rPr>
          <w:rFonts w:ascii="ＭＳ 明朝" w:hAnsi="ＭＳ 明朝" w:cs="ＭＳ 明朝" w:hint="eastAsia"/>
          <w:color w:val="auto"/>
        </w:rPr>
        <w:t>「</w:t>
      </w:r>
      <w:r w:rsidR="00B93B62" w:rsidRPr="006D5272">
        <w:rPr>
          <w:rFonts w:ascii="ＭＳ 明朝" w:hAnsi="ＭＳ 明朝" w:cs="ＭＳ 明朝" w:hint="eastAsia"/>
          <w:color w:val="auto"/>
        </w:rPr>
        <w:t>大麦</w:t>
      </w:r>
      <w:r w:rsidR="007D6E60" w:rsidRPr="006D5272">
        <w:rPr>
          <w:rFonts w:ascii="ＭＳ 明朝" w:hAnsi="ＭＳ 明朝" w:cs="ＭＳ 明朝" w:hint="eastAsia"/>
          <w:color w:val="auto"/>
        </w:rPr>
        <w:t>に求められ</w:t>
      </w:r>
      <w:r w:rsidR="007D6E60" w:rsidRPr="006D5272">
        <w:rPr>
          <w:rFonts w:ascii="ＭＳ 明朝" w:hAnsi="ＭＳ 明朝" w:cs="ＭＳ 明朝"/>
          <w:color w:val="auto"/>
        </w:rPr>
        <w:t>る品質</w:t>
      </w:r>
      <w:r w:rsidR="007D6E60" w:rsidRPr="006D5272">
        <w:rPr>
          <w:rFonts w:ascii="ＭＳ 明朝" w:hAnsi="ＭＳ 明朝" w:cs="ＭＳ 明朝" w:hint="eastAsia"/>
          <w:color w:val="auto"/>
        </w:rPr>
        <w:t>と</w:t>
      </w:r>
      <w:r w:rsidR="007D6E60" w:rsidRPr="006D5272">
        <w:rPr>
          <w:rFonts w:ascii="ＭＳ 明朝" w:hAnsi="ＭＳ 明朝" w:hint="eastAsia"/>
          <w:color w:val="auto"/>
        </w:rPr>
        <w:t>産地化への取り組み</w:t>
      </w:r>
      <w:r w:rsidR="00520E67" w:rsidRPr="006D5272">
        <w:rPr>
          <w:rFonts w:ascii="ＭＳ 明朝" w:hAnsi="ＭＳ 明朝" w:cs="ＭＳ 明朝" w:hint="eastAsia"/>
          <w:color w:val="auto"/>
        </w:rPr>
        <w:t>」</w:t>
      </w:r>
      <w:r w:rsidR="00247D93" w:rsidRPr="006D5272">
        <w:rPr>
          <w:rFonts w:ascii="ＭＳ 明朝" w:hAnsi="ＭＳ 明朝" w:cs="ＭＳ 明朝" w:hint="eastAsia"/>
          <w:color w:val="auto"/>
        </w:rPr>
        <w:t xml:space="preserve">　</w:t>
      </w:r>
      <w:r w:rsidR="00067143" w:rsidRPr="006D5272">
        <w:rPr>
          <w:rFonts w:ascii="ＭＳ 明朝" w:hAnsi="ＭＳ 明朝" w:hint="eastAsia"/>
          <w:color w:val="auto"/>
        </w:rPr>
        <w:t>13：20～15：10</w:t>
      </w:r>
    </w:p>
    <w:p w:rsidR="00C811A3" w:rsidRPr="006D5272" w:rsidRDefault="005F59F2" w:rsidP="00C811A3">
      <w:pPr>
        <w:adjustRightInd/>
        <w:spacing w:line="272" w:lineRule="exact"/>
        <w:ind w:left="6" w:firstLineChars="400" w:firstLine="806"/>
        <w:rPr>
          <w:rFonts w:ascii="ＭＳ 明朝" w:hAnsi="ＭＳ 明朝"/>
          <w:color w:val="auto"/>
        </w:rPr>
      </w:pPr>
      <w:r w:rsidRPr="006D5272">
        <w:rPr>
          <w:rFonts w:ascii="ＭＳ 明朝" w:hAnsi="ＭＳ 明朝" w:hint="eastAsia"/>
          <w:color w:val="auto"/>
        </w:rPr>
        <w:t>①</w:t>
      </w:r>
      <w:r w:rsidR="00C811A3" w:rsidRPr="006D5272">
        <w:rPr>
          <w:rFonts w:ascii="ＭＳ 明朝" w:hAnsi="ＭＳ 明朝" w:hint="eastAsia"/>
          <w:color w:val="auto"/>
        </w:rPr>
        <w:t>話題提供</w:t>
      </w:r>
      <w:r w:rsidR="00C811A3" w:rsidRPr="006D5272">
        <w:rPr>
          <w:rFonts w:ascii="ＭＳ 明朝" w:hAnsi="ＭＳ 明朝"/>
          <w:color w:val="auto"/>
        </w:rPr>
        <w:t>：</w:t>
      </w:r>
      <w:r w:rsidR="007D6E60" w:rsidRPr="006D5272">
        <w:rPr>
          <w:rFonts w:ascii="ＭＳ 明朝" w:hAnsi="ＭＳ 明朝" w:hint="eastAsia"/>
          <w:color w:val="auto"/>
        </w:rPr>
        <w:t>大麦</w:t>
      </w:r>
      <w:r w:rsidR="00C811A3" w:rsidRPr="006D5272">
        <w:rPr>
          <w:rFonts w:ascii="ＭＳ 明朝" w:hAnsi="ＭＳ 明朝" w:hint="eastAsia"/>
          <w:color w:val="auto"/>
        </w:rPr>
        <w:t>を利用した</w:t>
      </w:r>
      <w:r w:rsidR="00C811A3" w:rsidRPr="006D5272">
        <w:rPr>
          <w:rFonts w:ascii="ＭＳ 明朝" w:hAnsi="ＭＳ 明朝"/>
          <w:color w:val="auto"/>
        </w:rPr>
        <w:t>製品</w:t>
      </w:r>
      <w:r w:rsidR="00C811A3" w:rsidRPr="006D5272">
        <w:rPr>
          <w:rFonts w:ascii="ＭＳ 明朝" w:hAnsi="ＭＳ 明朝" w:hint="eastAsia"/>
          <w:color w:val="auto"/>
        </w:rPr>
        <w:t>開発と</w:t>
      </w:r>
      <w:r w:rsidR="00292915" w:rsidRPr="006D5272">
        <w:rPr>
          <w:rFonts w:ascii="ＭＳ 明朝" w:hAnsi="ＭＳ 明朝" w:hint="eastAsia"/>
          <w:color w:val="auto"/>
        </w:rPr>
        <w:t>求められる</w:t>
      </w:r>
      <w:r w:rsidR="00292915" w:rsidRPr="006D5272">
        <w:rPr>
          <w:rFonts w:ascii="ＭＳ 明朝" w:hAnsi="ＭＳ 明朝"/>
          <w:color w:val="auto"/>
        </w:rPr>
        <w:t>品質，</w:t>
      </w:r>
      <w:r w:rsidR="00C811A3" w:rsidRPr="006D5272">
        <w:rPr>
          <w:rFonts w:ascii="ＭＳ 明朝" w:hAnsi="ＭＳ 明朝" w:hint="eastAsia"/>
          <w:color w:val="auto"/>
        </w:rPr>
        <w:t>生産物</w:t>
      </w:r>
      <w:r w:rsidR="00C811A3" w:rsidRPr="006D5272">
        <w:rPr>
          <w:rFonts w:ascii="ＭＳ 明朝" w:hAnsi="ＭＳ 明朝"/>
          <w:color w:val="auto"/>
        </w:rPr>
        <w:t>確保の取り組みにつ</w:t>
      </w:r>
      <w:r w:rsidR="00C811A3" w:rsidRPr="006D5272">
        <w:rPr>
          <w:rFonts w:ascii="ＭＳ 明朝" w:hAnsi="ＭＳ 明朝" w:hint="eastAsia"/>
          <w:color w:val="auto"/>
        </w:rPr>
        <w:t>いて</w:t>
      </w:r>
    </w:p>
    <w:p w:rsidR="005F59F2" w:rsidRPr="006D5272" w:rsidRDefault="00C811A3" w:rsidP="00C811A3">
      <w:pPr>
        <w:adjustRightInd/>
        <w:spacing w:line="272" w:lineRule="exact"/>
        <w:ind w:left="6" w:firstLineChars="500" w:firstLine="1008"/>
        <w:rPr>
          <w:rFonts w:ascii="ＭＳ 明朝" w:hAnsi="ＭＳ 明朝"/>
          <w:color w:val="auto"/>
        </w:rPr>
      </w:pPr>
      <w:r w:rsidRPr="006D5272">
        <w:rPr>
          <w:rFonts w:ascii="ＭＳ 明朝" w:hAnsi="ＭＳ 明朝" w:hint="eastAsia"/>
          <w:color w:val="auto"/>
        </w:rPr>
        <w:t>＊</w:t>
      </w:r>
      <w:r w:rsidR="005F59F2" w:rsidRPr="006D5272">
        <w:rPr>
          <w:rFonts w:ascii="ＭＳ 明朝" w:hAnsi="ＭＳ 明朝" w:hint="eastAsia"/>
          <w:color w:val="auto"/>
        </w:rPr>
        <w:t>豊橋糧食工業株式会社  専務取締役　伴野公彦</w:t>
      </w:r>
    </w:p>
    <w:p w:rsidR="005F59F2" w:rsidRPr="006D5272" w:rsidRDefault="005F59F2" w:rsidP="00220FD8">
      <w:pPr>
        <w:adjustRightInd/>
        <w:spacing w:line="272" w:lineRule="exact"/>
        <w:ind w:left="6" w:firstLineChars="300" w:firstLine="605"/>
        <w:rPr>
          <w:rFonts w:ascii="ＭＳ 明朝" w:hAnsi="ＭＳ 明朝"/>
          <w:color w:val="auto"/>
        </w:rPr>
      </w:pPr>
      <w:r w:rsidRPr="006D5272">
        <w:rPr>
          <w:rFonts w:ascii="ＭＳ 明朝" w:hAnsi="ＭＳ 明朝" w:hint="eastAsia"/>
          <w:color w:val="auto"/>
        </w:rPr>
        <w:t xml:space="preserve">　</w:t>
      </w:r>
      <w:r w:rsidRPr="006D5272">
        <w:rPr>
          <w:rFonts w:ascii="ＭＳ 明朝" w:hAnsi="ＭＳ 明朝"/>
          <w:color w:val="auto"/>
        </w:rPr>
        <w:t xml:space="preserve">　</w:t>
      </w:r>
      <w:r w:rsidRPr="006D5272">
        <w:rPr>
          <w:rFonts w:ascii="ＭＳ 明朝" w:hAnsi="ＭＳ 明朝" w:hint="eastAsia"/>
          <w:color w:val="auto"/>
        </w:rPr>
        <w:t>＊大麦工房アグリ 　センター長　中村聡</w:t>
      </w:r>
    </w:p>
    <w:p w:rsidR="00067143" w:rsidRPr="006D5272" w:rsidRDefault="00C811A3" w:rsidP="005F59F2">
      <w:pPr>
        <w:adjustRightInd/>
        <w:spacing w:line="272" w:lineRule="exact"/>
        <w:ind w:left="6" w:firstLineChars="400" w:firstLine="806"/>
        <w:rPr>
          <w:rFonts w:ascii="ＭＳ 明朝" w:hAnsi="ＭＳ 明朝"/>
          <w:color w:val="auto"/>
        </w:rPr>
      </w:pPr>
      <w:r w:rsidRPr="006D5272">
        <w:rPr>
          <w:rFonts w:ascii="ＭＳ 明朝" w:hAnsi="ＭＳ 明朝" w:hint="eastAsia"/>
          <w:color w:val="auto"/>
        </w:rPr>
        <w:t>②</w:t>
      </w:r>
      <w:r w:rsidR="007D6E60" w:rsidRPr="006D5272">
        <w:rPr>
          <w:rFonts w:ascii="ＭＳ 明朝" w:hAnsi="ＭＳ 明朝" w:hint="eastAsia"/>
          <w:color w:val="auto"/>
        </w:rPr>
        <w:t>各地における</w:t>
      </w:r>
      <w:r w:rsidR="00247D93" w:rsidRPr="006D5272">
        <w:rPr>
          <w:rFonts w:ascii="ＭＳ 明朝" w:hAnsi="ＭＳ 明朝" w:hint="eastAsia"/>
          <w:color w:val="auto"/>
        </w:rPr>
        <w:t>大麦生産の</w:t>
      </w:r>
      <w:r w:rsidR="00855595" w:rsidRPr="006D5272">
        <w:rPr>
          <w:rFonts w:ascii="ＭＳ 明朝" w:hAnsi="ＭＳ 明朝" w:hint="eastAsia"/>
          <w:color w:val="auto"/>
        </w:rPr>
        <w:t>産地</w:t>
      </w:r>
      <w:r w:rsidR="007D6E60" w:rsidRPr="006D5272">
        <w:rPr>
          <w:rFonts w:ascii="ＭＳ 明朝" w:hAnsi="ＭＳ 明朝" w:hint="eastAsia"/>
          <w:color w:val="auto"/>
        </w:rPr>
        <w:t>化</w:t>
      </w:r>
      <w:r w:rsidR="007D6E60" w:rsidRPr="006D5272">
        <w:rPr>
          <w:rFonts w:ascii="ＭＳ 明朝" w:hAnsi="ＭＳ 明朝"/>
          <w:color w:val="auto"/>
        </w:rPr>
        <w:t>への</w:t>
      </w:r>
      <w:r w:rsidR="00855595" w:rsidRPr="006D5272">
        <w:rPr>
          <w:rFonts w:ascii="ＭＳ 明朝" w:hAnsi="ＭＳ 明朝" w:hint="eastAsia"/>
          <w:color w:val="auto"/>
        </w:rPr>
        <w:t>取り組み</w:t>
      </w:r>
      <w:r w:rsidR="007D6E60" w:rsidRPr="006D5272">
        <w:rPr>
          <w:rFonts w:ascii="ＭＳ 明朝" w:hAnsi="ＭＳ 明朝" w:hint="eastAsia"/>
          <w:color w:val="auto"/>
        </w:rPr>
        <w:t>事例</w:t>
      </w:r>
      <w:r w:rsidRPr="006D5272">
        <w:rPr>
          <w:rFonts w:ascii="ＭＳ 明朝" w:hAnsi="ＭＳ 明朝" w:hint="eastAsia"/>
          <w:color w:val="auto"/>
        </w:rPr>
        <w:t>（</w:t>
      </w:r>
      <w:r w:rsidRPr="006D5272">
        <w:rPr>
          <w:rFonts w:ascii="ＭＳ 明朝" w:hAnsi="ＭＳ 明朝"/>
          <w:color w:val="auto"/>
        </w:rPr>
        <w:t>県からの事例紹介）</w:t>
      </w:r>
    </w:p>
    <w:p w:rsidR="00C811A3" w:rsidRPr="006D5272" w:rsidRDefault="00C811A3" w:rsidP="00C811A3">
      <w:pPr>
        <w:overflowPunct w:val="0"/>
        <w:autoSpaceDE w:val="0"/>
        <w:autoSpaceDN w:val="0"/>
        <w:adjustRightInd/>
        <w:snapToGrid w:val="0"/>
        <w:spacing w:line="180" w:lineRule="exact"/>
        <w:ind w:left="199"/>
        <w:textAlignment w:val="auto"/>
        <w:rPr>
          <w:rFonts w:ascii="ＭＳ 明朝" w:hAnsi="ＭＳ 明朝" w:cs="ＭＳ 明朝"/>
          <w:color w:val="auto"/>
        </w:rPr>
      </w:pPr>
    </w:p>
    <w:p w:rsidR="00067143" w:rsidRPr="006D5272" w:rsidRDefault="001F5B44" w:rsidP="001F5B44">
      <w:pPr>
        <w:adjustRightInd/>
        <w:spacing w:line="272" w:lineRule="exact"/>
        <w:ind w:left="216" w:firstLine="204"/>
        <w:rPr>
          <w:rFonts w:ascii="ＭＳ 明朝" w:hAnsi="ＭＳ 明朝" w:cs="ＭＳ 明朝"/>
          <w:color w:val="auto"/>
        </w:rPr>
      </w:pPr>
      <w:r w:rsidRPr="006D5272">
        <w:rPr>
          <w:rFonts w:ascii="ＭＳ 明朝" w:hAnsi="ＭＳ 明朝" w:cs="ＭＳ 明朝" w:hint="eastAsia"/>
          <w:color w:val="auto"/>
        </w:rPr>
        <w:t>（２）「</w:t>
      </w:r>
      <w:r w:rsidR="007D6E60" w:rsidRPr="006D5272">
        <w:rPr>
          <w:rFonts w:ascii="ＭＳ 明朝" w:hAnsi="ＭＳ 明朝" w:cs="ＭＳ 明朝" w:hint="eastAsia"/>
          <w:color w:val="auto"/>
        </w:rPr>
        <w:t>小麦の子実</w:t>
      </w:r>
      <w:r w:rsidR="00067143" w:rsidRPr="006D5272">
        <w:rPr>
          <w:rFonts w:ascii="ＭＳ 明朝" w:hAnsi="ＭＳ 明朝" w:hint="eastAsia"/>
          <w:color w:val="auto"/>
        </w:rPr>
        <w:t>タンパク制御のための</w:t>
      </w:r>
      <w:r w:rsidR="00067143" w:rsidRPr="006D5272">
        <w:rPr>
          <w:rFonts w:ascii="ＭＳ 明朝" w:hAnsi="ＭＳ 明朝"/>
          <w:color w:val="auto"/>
        </w:rPr>
        <w:t>施肥</w:t>
      </w:r>
      <w:r w:rsidR="00067143" w:rsidRPr="006D5272">
        <w:rPr>
          <w:rFonts w:ascii="ＭＳ 明朝" w:hAnsi="ＭＳ 明朝" w:hint="eastAsia"/>
          <w:color w:val="auto"/>
        </w:rPr>
        <w:t>管理</w:t>
      </w:r>
      <w:r w:rsidRPr="006D5272">
        <w:rPr>
          <w:rFonts w:ascii="ＭＳ 明朝" w:hAnsi="ＭＳ 明朝" w:cs="ＭＳ 明朝" w:hint="eastAsia"/>
          <w:color w:val="auto"/>
        </w:rPr>
        <w:t>」</w:t>
      </w:r>
      <w:r w:rsidR="00067143" w:rsidRPr="006D5272">
        <w:rPr>
          <w:rFonts w:ascii="ＭＳ 明朝" w:hAnsi="ＭＳ 明朝" w:cs="ＭＳ 明朝" w:hint="eastAsia"/>
          <w:color w:val="auto"/>
        </w:rPr>
        <w:t xml:space="preserve">　15：30～17：15</w:t>
      </w:r>
    </w:p>
    <w:p w:rsidR="00C811A3" w:rsidRPr="006D5272" w:rsidRDefault="007D6E60" w:rsidP="00C811A3">
      <w:pPr>
        <w:adjustRightInd/>
        <w:spacing w:line="272" w:lineRule="exact"/>
        <w:ind w:firstLineChars="300" w:firstLine="605"/>
        <w:rPr>
          <w:rFonts w:ascii="ＭＳ 明朝" w:hAnsi="ＭＳ 明朝"/>
          <w:color w:val="auto"/>
        </w:rPr>
      </w:pPr>
      <w:r w:rsidRPr="006D5272">
        <w:rPr>
          <w:rFonts w:ascii="ＭＳ 明朝" w:hAnsi="ＭＳ 明朝" w:hint="eastAsia"/>
          <w:color w:val="auto"/>
        </w:rPr>
        <w:t>①</w:t>
      </w:r>
      <w:r w:rsidR="00C811A3" w:rsidRPr="006D5272">
        <w:rPr>
          <w:rFonts w:ascii="ＭＳ 明朝" w:hAnsi="ＭＳ 明朝" w:hint="eastAsia"/>
          <w:color w:val="auto"/>
        </w:rPr>
        <w:t>話題提供</w:t>
      </w:r>
      <w:r w:rsidR="00C811A3" w:rsidRPr="006D5272">
        <w:rPr>
          <w:rFonts w:ascii="ＭＳ 明朝" w:hAnsi="ＭＳ 明朝"/>
          <w:color w:val="auto"/>
        </w:rPr>
        <w:t>：</w:t>
      </w:r>
      <w:r w:rsidR="00C811A3" w:rsidRPr="006D5272">
        <w:rPr>
          <w:rFonts w:ascii="ＭＳ 明朝" w:hAnsi="ＭＳ 明朝" w:hint="eastAsia"/>
          <w:color w:val="auto"/>
        </w:rPr>
        <w:t>小麦子実タンパク制御の方向性（</w:t>
      </w:r>
      <w:r w:rsidR="00C811A3" w:rsidRPr="006D5272">
        <w:rPr>
          <w:rFonts w:ascii="ＭＳ 明朝" w:hAnsi="ＭＳ 明朝"/>
          <w:color w:val="auto"/>
        </w:rPr>
        <w:t>仮）</w:t>
      </w:r>
    </w:p>
    <w:p w:rsidR="00C811A3" w:rsidRPr="006D5272" w:rsidRDefault="00C811A3" w:rsidP="00C811A3">
      <w:pPr>
        <w:adjustRightInd/>
        <w:spacing w:line="272" w:lineRule="exact"/>
        <w:ind w:left="6" w:firstLineChars="500" w:firstLine="1008"/>
        <w:rPr>
          <w:rFonts w:ascii="ＭＳ 明朝" w:hAnsi="ＭＳ 明朝"/>
          <w:color w:val="auto"/>
        </w:rPr>
      </w:pPr>
      <w:r w:rsidRPr="006D5272">
        <w:rPr>
          <w:rFonts w:ascii="ＭＳ 明朝" w:hAnsi="ＭＳ 明朝" w:hint="eastAsia"/>
          <w:color w:val="auto"/>
        </w:rPr>
        <w:t>＊農研機構・</w:t>
      </w:r>
      <w:r w:rsidRPr="006D5272">
        <w:rPr>
          <w:rFonts w:ascii="ＭＳ 明朝" w:hAnsi="ＭＳ 明朝"/>
          <w:color w:val="auto"/>
        </w:rPr>
        <w:t>中央</w:t>
      </w:r>
      <w:r w:rsidRPr="006D5272">
        <w:rPr>
          <w:rFonts w:ascii="ＭＳ 明朝" w:hAnsi="ＭＳ 明朝" w:hint="eastAsia"/>
          <w:color w:val="auto"/>
        </w:rPr>
        <w:t>農業研究センター</w:t>
      </w:r>
      <w:r w:rsidRPr="006D5272">
        <w:rPr>
          <w:rFonts w:ascii="ＭＳ 明朝" w:hAnsi="ＭＳ 明朝"/>
          <w:color w:val="auto"/>
        </w:rPr>
        <w:t>北陸研究拠点</w:t>
      </w:r>
      <w:r w:rsidRPr="006D5272">
        <w:rPr>
          <w:rFonts w:ascii="ＭＳ 明朝" w:hAnsi="ＭＳ 明朝" w:hint="eastAsia"/>
          <w:color w:val="auto"/>
        </w:rPr>
        <w:t xml:space="preserve">　島崎由美</w:t>
      </w:r>
    </w:p>
    <w:p w:rsidR="00067143" w:rsidRPr="006D5272" w:rsidRDefault="00C811A3" w:rsidP="00067143">
      <w:pPr>
        <w:adjustRightInd/>
        <w:spacing w:line="272" w:lineRule="exact"/>
        <w:ind w:left="6" w:firstLineChars="300" w:firstLine="605"/>
        <w:rPr>
          <w:rFonts w:ascii="ＭＳ 明朝" w:hAnsi="ＭＳ 明朝" w:cs="ＭＳ 明朝"/>
          <w:color w:val="auto"/>
        </w:rPr>
      </w:pPr>
      <w:r w:rsidRPr="006D5272">
        <w:rPr>
          <w:rFonts w:ascii="ＭＳ 明朝" w:hAnsi="ＭＳ 明朝" w:hint="eastAsia"/>
          <w:color w:val="auto"/>
        </w:rPr>
        <w:t>②</w:t>
      </w:r>
      <w:r w:rsidR="007D6E60" w:rsidRPr="006D5272">
        <w:rPr>
          <w:rFonts w:ascii="ＭＳ 明朝" w:hAnsi="ＭＳ 明朝" w:hint="eastAsia"/>
          <w:color w:val="auto"/>
        </w:rPr>
        <w:t>各県における小麦</w:t>
      </w:r>
      <w:r w:rsidR="00067143" w:rsidRPr="006D5272">
        <w:rPr>
          <w:rFonts w:ascii="ＭＳ 明朝" w:hAnsi="ＭＳ 明朝" w:hint="eastAsia"/>
          <w:color w:val="auto"/>
        </w:rPr>
        <w:t>の</w:t>
      </w:r>
      <w:r w:rsidR="007D6E60" w:rsidRPr="006D5272">
        <w:rPr>
          <w:rFonts w:ascii="ＭＳ 明朝" w:hAnsi="ＭＳ 明朝" w:hint="eastAsia"/>
          <w:color w:val="auto"/>
        </w:rPr>
        <w:t>子実</w:t>
      </w:r>
      <w:r w:rsidR="00067143" w:rsidRPr="006D5272">
        <w:rPr>
          <w:rFonts w:ascii="ＭＳ 明朝" w:hAnsi="ＭＳ 明朝" w:hint="eastAsia"/>
          <w:color w:val="auto"/>
        </w:rPr>
        <w:t>タンパク制御</w:t>
      </w:r>
      <w:r w:rsidR="00067143" w:rsidRPr="006D5272">
        <w:rPr>
          <w:rFonts w:ascii="ＭＳ 明朝" w:hAnsi="ＭＳ 明朝"/>
          <w:color w:val="auto"/>
        </w:rPr>
        <w:t>のための取り組み</w:t>
      </w:r>
      <w:r w:rsidR="00247D93" w:rsidRPr="006D5272">
        <w:rPr>
          <w:rFonts w:ascii="ＭＳ 明朝" w:hAnsi="ＭＳ 明朝" w:hint="eastAsia"/>
          <w:color w:val="auto"/>
        </w:rPr>
        <w:t>状況</w:t>
      </w:r>
    </w:p>
    <w:p w:rsidR="003D021F" w:rsidRPr="006D5272" w:rsidRDefault="007D6E60" w:rsidP="003D021F">
      <w:pPr>
        <w:adjustRightInd/>
        <w:spacing w:line="272" w:lineRule="exact"/>
        <w:rPr>
          <w:rFonts w:ascii="ＭＳ 明朝" w:hAnsi="ＭＳ 明朝" w:cs="ＭＳ 明朝"/>
          <w:color w:val="auto"/>
        </w:rPr>
      </w:pPr>
      <w:r w:rsidRPr="006D5272">
        <w:rPr>
          <w:rFonts w:ascii="ＭＳ 明朝" w:hAnsi="ＭＳ 明朝" w:cs="ＭＳ 明朝" w:hint="eastAsia"/>
          <w:color w:val="auto"/>
        </w:rPr>
        <w:t xml:space="preserve">　</w:t>
      </w:r>
      <w:r w:rsidRPr="006D5272">
        <w:rPr>
          <w:rFonts w:ascii="ＭＳ 明朝" w:hAnsi="ＭＳ 明朝" w:cs="ＭＳ 明朝"/>
          <w:color w:val="auto"/>
        </w:rPr>
        <w:t xml:space="preserve">　　</w:t>
      </w:r>
      <w:r w:rsidR="00C811A3" w:rsidRPr="006D5272">
        <w:rPr>
          <w:rFonts w:ascii="ＭＳ 明朝" w:hAnsi="ＭＳ 明朝" w:cs="ＭＳ 明朝" w:hint="eastAsia"/>
          <w:color w:val="auto"/>
        </w:rPr>
        <w:t>③</w:t>
      </w:r>
      <w:r w:rsidRPr="006D5272">
        <w:rPr>
          <w:rFonts w:ascii="ＭＳ 明朝" w:hAnsi="ＭＳ 明朝" w:cs="ＭＳ 明朝" w:hint="eastAsia"/>
          <w:color w:val="auto"/>
        </w:rPr>
        <w:t>子実タンパク向上技術の整理</w:t>
      </w:r>
      <w:r w:rsidRPr="006D5272">
        <w:rPr>
          <w:rFonts w:ascii="ＭＳ 明朝" w:hAnsi="ＭＳ 明朝" w:cs="ＭＳ 明朝"/>
          <w:color w:val="auto"/>
        </w:rPr>
        <w:t>（総合討議）</w:t>
      </w:r>
      <w:bookmarkStart w:id="1" w:name="_GoBack"/>
      <w:bookmarkEnd w:id="1"/>
    </w:p>
    <w:p w:rsidR="00DF2762" w:rsidRPr="006D5272" w:rsidRDefault="00DF2762" w:rsidP="00DF2762">
      <w:pPr>
        <w:adjustRightInd/>
        <w:spacing w:line="272" w:lineRule="exact"/>
        <w:rPr>
          <w:rFonts w:ascii="ＭＳ 明朝" w:hAnsi="ＭＳ 明朝" w:cs="ＭＳ 明朝"/>
          <w:color w:val="auto"/>
        </w:rPr>
      </w:pPr>
    </w:p>
    <w:p w:rsidR="00BD3B33" w:rsidRPr="006D5272" w:rsidRDefault="00BD3B33" w:rsidP="00437071">
      <w:pPr>
        <w:adjustRightInd/>
        <w:spacing w:line="272" w:lineRule="exact"/>
        <w:ind w:firstLineChars="100" w:firstLine="202"/>
        <w:rPr>
          <w:rFonts w:ascii="ＭＳ 明朝" w:hAnsi="ＭＳ 明朝" w:cs="Times New Roman"/>
          <w:color w:val="auto"/>
        </w:rPr>
      </w:pPr>
      <w:r w:rsidRPr="006D5272">
        <w:rPr>
          <w:rFonts w:ascii="ＭＳ 明朝" w:hAnsi="ＭＳ 明朝" w:cs="ＭＳ 明朝" w:hint="eastAsia"/>
          <w:color w:val="auto"/>
        </w:rPr>
        <w:t>９月</w:t>
      </w:r>
      <w:r w:rsidR="001F5B44" w:rsidRPr="006D5272">
        <w:rPr>
          <w:rFonts w:ascii="ＭＳ 明朝" w:hAnsi="ＭＳ 明朝" w:cs="ＭＳ 明朝" w:hint="eastAsia"/>
          <w:color w:val="auto"/>
        </w:rPr>
        <w:t>１３</w:t>
      </w:r>
      <w:r w:rsidRPr="006D5272">
        <w:rPr>
          <w:rFonts w:ascii="ＭＳ 明朝" w:hAnsi="ＭＳ 明朝" w:cs="ＭＳ 明朝" w:hint="eastAsia"/>
          <w:color w:val="auto"/>
        </w:rPr>
        <w:t>日（</w:t>
      </w:r>
      <w:r w:rsidR="007061FF" w:rsidRPr="006D5272">
        <w:rPr>
          <w:rFonts w:ascii="ＭＳ 明朝" w:hAnsi="ＭＳ 明朝" w:cs="ＭＳ 明朝" w:hint="eastAsia"/>
          <w:color w:val="auto"/>
        </w:rPr>
        <w:t>木</w:t>
      </w:r>
      <w:r w:rsidRPr="006D5272">
        <w:rPr>
          <w:rFonts w:ascii="ＭＳ 明朝" w:hAnsi="ＭＳ 明朝" w:cs="ＭＳ 明朝" w:hint="eastAsia"/>
          <w:color w:val="auto"/>
        </w:rPr>
        <w:t>）</w:t>
      </w:r>
      <w:r w:rsidR="007061FF" w:rsidRPr="006D5272">
        <w:rPr>
          <w:rFonts w:ascii="ＭＳ 明朝" w:hAnsi="ＭＳ 明朝" w:cs="ＭＳ 明朝" w:hint="eastAsia"/>
          <w:color w:val="auto"/>
        </w:rPr>
        <w:t xml:space="preserve">　9：00～</w:t>
      </w:r>
      <w:r w:rsidR="00440BEB" w:rsidRPr="006D5272">
        <w:rPr>
          <w:rFonts w:ascii="ＭＳ 明朝" w:hAnsi="ＭＳ 明朝" w:cs="ＭＳ 明朝" w:hint="eastAsia"/>
          <w:color w:val="auto"/>
        </w:rPr>
        <w:t>12：00</w:t>
      </w:r>
    </w:p>
    <w:p w:rsidR="00520E67" w:rsidRPr="006D5272" w:rsidRDefault="00520E67">
      <w:pPr>
        <w:adjustRightInd/>
        <w:spacing w:line="272" w:lineRule="exact"/>
        <w:rPr>
          <w:rFonts w:ascii="ＭＳ 明朝" w:hAnsi="ＭＳ 明朝" w:cs="Times New Roman"/>
          <w:color w:val="auto"/>
        </w:rPr>
      </w:pPr>
      <w:r w:rsidRPr="006D5272">
        <w:rPr>
          <w:rFonts w:ascii="ＭＳ 明朝" w:hAnsi="ＭＳ 明朝" w:cs="ＭＳ 明朝" w:hint="eastAsia"/>
          <w:color w:val="auto"/>
        </w:rPr>
        <w:t xml:space="preserve">　</w:t>
      </w:r>
      <w:r w:rsidR="00656812" w:rsidRPr="006D5272">
        <w:rPr>
          <w:rFonts w:ascii="ＭＳ 明朝" w:hAnsi="ＭＳ 明朝" w:cs="ＭＳ 明朝" w:hint="eastAsia"/>
          <w:color w:val="auto"/>
        </w:rPr>
        <w:t xml:space="preserve">　</w:t>
      </w:r>
      <w:r w:rsidRPr="006D5272">
        <w:rPr>
          <w:rFonts w:ascii="ＭＳ 明朝" w:hAnsi="ＭＳ 明朝" w:cs="ＭＳ 明朝" w:hint="eastAsia"/>
          <w:color w:val="auto"/>
        </w:rPr>
        <w:t>３）新品種候補、新配付系統と品種決定に関する情勢報告</w:t>
      </w:r>
    </w:p>
    <w:p w:rsidR="00A43E2B" w:rsidRPr="006D5272" w:rsidRDefault="00520E67" w:rsidP="00437071">
      <w:pPr>
        <w:adjustRightInd/>
        <w:spacing w:line="272" w:lineRule="exact"/>
        <w:rPr>
          <w:rFonts w:ascii="ＭＳ 明朝" w:hAnsi="ＭＳ 明朝" w:cs="Times New Roman"/>
          <w:color w:val="auto"/>
        </w:rPr>
      </w:pPr>
      <w:r w:rsidRPr="006D5272">
        <w:rPr>
          <w:rFonts w:ascii="ＭＳ 明朝" w:hAnsi="ＭＳ 明朝" w:cs="ＭＳ 明朝" w:hint="eastAsia"/>
          <w:color w:val="auto"/>
        </w:rPr>
        <w:t xml:space="preserve">　</w:t>
      </w:r>
      <w:r w:rsidR="00656812" w:rsidRPr="006D5272">
        <w:rPr>
          <w:rFonts w:ascii="ＭＳ 明朝" w:hAnsi="ＭＳ 明朝" w:cs="ＭＳ 明朝" w:hint="eastAsia"/>
          <w:color w:val="auto"/>
        </w:rPr>
        <w:t xml:space="preserve">　</w:t>
      </w:r>
      <w:r w:rsidRPr="006D5272">
        <w:rPr>
          <w:rFonts w:ascii="ＭＳ 明朝" w:hAnsi="ＭＳ 明朝" w:cs="ＭＳ 明朝" w:hint="eastAsia"/>
          <w:color w:val="auto"/>
        </w:rPr>
        <w:t>４）その他</w:t>
      </w:r>
    </w:p>
    <w:p w:rsidR="00A43E2B" w:rsidRPr="001C44F2" w:rsidRDefault="00A43E2B">
      <w:pPr>
        <w:adjustRightInd/>
        <w:spacing w:line="272" w:lineRule="exact"/>
        <w:rPr>
          <w:rFonts w:ascii="ＭＳ 明朝" w:hAnsi="ＭＳ 明朝" w:cs="Times New Roman"/>
        </w:rPr>
      </w:pPr>
    </w:p>
    <w:p w:rsidR="00520E67" w:rsidRPr="001C44F2" w:rsidRDefault="00520E67">
      <w:pPr>
        <w:adjustRightInd/>
        <w:spacing w:line="272" w:lineRule="exact"/>
        <w:ind w:left="426" w:hanging="426"/>
        <w:rPr>
          <w:rFonts w:ascii="ＭＳ 明朝" w:hAnsi="ＭＳ 明朝" w:cs="Times New Roman"/>
        </w:rPr>
      </w:pPr>
      <w:r w:rsidRPr="001C44F2">
        <w:rPr>
          <w:rFonts w:ascii="ＭＳ 明朝" w:hAnsi="ＭＳ 明朝" w:cs="ＭＳ 明朝" w:hint="eastAsia"/>
        </w:rPr>
        <w:t>５．参集範囲：農林水産</w:t>
      </w:r>
      <w:r w:rsidR="009B6A16" w:rsidRPr="001C44F2">
        <w:rPr>
          <w:rFonts w:ascii="ＭＳ 明朝" w:hAnsi="ＭＳ 明朝" w:cs="ＭＳ 明朝" w:hint="eastAsia"/>
        </w:rPr>
        <w:t>省</w:t>
      </w:r>
      <w:r w:rsidR="009B6A16" w:rsidRPr="001C44F2">
        <w:rPr>
          <w:rFonts w:ascii="ＭＳ 明朝" w:hAnsi="ＭＳ 明朝" w:cs="ＭＳ 明朝"/>
        </w:rPr>
        <w:t>関係部局および農林水産</w:t>
      </w:r>
      <w:r w:rsidRPr="001C44F2">
        <w:rPr>
          <w:rFonts w:ascii="ＭＳ 明朝" w:hAnsi="ＭＳ 明朝" w:cs="ＭＳ 明朝" w:hint="eastAsia"/>
        </w:rPr>
        <w:t>技術会議事務局、関東農政局、東海農政局、</w:t>
      </w:r>
      <w:r w:rsidR="006F3290">
        <w:rPr>
          <w:rFonts w:ascii="ＭＳ 明朝" w:hAnsi="ＭＳ 明朝" w:cs="ＭＳ 明朝" w:hint="eastAsia"/>
        </w:rPr>
        <w:t>北陸</w:t>
      </w:r>
      <w:r w:rsidR="006F3290" w:rsidRPr="001C44F2">
        <w:rPr>
          <w:rFonts w:ascii="ＭＳ 明朝" w:hAnsi="ＭＳ 明朝" w:cs="ＭＳ 明朝" w:hint="eastAsia"/>
        </w:rPr>
        <w:t>農政局、</w:t>
      </w:r>
      <w:r w:rsidRPr="001C44F2">
        <w:rPr>
          <w:rFonts w:ascii="ＭＳ 明朝" w:hAnsi="ＭＳ 明朝" w:cs="ＭＳ 明朝" w:hint="eastAsia"/>
        </w:rPr>
        <w:t>関東東海</w:t>
      </w:r>
      <w:r w:rsidR="006F3290">
        <w:rPr>
          <w:rFonts w:ascii="ＭＳ 明朝" w:hAnsi="ＭＳ 明朝" w:cs="ＭＳ 明朝" w:hint="eastAsia"/>
        </w:rPr>
        <w:t>北陸</w:t>
      </w:r>
      <w:r w:rsidRPr="001C44F2">
        <w:rPr>
          <w:rFonts w:ascii="ＭＳ 明朝" w:hAnsi="ＭＳ 明朝" w:cs="ＭＳ 明朝" w:hint="eastAsia"/>
        </w:rPr>
        <w:t>地域都県農業関係試験研究機関、普及機関及び行政部局の関係者、</w:t>
      </w:r>
      <w:r w:rsidR="009B6A16" w:rsidRPr="001C44F2">
        <w:rPr>
          <w:rFonts w:ascii="ＭＳ 明朝" w:hAnsi="ＭＳ 明朝" w:cs="ＭＳ 明朝" w:hint="eastAsia"/>
        </w:rPr>
        <w:t>次世代</w:t>
      </w:r>
      <w:r w:rsidR="009B6A16" w:rsidRPr="001C44F2">
        <w:rPr>
          <w:rFonts w:ascii="ＭＳ 明朝" w:hAnsi="ＭＳ 明朝" w:cs="ＭＳ 明朝"/>
        </w:rPr>
        <w:t>作物開発</w:t>
      </w:r>
      <w:r w:rsidR="00031B54" w:rsidRPr="001C44F2">
        <w:rPr>
          <w:rFonts w:ascii="ＭＳ 明朝" w:hAnsi="ＭＳ 明朝" w:cs="ＭＳ 明朝" w:hint="eastAsia"/>
        </w:rPr>
        <w:t>研究</w:t>
      </w:r>
      <w:r w:rsidR="009B6A16" w:rsidRPr="001C44F2">
        <w:rPr>
          <w:rFonts w:ascii="ＭＳ 明朝" w:hAnsi="ＭＳ 明朝" w:cs="ＭＳ 明朝"/>
        </w:rPr>
        <w:t>センター</w:t>
      </w:r>
      <w:r w:rsidRPr="001C44F2">
        <w:rPr>
          <w:rFonts w:ascii="ＭＳ 明朝" w:hAnsi="ＭＳ 明朝" w:cs="ＭＳ 明朝" w:hint="eastAsia"/>
        </w:rPr>
        <w:t>、中央農業研究センター、その他部会長が必要と認めた者</w:t>
      </w:r>
    </w:p>
    <w:p w:rsidR="00FA3BE6" w:rsidRPr="001C44F2" w:rsidRDefault="00FA3BE6" w:rsidP="00065B94">
      <w:pPr>
        <w:adjustRightInd/>
        <w:spacing w:line="272" w:lineRule="exact"/>
        <w:rPr>
          <w:rFonts w:ascii="ＭＳ 明朝" w:hAnsi="ＭＳ 明朝" w:cs="ＭＳ 明朝"/>
        </w:rPr>
      </w:pPr>
    </w:p>
    <w:p w:rsidR="00520E67" w:rsidRPr="001C44F2" w:rsidRDefault="00520E67" w:rsidP="00065B94">
      <w:pPr>
        <w:adjustRightInd/>
        <w:spacing w:line="272" w:lineRule="exact"/>
        <w:rPr>
          <w:rFonts w:ascii="ＭＳ 明朝" w:hAnsi="ＭＳ 明朝" w:cs="Times New Roman"/>
        </w:rPr>
      </w:pPr>
      <w:r w:rsidRPr="001C44F2">
        <w:rPr>
          <w:rFonts w:ascii="ＭＳ 明朝" w:hAnsi="ＭＳ 明朝" w:cs="ＭＳ 明朝" w:hint="eastAsia"/>
        </w:rPr>
        <w:t>６．連</w:t>
      </w:r>
      <w:r w:rsidRPr="001C44F2">
        <w:rPr>
          <w:rFonts w:ascii="ＭＳ 明朝" w:hAnsi="ＭＳ 明朝" w:cs="ＭＳ 明朝"/>
        </w:rPr>
        <w:t xml:space="preserve"> </w:t>
      </w:r>
      <w:r w:rsidRPr="001C44F2">
        <w:rPr>
          <w:rFonts w:ascii="ＭＳ 明朝" w:hAnsi="ＭＳ 明朝" w:cs="ＭＳ 明朝" w:hint="eastAsia"/>
        </w:rPr>
        <w:t>絡</w:t>
      </w:r>
      <w:r w:rsidRPr="001C44F2">
        <w:rPr>
          <w:rFonts w:ascii="ＭＳ 明朝" w:hAnsi="ＭＳ 明朝" w:cs="ＭＳ 明朝"/>
        </w:rPr>
        <w:t xml:space="preserve"> </w:t>
      </w:r>
      <w:r w:rsidRPr="001C44F2">
        <w:rPr>
          <w:rFonts w:ascii="ＭＳ 明朝" w:hAnsi="ＭＳ 明朝" w:cs="ＭＳ 明朝" w:hint="eastAsia"/>
        </w:rPr>
        <w:t>先　（事務局）</w:t>
      </w:r>
    </w:p>
    <w:p w:rsidR="00520E67" w:rsidRPr="001C44F2" w:rsidRDefault="00520E67">
      <w:pPr>
        <w:adjustRightInd/>
        <w:spacing w:line="272" w:lineRule="exact"/>
        <w:rPr>
          <w:rFonts w:ascii="ＭＳ 明朝" w:hAnsi="ＭＳ 明朝" w:cs="Times New Roman"/>
        </w:rPr>
      </w:pPr>
      <w:r w:rsidRPr="001C44F2">
        <w:rPr>
          <w:rFonts w:ascii="ＭＳ 明朝" w:hAnsi="ＭＳ 明朝" w:cs="ＭＳ 明朝" w:hint="eastAsia"/>
        </w:rPr>
        <w:t xml:space="preserve">　　</w:t>
      </w:r>
      <w:r w:rsidR="006F3290">
        <w:rPr>
          <w:rFonts w:ascii="ＭＳ 明朝" w:hAnsi="ＭＳ 明朝" w:cs="ＭＳ 明朝" w:hint="eastAsia"/>
        </w:rPr>
        <w:t>農研機構</w:t>
      </w:r>
      <w:r w:rsidR="006F3290">
        <w:rPr>
          <w:rFonts w:ascii="ＭＳ 明朝" w:hAnsi="ＭＳ 明朝" w:cs="ＭＳ 明朝"/>
        </w:rPr>
        <w:t xml:space="preserve">　</w:t>
      </w:r>
      <w:r w:rsidR="005E6391" w:rsidRPr="001C44F2">
        <w:rPr>
          <w:rFonts w:ascii="ＭＳ 明朝" w:hAnsi="ＭＳ 明朝" w:cs="ＭＳ 明朝" w:hint="eastAsia"/>
        </w:rPr>
        <w:t>中央農業研究センター</w:t>
      </w:r>
      <w:r w:rsidRPr="001C44F2">
        <w:rPr>
          <w:rFonts w:ascii="ＭＳ 明朝" w:hAnsi="ＭＳ 明朝" w:cs="ＭＳ 明朝" w:hint="eastAsia"/>
        </w:rPr>
        <w:t xml:space="preserve">　</w:t>
      </w:r>
      <w:r w:rsidR="000D2A2A" w:rsidRPr="001C44F2">
        <w:rPr>
          <w:rFonts w:ascii="ＭＳ 明朝" w:hAnsi="ＭＳ 明朝" w:cs="ＭＳ 明朝" w:hint="eastAsia"/>
        </w:rPr>
        <w:t>生産体系研究領域</w:t>
      </w:r>
      <w:r w:rsidRPr="001C44F2">
        <w:rPr>
          <w:rFonts w:ascii="ＭＳ 明朝" w:hAnsi="ＭＳ 明朝" w:cs="ＭＳ 明朝"/>
        </w:rPr>
        <w:t xml:space="preserve"> </w:t>
      </w:r>
      <w:r w:rsidR="00DA6DF5" w:rsidRPr="001C44F2">
        <w:rPr>
          <w:rFonts w:ascii="ＭＳ 明朝" w:hAnsi="ＭＳ 明朝" w:cs="ＭＳ 明朝" w:hint="eastAsia"/>
        </w:rPr>
        <w:t xml:space="preserve"> </w:t>
      </w:r>
      <w:r w:rsidR="000D2A2A" w:rsidRPr="001C44F2">
        <w:rPr>
          <w:rFonts w:ascii="ＭＳ 明朝" w:hAnsi="ＭＳ 明朝" w:cs="ＭＳ 明朝" w:hint="eastAsia"/>
        </w:rPr>
        <w:t>松崎</w:t>
      </w:r>
      <w:r w:rsidR="000D2A2A" w:rsidRPr="001C44F2">
        <w:rPr>
          <w:rFonts w:ascii="ＭＳ 明朝" w:hAnsi="ＭＳ 明朝" w:cs="ＭＳ 明朝"/>
        </w:rPr>
        <w:t>守夫</w:t>
      </w:r>
    </w:p>
    <w:p w:rsidR="00520E67" w:rsidRPr="001C44F2" w:rsidRDefault="00520E67">
      <w:pPr>
        <w:adjustRightInd/>
        <w:spacing w:line="272" w:lineRule="exact"/>
        <w:rPr>
          <w:rFonts w:ascii="ＭＳ 明朝" w:hAnsi="ＭＳ 明朝" w:cs="Times New Roman"/>
        </w:rPr>
      </w:pPr>
      <w:r w:rsidRPr="001C44F2">
        <w:rPr>
          <w:rFonts w:ascii="ＭＳ 明朝" w:hAnsi="ＭＳ 明朝" w:cs="ＭＳ 明朝" w:hint="eastAsia"/>
        </w:rPr>
        <w:t xml:space="preserve">　　電話：</w:t>
      </w:r>
      <w:r w:rsidR="005E6391" w:rsidRPr="001C44F2">
        <w:rPr>
          <w:rFonts w:ascii="ＭＳ 明朝" w:hAnsi="ＭＳ 明朝" w:cs="ＭＳ 明朝"/>
        </w:rPr>
        <w:t>029-838-8</w:t>
      </w:r>
      <w:r w:rsidR="00FD1BDD" w:rsidRPr="001C44F2">
        <w:rPr>
          <w:rFonts w:ascii="ＭＳ 明朝" w:hAnsi="ＭＳ 明朝" w:cs="ＭＳ 明朝"/>
        </w:rPr>
        <w:t>852</w:t>
      </w:r>
    </w:p>
    <w:p w:rsidR="00520E67" w:rsidRPr="001C44F2" w:rsidRDefault="00520E67">
      <w:pPr>
        <w:adjustRightInd/>
        <w:spacing w:line="272" w:lineRule="exact"/>
        <w:ind w:firstLine="414"/>
        <w:rPr>
          <w:rFonts w:ascii="ＭＳ 明朝" w:hAnsi="ＭＳ 明朝" w:cs="Times New Roman"/>
        </w:rPr>
      </w:pPr>
      <w:r w:rsidRPr="001C44F2">
        <w:rPr>
          <w:rFonts w:ascii="ＭＳ 明朝" w:hAnsi="ＭＳ 明朝" w:cs="ＭＳ 明朝"/>
        </w:rPr>
        <w:t xml:space="preserve">E-mail: </w:t>
      </w:r>
      <w:r w:rsidRPr="001C44F2">
        <w:rPr>
          <w:rFonts w:ascii="ＭＳ 明朝" w:hAnsi="ＭＳ 明朝" w:cs="ＭＳ 明朝"/>
          <w:color w:val="0000FF"/>
          <w:sz w:val="20"/>
          <w:szCs w:val="20"/>
          <w:u w:val="single" w:color="0000FF"/>
        </w:rPr>
        <w:t>kanto-suiden@naro.affrc.go.jp</w:t>
      </w:r>
    </w:p>
    <w:p w:rsidR="00520E67" w:rsidRPr="001C44F2" w:rsidRDefault="00520E67">
      <w:pPr>
        <w:adjustRightInd/>
        <w:spacing w:line="272" w:lineRule="exact"/>
        <w:rPr>
          <w:rFonts w:ascii="ＭＳ 明朝" w:hAnsi="ＭＳ 明朝" w:cs="Times New Roman"/>
        </w:rPr>
      </w:pPr>
    </w:p>
    <w:p w:rsidR="00520E67" w:rsidRPr="001C44F2" w:rsidRDefault="00520E67">
      <w:pPr>
        <w:adjustRightInd/>
        <w:spacing w:line="272" w:lineRule="exact"/>
        <w:rPr>
          <w:rFonts w:ascii="ＭＳ 明朝" w:hAnsi="ＭＳ 明朝" w:cs="Times New Roman"/>
        </w:rPr>
      </w:pPr>
      <w:r w:rsidRPr="001C44F2">
        <w:rPr>
          <w:rFonts w:ascii="ＭＳ 明朝" w:hAnsi="ＭＳ 明朝" w:cs="ＭＳ 明朝" w:hint="eastAsia"/>
        </w:rPr>
        <w:lastRenderedPageBreak/>
        <w:t>７．その他</w:t>
      </w:r>
    </w:p>
    <w:p w:rsidR="00EC5B8F" w:rsidRPr="001C44F2" w:rsidRDefault="00520E67" w:rsidP="00220FD8">
      <w:pPr>
        <w:adjustRightInd/>
        <w:spacing w:line="272" w:lineRule="exact"/>
        <w:rPr>
          <w:rFonts w:ascii="ＭＳ 明朝" w:hAnsi="ＭＳ 明朝" w:cs="ＭＳ 明朝"/>
        </w:rPr>
      </w:pPr>
      <w:r w:rsidRPr="001C44F2">
        <w:rPr>
          <w:rFonts w:ascii="ＭＳ 明朝" w:hAnsi="ＭＳ 明朝" w:cs="ＭＳ 明朝" w:hint="eastAsia"/>
        </w:rPr>
        <w:t xml:space="preserve">　　資料作成、参加申し込み、その他については、別途事務局より連絡する。</w:t>
      </w:r>
    </w:p>
    <w:sectPr w:rsidR="00EC5B8F" w:rsidRPr="001C44F2" w:rsidSect="007D6E60">
      <w:footerReference w:type="even" r:id="rId8"/>
      <w:footerReference w:type="default" r:id="rId9"/>
      <w:type w:val="continuous"/>
      <w:pgSz w:w="11906" w:h="16838" w:code="9"/>
      <w:pgMar w:top="1418" w:right="1418" w:bottom="1418" w:left="1418" w:header="680" w:footer="680" w:gutter="0"/>
      <w:pgNumType w:start="1"/>
      <w:cols w:space="720"/>
      <w:noEndnote/>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E64" w:rsidRDefault="00E47E64">
      <w:pPr>
        <w:rPr>
          <w:rFonts w:cs="Times New Roman"/>
        </w:rPr>
      </w:pPr>
      <w:r>
        <w:rPr>
          <w:rFonts w:cs="Times New Roman"/>
        </w:rPr>
        <w:separator/>
      </w:r>
    </w:p>
  </w:endnote>
  <w:endnote w:type="continuationSeparator" w:id="0">
    <w:p w:rsidR="00E47E64" w:rsidRDefault="00E47E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4E" w:rsidRDefault="00F2054E" w:rsidP="00F2054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4E" w:rsidRDefault="00F2054E" w:rsidP="00F205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E64" w:rsidRDefault="00E47E64">
      <w:pPr>
        <w:rPr>
          <w:rFonts w:cs="Times New Roman"/>
        </w:rPr>
      </w:pPr>
      <w:r>
        <w:rPr>
          <w:rFonts w:ascii="ＭＳ 明朝" w:hAnsi="Times New Roman" w:cs="Times New Roman"/>
          <w:color w:val="auto"/>
          <w:sz w:val="2"/>
          <w:szCs w:val="2"/>
        </w:rPr>
        <w:continuationSeparator/>
      </w:r>
    </w:p>
  </w:footnote>
  <w:footnote w:type="continuationSeparator" w:id="0">
    <w:p w:rsidR="00E47E64" w:rsidRDefault="00E47E6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A5865"/>
    <w:multiLevelType w:val="hybridMultilevel"/>
    <w:tmpl w:val="84FEA608"/>
    <w:lvl w:ilvl="0" w:tplc="B896067E">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76AD14B2"/>
    <w:multiLevelType w:val="hybridMultilevel"/>
    <w:tmpl w:val="EB0A9460"/>
    <w:lvl w:ilvl="0" w:tplc="64DCA27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oNotTrackMoves/>
  <w:defaultTabStop w:val="720"/>
  <w:hyphenationZone w:val="0"/>
  <w:doNotHyphenateCaps/>
  <w:drawingGridHorizontalSpacing w:val="101"/>
  <w:drawingGridVerticalSpacing w:val="31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0E67"/>
    <w:rsid w:val="00010122"/>
    <w:rsid w:val="00020139"/>
    <w:rsid w:val="00022C1B"/>
    <w:rsid w:val="00031B54"/>
    <w:rsid w:val="00032565"/>
    <w:rsid w:val="0003468E"/>
    <w:rsid w:val="00036319"/>
    <w:rsid w:val="00036B58"/>
    <w:rsid w:val="0003720E"/>
    <w:rsid w:val="00061547"/>
    <w:rsid w:val="00065B94"/>
    <w:rsid w:val="00067143"/>
    <w:rsid w:val="00070F03"/>
    <w:rsid w:val="00074F25"/>
    <w:rsid w:val="000765CE"/>
    <w:rsid w:val="00076F31"/>
    <w:rsid w:val="00087B86"/>
    <w:rsid w:val="000955B7"/>
    <w:rsid w:val="000979F4"/>
    <w:rsid w:val="000B10FA"/>
    <w:rsid w:val="000C64C8"/>
    <w:rsid w:val="000D2A2A"/>
    <w:rsid w:val="000E3679"/>
    <w:rsid w:val="000E467B"/>
    <w:rsid w:val="000F610D"/>
    <w:rsid w:val="001008BC"/>
    <w:rsid w:val="00105982"/>
    <w:rsid w:val="001267CD"/>
    <w:rsid w:val="00137007"/>
    <w:rsid w:val="00164BC6"/>
    <w:rsid w:val="00166259"/>
    <w:rsid w:val="001913BC"/>
    <w:rsid w:val="001A5AD2"/>
    <w:rsid w:val="001C44F2"/>
    <w:rsid w:val="001C6237"/>
    <w:rsid w:val="001D423A"/>
    <w:rsid w:val="001D651F"/>
    <w:rsid w:val="001D7ED1"/>
    <w:rsid w:val="001E4E61"/>
    <w:rsid w:val="001E7354"/>
    <w:rsid w:val="001F22CF"/>
    <w:rsid w:val="001F4C83"/>
    <w:rsid w:val="001F5B44"/>
    <w:rsid w:val="00217FF9"/>
    <w:rsid w:val="00220FD8"/>
    <w:rsid w:val="00240912"/>
    <w:rsid w:val="00240EA8"/>
    <w:rsid w:val="00247D93"/>
    <w:rsid w:val="00250ACD"/>
    <w:rsid w:val="00257A75"/>
    <w:rsid w:val="00262725"/>
    <w:rsid w:val="00272E60"/>
    <w:rsid w:val="00282F10"/>
    <w:rsid w:val="00291088"/>
    <w:rsid w:val="00292915"/>
    <w:rsid w:val="002A2416"/>
    <w:rsid w:val="002A5CD3"/>
    <w:rsid w:val="002A68C6"/>
    <w:rsid w:val="002E08AE"/>
    <w:rsid w:val="003061CB"/>
    <w:rsid w:val="00332CFE"/>
    <w:rsid w:val="003430E5"/>
    <w:rsid w:val="003649C6"/>
    <w:rsid w:val="0037213B"/>
    <w:rsid w:val="003D021F"/>
    <w:rsid w:val="003F29DB"/>
    <w:rsid w:val="003F3339"/>
    <w:rsid w:val="004214C2"/>
    <w:rsid w:val="0042645B"/>
    <w:rsid w:val="00437071"/>
    <w:rsid w:val="00440BEB"/>
    <w:rsid w:val="0044719E"/>
    <w:rsid w:val="00453E10"/>
    <w:rsid w:val="00462D95"/>
    <w:rsid w:val="004746B6"/>
    <w:rsid w:val="004D2615"/>
    <w:rsid w:val="004F487E"/>
    <w:rsid w:val="00512C38"/>
    <w:rsid w:val="00515133"/>
    <w:rsid w:val="00520E67"/>
    <w:rsid w:val="00526958"/>
    <w:rsid w:val="005332FC"/>
    <w:rsid w:val="005636B5"/>
    <w:rsid w:val="005741DC"/>
    <w:rsid w:val="005908A9"/>
    <w:rsid w:val="00591D1F"/>
    <w:rsid w:val="00592533"/>
    <w:rsid w:val="005B4591"/>
    <w:rsid w:val="005C0020"/>
    <w:rsid w:val="005C0D49"/>
    <w:rsid w:val="005E6391"/>
    <w:rsid w:val="005F59F2"/>
    <w:rsid w:val="00601CCD"/>
    <w:rsid w:val="006159E1"/>
    <w:rsid w:val="006208E0"/>
    <w:rsid w:val="00631461"/>
    <w:rsid w:val="00644785"/>
    <w:rsid w:val="00655D0C"/>
    <w:rsid w:val="00656812"/>
    <w:rsid w:val="00682285"/>
    <w:rsid w:val="006D5272"/>
    <w:rsid w:val="006E0DE7"/>
    <w:rsid w:val="006E599F"/>
    <w:rsid w:val="006F3290"/>
    <w:rsid w:val="00703C00"/>
    <w:rsid w:val="007061FF"/>
    <w:rsid w:val="00745DDA"/>
    <w:rsid w:val="00752F05"/>
    <w:rsid w:val="00765886"/>
    <w:rsid w:val="007B55F8"/>
    <w:rsid w:val="007B647D"/>
    <w:rsid w:val="007D2E70"/>
    <w:rsid w:val="007D6E60"/>
    <w:rsid w:val="007E2300"/>
    <w:rsid w:val="007E6620"/>
    <w:rsid w:val="007F24A4"/>
    <w:rsid w:val="00800124"/>
    <w:rsid w:val="00804C5C"/>
    <w:rsid w:val="0082127B"/>
    <w:rsid w:val="00824345"/>
    <w:rsid w:val="008439BB"/>
    <w:rsid w:val="0084587D"/>
    <w:rsid w:val="00845D7E"/>
    <w:rsid w:val="00855595"/>
    <w:rsid w:val="008676B3"/>
    <w:rsid w:val="00873957"/>
    <w:rsid w:val="00893E03"/>
    <w:rsid w:val="008A760B"/>
    <w:rsid w:val="008B2B78"/>
    <w:rsid w:val="008C3ECD"/>
    <w:rsid w:val="008C6AEC"/>
    <w:rsid w:val="008E6124"/>
    <w:rsid w:val="008F370C"/>
    <w:rsid w:val="008F4E71"/>
    <w:rsid w:val="00916C15"/>
    <w:rsid w:val="00930C19"/>
    <w:rsid w:val="00951BAB"/>
    <w:rsid w:val="00966CEB"/>
    <w:rsid w:val="0098099D"/>
    <w:rsid w:val="00981451"/>
    <w:rsid w:val="009B6A16"/>
    <w:rsid w:val="009C516D"/>
    <w:rsid w:val="009D54BC"/>
    <w:rsid w:val="009D64AB"/>
    <w:rsid w:val="009E110B"/>
    <w:rsid w:val="009F0171"/>
    <w:rsid w:val="009F35FA"/>
    <w:rsid w:val="00A152E1"/>
    <w:rsid w:val="00A27130"/>
    <w:rsid w:val="00A37D8E"/>
    <w:rsid w:val="00A37E18"/>
    <w:rsid w:val="00A43E2B"/>
    <w:rsid w:val="00A616E0"/>
    <w:rsid w:val="00AA7144"/>
    <w:rsid w:val="00AB1595"/>
    <w:rsid w:val="00AC3222"/>
    <w:rsid w:val="00AF4B0B"/>
    <w:rsid w:val="00B27195"/>
    <w:rsid w:val="00B36624"/>
    <w:rsid w:val="00B46105"/>
    <w:rsid w:val="00B51105"/>
    <w:rsid w:val="00B83987"/>
    <w:rsid w:val="00B93B62"/>
    <w:rsid w:val="00B94AE1"/>
    <w:rsid w:val="00BA06CE"/>
    <w:rsid w:val="00BA09C7"/>
    <w:rsid w:val="00BC22A3"/>
    <w:rsid w:val="00BC7104"/>
    <w:rsid w:val="00BD3B33"/>
    <w:rsid w:val="00BD63CB"/>
    <w:rsid w:val="00BE2DF5"/>
    <w:rsid w:val="00BE3EB7"/>
    <w:rsid w:val="00BE5F27"/>
    <w:rsid w:val="00BE7A4F"/>
    <w:rsid w:val="00BF02A7"/>
    <w:rsid w:val="00BF44CB"/>
    <w:rsid w:val="00C05F7D"/>
    <w:rsid w:val="00C26700"/>
    <w:rsid w:val="00C35E06"/>
    <w:rsid w:val="00C45150"/>
    <w:rsid w:val="00C513FB"/>
    <w:rsid w:val="00C54E30"/>
    <w:rsid w:val="00C73A07"/>
    <w:rsid w:val="00C811A3"/>
    <w:rsid w:val="00C81A0B"/>
    <w:rsid w:val="00C82F38"/>
    <w:rsid w:val="00CD7E28"/>
    <w:rsid w:val="00D1684D"/>
    <w:rsid w:val="00D24129"/>
    <w:rsid w:val="00D256C7"/>
    <w:rsid w:val="00D43A02"/>
    <w:rsid w:val="00D53B43"/>
    <w:rsid w:val="00D56A4E"/>
    <w:rsid w:val="00D603A4"/>
    <w:rsid w:val="00D670F6"/>
    <w:rsid w:val="00D81085"/>
    <w:rsid w:val="00DA6DF5"/>
    <w:rsid w:val="00DB52EB"/>
    <w:rsid w:val="00DD1896"/>
    <w:rsid w:val="00DD311E"/>
    <w:rsid w:val="00DD7CDE"/>
    <w:rsid w:val="00DF1C3A"/>
    <w:rsid w:val="00DF2762"/>
    <w:rsid w:val="00DF2B89"/>
    <w:rsid w:val="00DF41F3"/>
    <w:rsid w:val="00E0056A"/>
    <w:rsid w:val="00E11753"/>
    <w:rsid w:val="00E35E77"/>
    <w:rsid w:val="00E46531"/>
    <w:rsid w:val="00E47E64"/>
    <w:rsid w:val="00E56185"/>
    <w:rsid w:val="00E639B1"/>
    <w:rsid w:val="00E931A9"/>
    <w:rsid w:val="00EA1DB4"/>
    <w:rsid w:val="00EA34FC"/>
    <w:rsid w:val="00EC02D2"/>
    <w:rsid w:val="00EC1ED2"/>
    <w:rsid w:val="00EC5B8F"/>
    <w:rsid w:val="00EF6363"/>
    <w:rsid w:val="00EF6A03"/>
    <w:rsid w:val="00F14BFB"/>
    <w:rsid w:val="00F2054E"/>
    <w:rsid w:val="00F40632"/>
    <w:rsid w:val="00F52F39"/>
    <w:rsid w:val="00F87C86"/>
    <w:rsid w:val="00F924A7"/>
    <w:rsid w:val="00FA3BE6"/>
    <w:rsid w:val="00FA5636"/>
    <w:rsid w:val="00FB050A"/>
    <w:rsid w:val="00FD1BDD"/>
    <w:rsid w:val="00FE65F3"/>
    <w:rsid w:val="00FE6984"/>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92F51723-D2E0-42AD-A3F2-5AB2057E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Century"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531"/>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E46531"/>
    <w:rPr>
      <w:rFonts w:ascii="Century" w:hAnsi="Century" w:cs="Century"/>
      <w:color w:val="000000"/>
      <w:kern w:val="0"/>
      <w:sz w:val="21"/>
      <w:szCs w:val="21"/>
    </w:rPr>
  </w:style>
  <w:style w:type="paragraph" w:styleId="a5">
    <w:name w:val="footer"/>
    <w:basedOn w:val="a"/>
    <w:link w:val="a6"/>
    <w:uiPriority w:val="99"/>
    <w:unhideWhenUsed/>
    <w:rsid w:val="00E46531"/>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E46531"/>
    <w:rPr>
      <w:rFonts w:ascii="Century" w:hAnsi="Century" w:cs="Century"/>
      <w:color w:val="000000"/>
      <w:kern w:val="0"/>
      <w:sz w:val="21"/>
      <w:szCs w:val="21"/>
    </w:rPr>
  </w:style>
  <w:style w:type="paragraph" w:styleId="a7">
    <w:name w:val="Balloon Text"/>
    <w:basedOn w:val="a"/>
    <w:link w:val="a8"/>
    <w:uiPriority w:val="99"/>
    <w:semiHidden/>
    <w:unhideWhenUsed/>
    <w:rsid w:val="00873957"/>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873957"/>
    <w:rPr>
      <w:rFonts w:ascii="Arial" w:eastAsia="ＭＳ ゴシック" w:hAnsi="Arial" w:cs="Times New Roman"/>
      <w:color w:val="000000"/>
      <w:kern w:val="0"/>
      <w:sz w:val="18"/>
      <w:szCs w:val="18"/>
    </w:rPr>
  </w:style>
  <w:style w:type="character" w:styleId="a9">
    <w:name w:val="Hyperlink"/>
    <w:rsid w:val="00A43E2B"/>
    <w:rPr>
      <w:color w:val="0000FF"/>
      <w:u w:val="single"/>
    </w:rPr>
  </w:style>
  <w:style w:type="paragraph" w:customStyle="1" w:styleId="aa">
    <w:name w:val="一太郎"/>
    <w:rsid w:val="00A43E2B"/>
    <w:pPr>
      <w:widowControl w:val="0"/>
      <w:wordWrap w:val="0"/>
      <w:autoSpaceDE w:val="0"/>
      <w:autoSpaceDN w:val="0"/>
      <w:adjustRightInd w:val="0"/>
      <w:spacing w:line="253" w:lineRule="exact"/>
      <w:jc w:val="both"/>
    </w:pPr>
    <w:rPr>
      <w:rFonts w:ascii="Century" w:hAnsi="Century" w:cs="ＭＳ 明朝"/>
      <w:spacing w:val="4"/>
    </w:rPr>
  </w:style>
  <w:style w:type="paragraph" w:styleId="ab">
    <w:name w:val="Revision"/>
    <w:hidden/>
    <w:uiPriority w:val="99"/>
    <w:semiHidden/>
    <w:rsid w:val="00981451"/>
    <w:rPr>
      <w:rFonts w:ascii="Century" w:hAnsi="Century"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71A0-189D-4BAE-B4AA-240DC28D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事　務　連　絡</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yoshi</dc:creator>
  <cp:keywords/>
  <cp:lastModifiedBy>松崎守夫</cp:lastModifiedBy>
  <cp:revision>2</cp:revision>
  <cp:lastPrinted>2018-07-04T05:10:00Z</cp:lastPrinted>
  <dcterms:created xsi:type="dcterms:W3CDTF">2018-08-08T05:11:00Z</dcterms:created>
  <dcterms:modified xsi:type="dcterms:W3CDTF">2018-08-08T05:11:00Z</dcterms:modified>
</cp:coreProperties>
</file>