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  <w:bookmarkStart w:id="0" w:name="_GoBack"/>
      <w:bookmarkEnd w:id="0"/>
    </w:p>
    <w:p w:rsidR="005F6165" w:rsidRPr="00922594" w:rsidRDefault="005F6165">
      <w:pPr>
        <w:wordWrap w:val="0"/>
        <w:adjustRightInd/>
        <w:jc w:val="right"/>
        <w:rPr>
          <w:rFonts w:hAnsi="Times New Roman" w:cs="Times New Roman"/>
          <w:color w:val="auto"/>
          <w:spacing w:val="10"/>
        </w:rPr>
      </w:pPr>
      <w:r w:rsidRPr="00922594">
        <w:rPr>
          <w:rFonts w:hint="eastAsia"/>
          <w:color w:val="auto"/>
        </w:rPr>
        <w:t>事　務　連　絡</w:t>
      </w:r>
    </w:p>
    <w:p w:rsidR="005F6165" w:rsidRPr="00922594" w:rsidRDefault="005F6165">
      <w:pPr>
        <w:wordWrap w:val="0"/>
        <w:adjustRightInd/>
        <w:jc w:val="right"/>
        <w:rPr>
          <w:rFonts w:hAnsi="Times New Roman" w:cs="Times New Roman"/>
          <w:color w:val="auto"/>
          <w:spacing w:val="10"/>
        </w:rPr>
      </w:pPr>
      <w:r w:rsidRPr="00922594">
        <w:rPr>
          <w:color w:val="auto"/>
        </w:rPr>
        <w:t xml:space="preserve">                           </w:t>
      </w:r>
      <w:r w:rsidR="00D008B2">
        <w:rPr>
          <w:color w:val="auto"/>
        </w:rPr>
        <w:t xml:space="preserve">                               </w:t>
      </w:r>
      <w:r w:rsidR="004C75C2">
        <w:rPr>
          <w:rFonts w:hint="eastAsia"/>
          <w:color w:val="auto"/>
        </w:rPr>
        <w:t>令和２</w:t>
      </w:r>
      <w:r w:rsidRPr="00922594">
        <w:rPr>
          <w:rFonts w:hint="eastAsia"/>
          <w:color w:val="auto"/>
        </w:rPr>
        <w:t>年</w:t>
      </w:r>
      <w:r w:rsidR="004C75C2">
        <w:rPr>
          <w:rFonts w:hint="eastAsia"/>
          <w:color w:val="auto"/>
        </w:rPr>
        <w:t>２</w:t>
      </w:r>
      <w:r w:rsidRPr="00922594">
        <w:rPr>
          <w:rFonts w:hint="eastAsia"/>
          <w:color w:val="auto"/>
        </w:rPr>
        <w:t>月</w:t>
      </w:r>
      <w:r w:rsidR="004C75C2">
        <w:rPr>
          <w:rFonts w:hint="eastAsia"/>
          <w:color w:val="auto"/>
        </w:rPr>
        <w:t>３</w:t>
      </w:r>
      <w:r w:rsidRPr="00922594">
        <w:rPr>
          <w:rFonts w:hint="eastAsia"/>
          <w:color w:val="auto"/>
        </w:rPr>
        <w:t>日</w:t>
      </w: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  <w:r w:rsidRPr="00922594">
        <w:rPr>
          <w:rFonts w:hint="eastAsia"/>
          <w:color w:val="auto"/>
        </w:rPr>
        <w:t xml:space="preserve">　　　各　　位</w:t>
      </w:r>
    </w:p>
    <w:p w:rsidR="00806B48" w:rsidRPr="00922594" w:rsidRDefault="00935F18" w:rsidP="00806B48">
      <w:pPr>
        <w:adjustRightInd/>
        <w:jc w:val="right"/>
        <w:rPr>
          <w:color w:val="auto"/>
        </w:rPr>
      </w:pPr>
      <w:r>
        <w:rPr>
          <w:rFonts w:hint="eastAsia"/>
          <w:color w:val="auto"/>
        </w:rPr>
        <w:t>中央農業</w:t>
      </w:r>
      <w:r w:rsidR="00806B48" w:rsidRPr="00922594">
        <w:rPr>
          <w:rFonts w:hint="eastAsia"/>
          <w:color w:val="auto"/>
        </w:rPr>
        <w:t>研究センター北陸研究</w:t>
      </w:r>
      <w:r>
        <w:rPr>
          <w:rFonts w:hint="eastAsia"/>
          <w:color w:val="auto"/>
        </w:rPr>
        <w:t>拠点</w:t>
      </w:r>
      <w:r w:rsidR="00806B48" w:rsidRPr="00922594">
        <w:rPr>
          <w:rFonts w:hint="eastAsia"/>
          <w:color w:val="auto"/>
        </w:rPr>
        <w:t xml:space="preserve">　</w:t>
      </w:r>
    </w:p>
    <w:p w:rsidR="00806B48" w:rsidRPr="00922594" w:rsidRDefault="00806B48" w:rsidP="00935F18">
      <w:pPr>
        <w:wordWrap w:val="0"/>
        <w:adjustRightInd/>
        <w:jc w:val="right"/>
        <w:rPr>
          <w:color w:val="auto"/>
        </w:rPr>
      </w:pPr>
      <w:r w:rsidRPr="00922594">
        <w:rPr>
          <w:rFonts w:hint="eastAsia"/>
          <w:color w:val="auto"/>
        </w:rPr>
        <w:t xml:space="preserve">作物開発研究領域　　　　　　　　</w:t>
      </w:r>
    </w:p>
    <w:p w:rsidR="005F6165" w:rsidRPr="00922594" w:rsidRDefault="00850B94" w:rsidP="00806B48">
      <w:pPr>
        <w:adjustRightInd/>
        <w:ind w:right="240"/>
        <w:jc w:val="right"/>
        <w:rPr>
          <w:rFonts w:hAnsi="Times New Roman" w:cs="Times New Roman"/>
          <w:color w:val="auto"/>
          <w:spacing w:val="10"/>
        </w:rPr>
      </w:pPr>
      <w:r>
        <w:rPr>
          <w:rFonts w:hint="eastAsia"/>
          <w:color w:val="auto"/>
        </w:rPr>
        <w:t>大麦育種担当</w:t>
      </w:r>
      <w:r w:rsidR="00F5524F">
        <w:rPr>
          <w:rFonts w:hint="eastAsia"/>
          <w:color w:val="auto"/>
        </w:rPr>
        <w:t xml:space="preserve">　長嶺</w:t>
      </w:r>
      <w:r w:rsidR="00806B48" w:rsidRPr="00922594">
        <w:rPr>
          <w:rFonts w:hint="eastAsia"/>
          <w:color w:val="auto"/>
        </w:rPr>
        <w:t xml:space="preserve">敬　</w:t>
      </w: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</w:p>
    <w:p w:rsidR="00806B48" w:rsidRPr="00922594" w:rsidRDefault="00806B48" w:rsidP="00806B48">
      <w:pPr>
        <w:adjustRightInd/>
        <w:jc w:val="center"/>
        <w:rPr>
          <w:color w:val="auto"/>
        </w:rPr>
      </w:pPr>
      <w:r w:rsidRPr="00922594">
        <w:rPr>
          <w:rFonts w:hint="eastAsia"/>
          <w:color w:val="auto"/>
        </w:rPr>
        <w:t>関東東海北陸農業試験研究推進会議</w:t>
      </w:r>
    </w:p>
    <w:p w:rsidR="005F6165" w:rsidRPr="00922594" w:rsidRDefault="00806B48" w:rsidP="00806B48">
      <w:pPr>
        <w:adjustRightInd/>
        <w:jc w:val="center"/>
        <w:rPr>
          <w:rFonts w:hAnsi="Times New Roman" w:cs="Times New Roman"/>
          <w:color w:val="auto"/>
          <w:spacing w:val="10"/>
        </w:rPr>
      </w:pPr>
      <w:r w:rsidRPr="00922594">
        <w:rPr>
          <w:rFonts w:hint="eastAsia"/>
          <w:color w:val="auto"/>
        </w:rPr>
        <w:t xml:space="preserve">北陸農業部会　</w:t>
      </w:r>
      <w:r w:rsidR="004C75C2">
        <w:rPr>
          <w:rFonts w:hint="eastAsia"/>
          <w:color w:val="auto"/>
        </w:rPr>
        <w:t>令和元</w:t>
      </w:r>
      <w:r w:rsidRPr="00922594">
        <w:rPr>
          <w:rFonts w:hint="eastAsia"/>
          <w:color w:val="auto"/>
        </w:rPr>
        <w:t>年度　冬作物技術研究会</w:t>
      </w:r>
      <w:r w:rsidR="005F6165" w:rsidRPr="00922594">
        <w:rPr>
          <w:rFonts w:hint="eastAsia"/>
          <w:color w:val="auto"/>
        </w:rPr>
        <w:t>の資料</w:t>
      </w:r>
      <w:r w:rsidRPr="00922594">
        <w:rPr>
          <w:rFonts w:hint="eastAsia"/>
          <w:color w:val="auto"/>
        </w:rPr>
        <w:t>作成</w:t>
      </w:r>
      <w:r w:rsidR="00850B94">
        <w:rPr>
          <w:rFonts w:hint="eastAsia"/>
          <w:color w:val="auto"/>
        </w:rPr>
        <w:t>のお願い</w:t>
      </w: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  <w:r w:rsidRPr="00922594">
        <w:rPr>
          <w:rFonts w:hint="eastAsia"/>
          <w:color w:val="auto"/>
        </w:rPr>
        <w:t xml:space="preserve">　</w:t>
      </w:r>
      <w:r w:rsidR="00806B48" w:rsidRPr="00922594">
        <w:rPr>
          <w:rFonts w:hint="eastAsia"/>
          <w:color w:val="auto"/>
        </w:rPr>
        <w:t>会議時に各県よりご報告いただく麦作概況、研究概況についての</w:t>
      </w:r>
      <w:r w:rsidRPr="00922594">
        <w:rPr>
          <w:rFonts w:hint="eastAsia"/>
          <w:color w:val="auto"/>
        </w:rPr>
        <w:t>資料の作成についてご連絡いたします。</w:t>
      </w:r>
    </w:p>
    <w:p w:rsidR="005F6165" w:rsidRPr="00922594" w:rsidRDefault="00850B94">
      <w:pPr>
        <w:adjustRightInd/>
        <w:rPr>
          <w:rFonts w:hAnsi="Times New Roman" w:cs="Times New Roman"/>
          <w:color w:val="auto"/>
          <w:spacing w:val="10"/>
        </w:rPr>
      </w:pPr>
      <w:r>
        <w:rPr>
          <w:rFonts w:hint="eastAsia"/>
          <w:color w:val="auto"/>
        </w:rPr>
        <w:t xml:space="preserve">　下記の内容で</w:t>
      </w:r>
      <w:r w:rsidR="005F6165" w:rsidRPr="00922594">
        <w:rPr>
          <w:rFonts w:hint="eastAsia"/>
          <w:color w:val="auto"/>
        </w:rPr>
        <w:t>資料作成</w:t>
      </w:r>
      <w:r>
        <w:rPr>
          <w:rFonts w:hint="eastAsia"/>
          <w:color w:val="auto"/>
        </w:rPr>
        <w:t>いただき</w:t>
      </w:r>
      <w:r w:rsidR="005F6165" w:rsidRPr="00922594">
        <w:rPr>
          <w:rFonts w:hint="eastAsia"/>
          <w:color w:val="auto"/>
        </w:rPr>
        <w:t>、各一部を郵送またはメールで下</w:t>
      </w:r>
      <w:r w:rsidR="00922594" w:rsidRPr="00922594">
        <w:rPr>
          <w:rFonts w:hint="eastAsia"/>
          <w:color w:val="auto"/>
        </w:rPr>
        <w:t>記提出先まで</w:t>
      </w:r>
      <w:r w:rsidR="004C75C2">
        <w:rPr>
          <w:rFonts w:hint="eastAsia"/>
          <w:color w:val="auto"/>
        </w:rPr>
        <w:t>２</w:t>
      </w:r>
      <w:r w:rsidR="00922594" w:rsidRPr="00922594">
        <w:rPr>
          <w:rFonts w:hint="eastAsia"/>
          <w:color w:val="auto"/>
        </w:rPr>
        <w:t>月</w:t>
      </w:r>
      <w:r w:rsidR="004C75C2">
        <w:rPr>
          <w:rFonts w:hint="eastAsia"/>
          <w:color w:val="auto"/>
        </w:rPr>
        <w:t>２１</w:t>
      </w:r>
      <w:r w:rsidR="00922594" w:rsidRPr="00922594">
        <w:rPr>
          <w:rFonts w:hint="eastAsia"/>
          <w:color w:val="auto"/>
        </w:rPr>
        <w:t>日</w:t>
      </w:r>
      <w:r w:rsidR="005F6165" w:rsidRPr="00922594">
        <w:rPr>
          <w:rFonts w:hint="eastAsia"/>
          <w:color w:val="auto"/>
        </w:rPr>
        <w:t>までにご提出ください。</w:t>
      </w: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</w:p>
    <w:p w:rsidR="00D15414" w:rsidRDefault="00D15414" w:rsidP="00806B48">
      <w:pPr>
        <w:numPr>
          <w:ilvl w:val="0"/>
          <w:numId w:val="1"/>
        </w:numPr>
        <w:adjustRightInd/>
        <w:rPr>
          <w:color w:val="auto"/>
        </w:rPr>
      </w:pPr>
      <w:r>
        <w:rPr>
          <w:rFonts w:hint="eastAsia"/>
          <w:color w:val="auto"/>
        </w:rPr>
        <w:t>出席申し込み</w:t>
      </w:r>
    </w:p>
    <w:p w:rsidR="00806B48" w:rsidRPr="00922594" w:rsidRDefault="00806B48" w:rsidP="00806B48">
      <w:pPr>
        <w:numPr>
          <w:ilvl w:val="0"/>
          <w:numId w:val="1"/>
        </w:numPr>
        <w:adjustRightInd/>
        <w:rPr>
          <w:color w:val="auto"/>
        </w:rPr>
      </w:pPr>
      <w:r w:rsidRPr="00922594">
        <w:rPr>
          <w:rFonts w:hint="eastAsia"/>
          <w:color w:val="auto"/>
        </w:rPr>
        <w:t>別紙１</w:t>
      </w:r>
      <w:r w:rsidR="00922594" w:rsidRPr="00922594">
        <w:rPr>
          <w:rFonts w:hint="eastAsia"/>
          <w:color w:val="auto"/>
        </w:rPr>
        <w:t>様式</w:t>
      </w:r>
      <w:r w:rsidR="00850B94">
        <w:rPr>
          <w:rFonts w:hint="eastAsia"/>
          <w:color w:val="auto"/>
        </w:rPr>
        <w:t>で資料</w:t>
      </w:r>
      <w:r w:rsidRPr="00922594">
        <w:rPr>
          <w:rFonts w:hint="eastAsia"/>
          <w:color w:val="auto"/>
        </w:rPr>
        <w:t>作成して下さい</w:t>
      </w:r>
      <w:r w:rsidR="009A27D2">
        <w:rPr>
          <w:rFonts w:hint="eastAsia"/>
          <w:color w:val="auto"/>
        </w:rPr>
        <w:t>（生産概況＋品種動向＋</w:t>
      </w:r>
      <w:r w:rsidR="00D008B2">
        <w:rPr>
          <w:rFonts w:hint="eastAsia"/>
          <w:color w:val="auto"/>
        </w:rPr>
        <w:t>重点検討項目</w:t>
      </w:r>
      <w:r w:rsidR="009A27D2">
        <w:rPr>
          <w:rFonts w:hint="eastAsia"/>
          <w:color w:val="auto"/>
        </w:rPr>
        <w:t>等の資料）</w:t>
      </w:r>
      <w:r w:rsidRPr="00922594">
        <w:rPr>
          <w:rFonts w:hint="eastAsia"/>
          <w:color w:val="auto"/>
        </w:rPr>
        <w:t>。</w:t>
      </w:r>
    </w:p>
    <w:p w:rsidR="005F6165" w:rsidRPr="00850B94" w:rsidRDefault="004718C6" w:rsidP="008549B9">
      <w:pPr>
        <w:numPr>
          <w:ilvl w:val="0"/>
          <w:numId w:val="1"/>
        </w:numPr>
        <w:adjustRightInd/>
        <w:rPr>
          <w:rFonts w:hAnsi="Times New Roman" w:cs="Times New Roman"/>
          <w:color w:val="auto"/>
          <w:spacing w:val="10"/>
        </w:rPr>
      </w:pPr>
      <w:r w:rsidRPr="00631D9A">
        <w:rPr>
          <w:rFonts w:hint="eastAsia"/>
          <w:color w:val="auto"/>
          <w:highlight w:val="lightGray"/>
          <w:u w:val="single"/>
        </w:rPr>
        <w:t>各県の麦に関する試験研究状況あるいは現場</w:t>
      </w:r>
      <w:r w:rsidR="009A27D2" w:rsidRPr="00631D9A">
        <w:rPr>
          <w:rFonts w:hint="eastAsia"/>
          <w:color w:val="auto"/>
          <w:highlight w:val="lightGray"/>
          <w:u w:val="single"/>
        </w:rPr>
        <w:t>の課題などがわかる資料（概要、</w:t>
      </w:r>
      <w:r w:rsidR="00C64DE5" w:rsidRPr="00631D9A">
        <w:rPr>
          <w:rFonts w:hint="eastAsia"/>
          <w:color w:val="auto"/>
          <w:highlight w:val="lightGray"/>
          <w:u w:val="single"/>
        </w:rPr>
        <w:t>研究発表、その他）</w:t>
      </w:r>
      <w:r w:rsidR="004C75C2">
        <w:rPr>
          <w:rFonts w:hint="eastAsia"/>
          <w:color w:val="auto"/>
          <w:highlight w:val="lightGray"/>
          <w:u w:val="single"/>
        </w:rPr>
        <w:t>もあれば出してください</w:t>
      </w:r>
      <w:r w:rsidR="00922594" w:rsidRPr="00631D9A">
        <w:rPr>
          <w:rFonts w:hint="eastAsia"/>
          <w:color w:val="auto"/>
          <w:highlight w:val="lightGray"/>
          <w:u w:val="single"/>
        </w:rPr>
        <w:t>（ページ数は自由）</w:t>
      </w:r>
      <w:r w:rsidR="005F6165" w:rsidRPr="00C64DE5">
        <w:rPr>
          <w:rFonts w:hint="eastAsia"/>
          <w:color w:val="auto"/>
          <w:u w:val="single"/>
        </w:rPr>
        <w:t>。</w:t>
      </w:r>
    </w:p>
    <w:p w:rsidR="005F6165" w:rsidRPr="00806B48" w:rsidRDefault="005F6165">
      <w:pPr>
        <w:adjustRightInd/>
        <w:rPr>
          <w:rFonts w:hAnsi="Times New Roman" w:cs="Times New Roman"/>
          <w:color w:val="FF0000"/>
          <w:spacing w:val="10"/>
        </w:rPr>
      </w:pPr>
    </w:p>
    <w:p w:rsidR="005F6165" w:rsidRPr="00A800B5" w:rsidRDefault="005F6165">
      <w:pPr>
        <w:adjustRightInd/>
        <w:rPr>
          <w:rFonts w:hAnsi="Times New Roman" w:cs="Times New Roman"/>
          <w:color w:val="auto"/>
          <w:spacing w:val="10"/>
        </w:rPr>
      </w:pPr>
      <w:r w:rsidRPr="00A800B5">
        <w:rPr>
          <w:rFonts w:hint="eastAsia"/>
          <w:color w:val="auto"/>
        </w:rPr>
        <w:t>提出先　問い合わせ先</w:t>
      </w:r>
    </w:p>
    <w:p w:rsidR="005F6165" w:rsidRPr="00A800B5" w:rsidRDefault="005F6165">
      <w:pPr>
        <w:adjustRightInd/>
        <w:rPr>
          <w:rFonts w:hAnsi="Times New Roman" w:cs="Times New Roman"/>
          <w:color w:val="auto"/>
          <w:spacing w:val="10"/>
        </w:rPr>
      </w:pPr>
      <w:r w:rsidRPr="00A800B5">
        <w:rPr>
          <w:rFonts w:hint="eastAsia"/>
          <w:color w:val="auto"/>
        </w:rPr>
        <w:t>〒９４３－０１９３　上越市稲田１－２－１</w:t>
      </w:r>
    </w:p>
    <w:p w:rsidR="00806B48" w:rsidRPr="00A800B5" w:rsidRDefault="00806B48" w:rsidP="00806B48">
      <w:pPr>
        <w:adjustRightInd/>
        <w:rPr>
          <w:color w:val="auto"/>
        </w:rPr>
      </w:pPr>
      <w:r w:rsidRPr="00A800B5">
        <w:rPr>
          <w:color w:val="auto"/>
        </w:rPr>
        <w:t xml:space="preserve">  </w:t>
      </w:r>
      <w:r w:rsidR="004D63F4">
        <w:rPr>
          <w:rFonts w:hint="eastAsia"/>
          <w:color w:val="auto"/>
        </w:rPr>
        <w:t>事務局：中央農業</w:t>
      </w:r>
      <w:r w:rsidRPr="00A800B5">
        <w:rPr>
          <w:rFonts w:hint="eastAsia"/>
          <w:color w:val="auto"/>
        </w:rPr>
        <w:t>研究センター北陸研究</w:t>
      </w:r>
      <w:r w:rsidR="004D63F4">
        <w:rPr>
          <w:rFonts w:hint="eastAsia"/>
          <w:color w:val="auto"/>
        </w:rPr>
        <w:t>拠点　作物開発研究領域（畑作物</w:t>
      </w:r>
      <w:r w:rsidRPr="00A800B5">
        <w:rPr>
          <w:rFonts w:hint="eastAsia"/>
          <w:color w:val="auto"/>
        </w:rPr>
        <w:t>育種）</w:t>
      </w:r>
    </w:p>
    <w:p w:rsidR="00806B48" w:rsidRPr="00A800B5" w:rsidRDefault="00806B48" w:rsidP="00806B48">
      <w:pPr>
        <w:adjustRightInd/>
        <w:ind w:firstLineChars="500" w:firstLine="1200"/>
        <w:rPr>
          <w:color w:val="auto"/>
        </w:rPr>
      </w:pPr>
      <w:r w:rsidRPr="00A800B5">
        <w:rPr>
          <w:rFonts w:hint="eastAsia"/>
          <w:color w:val="auto"/>
        </w:rPr>
        <w:t xml:space="preserve">長嶺　敬　</w:t>
      </w:r>
      <w:r w:rsidRPr="00A800B5">
        <w:rPr>
          <w:color w:val="auto"/>
        </w:rPr>
        <w:t>naga@affrc.go.jp  TEL 025-526-3</w:t>
      </w:r>
      <w:r w:rsidR="00911A75">
        <w:rPr>
          <w:color w:val="auto"/>
        </w:rPr>
        <w:t>2</w:t>
      </w:r>
      <w:r w:rsidR="00446919">
        <w:rPr>
          <w:color w:val="auto"/>
        </w:rPr>
        <w:t>4</w:t>
      </w:r>
      <w:r w:rsidRPr="00A800B5">
        <w:rPr>
          <w:color w:val="auto"/>
        </w:rPr>
        <w:t>6(</w:t>
      </w:r>
      <w:r w:rsidRPr="00A800B5">
        <w:rPr>
          <w:rFonts w:hint="eastAsia"/>
          <w:color w:val="auto"/>
        </w:rPr>
        <w:t>直通</w:t>
      </w:r>
      <w:r w:rsidRPr="00A800B5">
        <w:rPr>
          <w:color w:val="auto"/>
        </w:rPr>
        <w:t>)</w:t>
      </w:r>
      <w:r w:rsidRPr="00A800B5">
        <w:rPr>
          <w:rFonts w:hint="eastAsia"/>
          <w:color w:val="auto"/>
        </w:rPr>
        <w:t xml:space="preserve">　</w:t>
      </w:r>
      <w:r w:rsidRPr="00A800B5">
        <w:rPr>
          <w:color w:val="auto"/>
        </w:rPr>
        <w:t>FAX</w:t>
      </w:r>
      <w:r w:rsidRPr="00A800B5">
        <w:rPr>
          <w:rFonts w:hint="eastAsia"/>
          <w:color w:val="auto"/>
        </w:rPr>
        <w:t xml:space="preserve">　</w:t>
      </w:r>
      <w:r w:rsidRPr="00A800B5">
        <w:rPr>
          <w:color w:val="auto"/>
        </w:rPr>
        <w:t>025-5</w:t>
      </w:r>
      <w:r w:rsidR="00911A75">
        <w:rPr>
          <w:color w:val="auto"/>
        </w:rPr>
        <w:t>24</w:t>
      </w:r>
      <w:r w:rsidRPr="00A800B5">
        <w:rPr>
          <w:color w:val="auto"/>
        </w:rPr>
        <w:t>-8578</w:t>
      </w:r>
    </w:p>
    <w:p w:rsidR="005F6165" w:rsidRPr="00A800B5" w:rsidRDefault="005F6165">
      <w:pPr>
        <w:adjustRightInd/>
        <w:rPr>
          <w:rFonts w:hAnsi="Times New Roman" w:cs="Times New Roman"/>
          <w:color w:val="auto"/>
          <w:spacing w:val="10"/>
        </w:rPr>
      </w:pPr>
    </w:p>
    <w:p w:rsidR="00A800B5" w:rsidRDefault="00A800B5">
      <w:pPr>
        <w:adjustRightInd/>
        <w:rPr>
          <w:color w:val="auto"/>
        </w:rPr>
      </w:pPr>
      <w:r>
        <w:rPr>
          <w:rFonts w:hint="eastAsia"/>
          <w:color w:val="auto"/>
        </w:rPr>
        <w:t>締め切り日：</w:t>
      </w:r>
      <w:r w:rsidR="004C75C2">
        <w:rPr>
          <w:rFonts w:hint="eastAsia"/>
          <w:color w:val="auto"/>
        </w:rPr>
        <w:t>２</w:t>
      </w:r>
      <w:r>
        <w:rPr>
          <w:rFonts w:hint="eastAsia"/>
          <w:color w:val="auto"/>
        </w:rPr>
        <w:t>月</w:t>
      </w:r>
      <w:r w:rsidR="004C75C2">
        <w:rPr>
          <w:rFonts w:hint="eastAsia"/>
          <w:color w:val="auto"/>
        </w:rPr>
        <w:t>２１</w:t>
      </w:r>
      <w:r>
        <w:rPr>
          <w:rFonts w:hint="eastAsia"/>
          <w:color w:val="auto"/>
        </w:rPr>
        <w:t>日</w:t>
      </w:r>
    </w:p>
    <w:p w:rsidR="00D15414" w:rsidRPr="007A495B" w:rsidRDefault="005F6165" w:rsidP="00D15414">
      <w:pPr>
        <w:adjustRightInd/>
        <w:jc w:val="left"/>
        <w:rPr>
          <w:rFonts w:hAnsi="Times New Roman" w:cs="Times New Roman"/>
          <w:spacing w:val="10"/>
          <w:u w:val="single"/>
        </w:rPr>
      </w:pPr>
      <w:r w:rsidRPr="00806B48">
        <w:rPr>
          <w:rFonts w:hAnsi="Times New Roman" w:cs="Times New Roman"/>
          <w:color w:val="FF0000"/>
          <w:sz w:val="24"/>
          <w:szCs w:val="24"/>
        </w:rPr>
        <w:br w:type="page"/>
      </w:r>
      <w:r w:rsidR="004C75C2">
        <w:rPr>
          <w:rFonts w:hint="eastAsia"/>
        </w:rPr>
        <w:lastRenderedPageBreak/>
        <w:t>令和元</w:t>
      </w:r>
      <w:r w:rsidR="00D15414">
        <w:rPr>
          <w:rFonts w:hint="eastAsia"/>
        </w:rPr>
        <w:t xml:space="preserve">年度　</w:t>
      </w:r>
      <w:r w:rsidR="00D15414" w:rsidRPr="007A495B">
        <w:rPr>
          <w:rFonts w:hint="eastAsia"/>
        </w:rPr>
        <w:t>北陸農業部会　冬作物技術研究会</w:t>
      </w:r>
      <w:r w:rsidR="00D15414">
        <w:rPr>
          <w:rFonts w:hint="eastAsia"/>
        </w:rPr>
        <w:t xml:space="preserve">　出席申し込み　　　　</w:t>
      </w:r>
    </w:p>
    <w:p w:rsidR="00D15414" w:rsidRDefault="00D15414" w:rsidP="00D15414">
      <w:pPr>
        <w:adjustRightInd/>
        <w:rPr>
          <w:rFonts w:hAnsi="Times New Roman" w:cs="Times New Roman"/>
          <w:spacing w:val="10"/>
        </w:rPr>
      </w:pPr>
    </w:p>
    <w:p w:rsidR="00D15414" w:rsidRDefault="00D15414" w:rsidP="00D15414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</w:rPr>
        <w:t>参加される方（○×で記載お願いします）</w:t>
      </w:r>
    </w:p>
    <w:p w:rsidR="00D15414" w:rsidRDefault="00D15414" w:rsidP="00D15414">
      <w:pPr>
        <w:adjustRightInd/>
        <w:rPr>
          <w:rFonts w:hAnsi="Times New Roman" w:cs="Times New Roman"/>
          <w:spacing w:val="10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1842"/>
        <w:gridCol w:w="1985"/>
        <w:gridCol w:w="1984"/>
      </w:tblGrid>
      <w:tr w:rsidR="004C75C2" w:rsidTr="004C75C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5C2" w:rsidRDefault="004C75C2" w:rsidP="00D154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5C2" w:rsidRDefault="004C75C2" w:rsidP="00D154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>
              <w:t>26</w:t>
            </w:r>
            <w:r>
              <w:rPr>
                <w:rFonts w:hint="eastAsia"/>
              </w:rPr>
              <w:t>日</w:t>
            </w:r>
          </w:p>
          <w:p w:rsidR="004C75C2" w:rsidRDefault="004C75C2" w:rsidP="00D154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>
              <w:rPr>
                <w:rFonts w:hint="eastAsia"/>
              </w:rPr>
              <w:t>会議（ＡＭ）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5C2" w:rsidRDefault="004C75C2" w:rsidP="00D154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>
              <w:t>26</w:t>
            </w:r>
            <w:r>
              <w:rPr>
                <w:rFonts w:hint="eastAsia"/>
              </w:rPr>
              <w:t>日</w:t>
            </w:r>
          </w:p>
          <w:p w:rsidR="004C75C2" w:rsidRPr="007A495B" w:rsidRDefault="004C75C2" w:rsidP="00D1541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>
              <w:rPr>
                <w:rFonts w:hint="eastAsia"/>
              </w:rPr>
              <w:t>圃場・分析機器見学会（ＰＭ）</w:t>
            </w:r>
          </w:p>
        </w:tc>
      </w:tr>
      <w:tr w:rsidR="004C75C2" w:rsidTr="004C75C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tabs>
                <w:tab w:val="left" w:pos="1497"/>
              </w:tabs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-746" w:left="150" w:hangingChars="746" w:hanging="194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tabs>
                <w:tab w:val="left" w:pos="1497"/>
              </w:tabs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-746" w:left="150" w:hangingChars="746" w:hanging="1940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4C75C2" w:rsidTr="004C75C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tabs>
                <w:tab w:val="left" w:pos="1497"/>
              </w:tabs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-746" w:left="150" w:hangingChars="746" w:hanging="194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tabs>
                <w:tab w:val="left" w:pos="1497"/>
              </w:tabs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-746" w:left="150" w:hangingChars="746" w:hanging="1940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4C75C2" w:rsidTr="004C75C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tabs>
                <w:tab w:val="left" w:pos="1497"/>
              </w:tabs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-746" w:left="150" w:hangingChars="746" w:hanging="194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tabs>
                <w:tab w:val="left" w:pos="1497"/>
              </w:tabs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-746" w:left="150" w:hangingChars="746" w:hanging="1940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4C75C2" w:rsidTr="004C75C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tabs>
                <w:tab w:val="left" w:pos="1497"/>
              </w:tabs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-746" w:left="150" w:hangingChars="746" w:hanging="194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tabs>
                <w:tab w:val="left" w:pos="1497"/>
              </w:tabs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-746" w:left="150" w:hangingChars="746" w:hanging="1940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4C75C2" w:rsidTr="004C75C2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C75C2" w:rsidRDefault="004C75C2" w:rsidP="00BE66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tabs>
                <w:tab w:val="left" w:pos="1497"/>
              </w:tabs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-746" w:left="150" w:hangingChars="746" w:hanging="194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C2" w:rsidRDefault="004C75C2" w:rsidP="00BE669A">
            <w:pPr>
              <w:tabs>
                <w:tab w:val="left" w:pos="1497"/>
              </w:tabs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-746" w:left="150" w:hangingChars="746" w:hanging="1940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D15414" w:rsidRDefault="00D15414" w:rsidP="00697E96">
      <w:pPr>
        <w:adjustRightInd/>
        <w:jc w:val="left"/>
      </w:pPr>
    </w:p>
    <w:p w:rsidR="00CB2AB3" w:rsidRDefault="004C75C2" w:rsidP="00697E96">
      <w:pPr>
        <w:adjustRightInd/>
        <w:jc w:val="left"/>
      </w:pPr>
      <w:r>
        <w:rPr>
          <w:rFonts w:hint="eastAsia"/>
        </w:rPr>
        <w:t>会議終了後、</w:t>
      </w:r>
      <w:r w:rsidR="00CB2AB3">
        <w:rPr>
          <w:rFonts w:hint="eastAsia"/>
        </w:rPr>
        <w:t>もち麦食品の試食比較、圃場や分析機器の見学を行います。</w:t>
      </w:r>
    </w:p>
    <w:p w:rsidR="00CB2AB3" w:rsidRDefault="00CB2AB3" w:rsidP="00697E96">
      <w:pPr>
        <w:adjustRightInd/>
        <w:jc w:val="left"/>
      </w:pPr>
      <w:r>
        <w:t>(</w:t>
      </w:r>
      <w:r>
        <w:rPr>
          <w:rFonts w:hint="eastAsia"/>
        </w:rPr>
        <w:t>参加希望の方は該当欄に〇、午後開催の他部会への参加の方は難しいと思います）</w:t>
      </w:r>
    </w:p>
    <w:p w:rsidR="00697E96" w:rsidRPr="007A495B" w:rsidRDefault="00D15414" w:rsidP="00697E96">
      <w:pPr>
        <w:adjustRightInd/>
        <w:jc w:val="left"/>
        <w:rPr>
          <w:rFonts w:hAnsi="Times New Roman" w:cs="Times New Roman"/>
          <w:spacing w:val="10"/>
          <w:u w:val="single"/>
        </w:rPr>
      </w:pPr>
      <w:r>
        <w:br w:type="page"/>
      </w:r>
      <w:r w:rsidR="005F6165">
        <w:rPr>
          <w:rFonts w:hint="eastAsia"/>
        </w:rPr>
        <w:lastRenderedPageBreak/>
        <w:t>別紙</w:t>
      </w:r>
      <w:r w:rsidR="007A495B">
        <w:rPr>
          <w:rFonts w:hint="eastAsia"/>
        </w:rPr>
        <w:t>１</w:t>
      </w:r>
      <w:r w:rsidR="00697E96">
        <w:rPr>
          <w:rFonts w:hint="eastAsia"/>
        </w:rPr>
        <w:t xml:space="preserve">　</w:t>
      </w:r>
      <w:r w:rsidR="004C75C2">
        <w:rPr>
          <w:rFonts w:hint="eastAsia"/>
        </w:rPr>
        <w:t>令和元</w:t>
      </w:r>
      <w:r w:rsidR="00697E96">
        <w:rPr>
          <w:rFonts w:hint="eastAsia"/>
        </w:rPr>
        <w:t xml:space="preserve">年度　</w:t>
      </w:r>
      <w:r w:rsidR="00697E96" w:rsidRPr="007A495B">
        <w:rPr>
          <w:rFonts w:hint="eastAsia"/>
        </w:rPr>
        <w:t>北陸農業部会　冬作物技術研究会</w:t>
      </w:r>
      <w:r w:rsidR="00697E96">
        <w:rPr>
          <w:rFonts w:hint="eastAsia"/>
        </w:rPr>
        <w:t xml:space="preserve">　資料　　　　　　　</w:t>
      </w:r>
      <w:r w:rsidR="00697E96" w:rsidRPr="007A495B">
        <w:rPr>
          <w:rFonts w:hint="eastAsia"/>
          <w:u w:val="single"/>
        </w:rPr>
        <w:t xml:space="preserve">　　県</w:t>
      </w:r>
    </w:p>
    <w:p w:rsidR="005F6165" w:rsidRDefault="005F6165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１．最近の麦作動向</w:t>
      </w:r>
    </w:p>
    <w:p w:rsidR="005F6165" w:rsidRDefault="005F6165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１）麦種別作付面積の推移（ｈａ）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8"/>
        <w:gridCol w:w="1937"/>
        <w:gridCol w:w="1937"/>
        <w:gridCol w:w="1937"/>
      </w:tblGrid>
      <w:tr w:rsidR="007A495B" w:rsidTr="00A800B5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95B" w:rsidRDefault="007A495B" w:rsidP="00697E96">
            <w:pPr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収穫年度</w:t>
            </w:r>
          </w:p>
          <w:p w:rsidR="007A495B" w:rsidRDefault="007A495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（平成）</w:t>
            </w:r>
            <w:r w:rsidR="00697E9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品種名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9B9" w:rsidRDefault="00935F18" w:rsidP="00697E9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>
              <w:rPr>
                <w:rFonts w:hint="eastAsia"/>
              </w:rPr>
              <w:t>２</w:t>
            </w:r>
            <w:r w:rsidR="004D63F4">
              <w:rPr>
                <w:rFonts w:hint="eastAsia"/>
              </w:rPr>
              <w:t>８</w:t>
            </w:r>
            <w:r w:rsidR="007A495B">
              <w:rPr>
                <w:rFonts w:hint="eastAsia"/>
              </w:rPr>
              <w:t>年産</w:t>
            </w:r>
          </w:p>
          <w:p w:rsidR="00A800B5" w:rsidRDefault="008549B9" w:rsidP="00697E9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 w:rsidRPr="008549B9">
              <w:rPr>
                <w:rFonts w:hint="eastAsia"/>
              </w:rPr>
              <w:t>面積</w:t>
            </w:r>
            <w:r w:rsidRPr="008549B9">
              <w:t>(ha)</w:t>
            </w:r>
          </w:p>
          <w:p w:rsidR="007A495B" w:rsidRDefault="008549B9" w:rsidP="00697E9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 w:rsidRPr="008549B9">
              <w:rPr>
                <w:rFonts w:hint="eastAsia"/>
              </w:rPr>
              <w:t>比率</w:t>
            </w:r>
            <w:r w:rsidRPr="008549B9">
              <w:t>(</w:t>
            </w:r>
            <w:r w:rsidRPr="008549B9">
              <w:rPr>
                <w:rFonts w:hint="eastAsia"/>
              </w:rPr>
              <w:t>％</w:t>
            </w:r>
            <w:r w:rsidRPr="008549B9"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0B5" w:rsidRDefault="004D63F4" w:rsidP="00697E9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>
              <w:rPr>
                <w:rFonts w:hint="eastAsia"/>
              </w:rPr>
              <w:t>２９</w:t>
            </w:r>
            <w:r w:rsidR="00A800B5">
              <w:rPr>
                <w:rFonts w:hint="eastAsia"/>
              </w:rPr>
              <w:t>年産</w:t>
            </w:r>
          </w:p>
          <w:p w:rsidR="00A800B5" w:rsidRDefault="00A800B5" w:rsidP="00697E9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 w:rsidRPr="008549B9">
              <w:rPr>
                <w:rFonts w:hint="eastAsia"/>
              </w:rPr>
              <w:t>面積</w:t>
            </w:r>
            <w:r w:rsidRPr="008549B9">
              <w:t>(ha)</w:t>
            </w:r>
          </w:p>
          <w:p w:rsidR="007A495B" w:rsidRPr="007A495B" w:rsidRDefault="00A800B5" w:rsidP="00697E9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 w:rsidRPr="008549B9">
              <w:rPr>
                <w:rFonts w:hint="eastAsia"/>
              </w:rPr>
              <w:t>比率</w:t>
            </w:r>
            <w:r w:rsidRPr="008549B9">
              <w:t>(</w:t>
            </w:r>
            <w:r w:rsidR="00697E96">
              <w:rPr>
                <w:rFonts w:hint="eastAsia"/>
              </w:rPr>
              <w:t>％</w:t>
            </w:r>
            <w:r w:rsidRPr="008549B9">
              <w:t>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00B5" w:rsidRPr="00935F18" w:rsidRDefault="004D63F4" w:rsidP="00697E9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77" w:left="1013" w:hangingChars="345" w:hanging="828"/>
              <w:jc w:val="center"/>
            </w:pPr>
            <w:r>
              <w:t>30</w:t>
            </w:r>
            <w:r>
              <w:rPr>
                <w:rFonts w:hint="eastAsia"/>
              </w:rPr>
              <w:t>年産</w:t>
            </w:r>
            <w:r w:rsidR="00935F18">
              <w:t>(</w:t>
            </w:r>
            <w:r w:rsidR="00935F18">
              <w:rPr>
                <w:rFonts w:hint="eastAsia"/>
              </w:rPr>
              <w:t>今秋まき</w:t>
            </w:r>
            <w:r w:rsidR="00935F18">
              <w:t>)</w:t>
            </w:r>
          </w:p>
          <w:p w:rsidR="00697E96" w:rsidRDefault="00697E96" w:rsidP="00697E9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 w:rsidRPr="008549B9">
              <w:rPr>
                <w:rFonts w:hint="eastAsia"/>
              </w:rPr>
              <w:t>面積</w:t>
            </w:r>
            <w:r w:rsidRPr="008549B9">
              <w:t>(ha)</w:t>
            </w:r>
          </w:p>
          <w:p w:rsidR="007A495B" w:rsidRPr="00697E96" w:rsidRDefault="00697E96" w:rsidP="00697E9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</w:pPr>
            <w:r w:rsidRPr="008549B9">
              <w:rPr>
                <w:rFonts w:hint="eastAsia"/>
              </w:rPr>
              <w:t>比率</w:t>
            </w:r>
            <w:r w:rsidRPr="008549B9">
              <w:t>(</w:t>
            </w:r>
            <w:r>
              <w:rPr>
                <w:rFonts w:hint="eastAsia"/>
              </w:rPr>
              <w:t>％</w:t>
            </w:r>
            <w:r w:rsidRPr="008549B9">
              <w:t>)</w:t>
            </w:r>
          </w:p>
        </w:tc>
      </w:tr>
      <w:tr w:rsidR="007A495B" w:rsidTr="00A800B5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95B" w:rsidRDefault="007A495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小麦</w:t>
            </w:r>
          </w:p>
          <w:p w:rsidR="007A495B" w:rsidRDefault="007A495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5B" w:rsidRDefault="007A495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5B" w:rsidRDefault="007A495B" w:rsidP="007A495B">
            <w:pPr>
              <w:tabs>
                <w:tab w:val="left" w:pos="1497"/>
              </w:tabs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-746" w:left="150" w:hangingChars="746" w:hanging="194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95B" w:rsidRDefault="007A495B" w:rsidP="00854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Chars="3436" w:right="8246"/>
              <w:jc w:val="left"/>
              <w:rPr>
                <w:rFonts w:hAnsi="Times New Roman" w:cs="Times New Roman"/>
                <w:spacing w:val="10"/>
              </w:rPr>
            </w:pPr>
          </w:p>
          <w:p w:rsidR="007A495B" w:rsidRDefault="007A495B" w:rsidP="00854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Chars="3436" w:right="8246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7A495B" w:rsidTr="00A800B5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95B" w:rsidRDefault="007A495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六条大麦</w:t>
            </w:r>
          </w:p>
          <w:p w:rsidR="00697E96" w:rsidRDefault="00697E9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5B" w:rsidRDefault="007A495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5B" w:rsidRDefault="007A495B" w:rsidP="007A495B">
            <w:pPr>
              <w:tabs>
                <w:tab w:val="left" w:pos="1497"/>
              </w:tabs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-746" w:left="150" w:hangingChars="746" w:hanging="194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95B" w:rsidRDefault="007A495B" w:rsidP="00854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Chars="3436" w:right="8246"/>
              <w:jc w:val="left"/>
              <w:rPr>
                <w:rFonts w:hAnsi="Times New Roman" w:cs="Times New Roman"/>
                <w:spacing w:val="10"/>
              </w:rPr>
            </w:pPr>
          </w:p>
          <w:p w:rsidR="007A495B" w:rsidRDefault="007A495B" w:rsidP="00854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Chars="3436" w:right="8246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7A495B" w:rsidTr="00A800B5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95B" w:rsidRDefault="007A495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二条大麦</w:t>
            </w:r>
          </w:p>
          <w:p w:rsidR="007A495B" w:rsidRDefault="007A495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5B" w:rsidRDefault="007A495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5B" w:rsidRDefault="007A495B" w:rsidP="007A495B">
            <w:pPr>
              <w:tabs>
                <w:tab w:val="left" w:pos="1497"/>
              </w:tabs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-746" w:left="150" w:hangingChars="746" w:hanging="194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95B" w:rsidRDefault="007A495B" w:rsidP="00854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Chars="3436" w:right="8246"/>
              <w:jc w:val="left"/>
              <w:rPr>
                <w:rFonts w:hAnsi="Times New Roman" w:cs="Times New Roman"/>
                <w:spacing w:val="10"/>
              </w:rPr>
            </w:pPr>
          </w:p>
          <w:p w:rsidR="007A495B" w:rsidRDefault="007A495B" w:rsidP="00854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Chars="3436" w:right="8246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7A495B" w:rsidTr="00A800B5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95B" w:rsidRDefault="001C52B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はだか</w:t>
            </w:r>
            <w:r w:rsidR="007A495B">
              <w:rPr>
                <w:rFonts w:hint="eastAsia"/>
              </w:rPr>
              <w:t>麦</w:t>
            </w:r>
          </w:p>
          <w:p w:rsidR="007A495B" w:rsidRDefault="007A495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5B" w:rsidRDefault="007A495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5B" w:rsidRDefault="007A495B" w:rsidP="007A495B">
            <w:pPr>
              <w:tabs>
                <w:tab w:val="left" w:pos="1497"/>
              </w:tabs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-746" w:left="150" w:hangingChars="746" w:hanging="194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95B" w:rsidRDefault="007A495B" w:rsidP="00854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Chars="3436" w:right="8246"/>
              <w:jc w:val="left"/>
              <w:rPr>
                <w:rFonts w:hAnsi="Times New Roman" w:cs="Times New Roman"/>
                <w:spacing w:val="10"/>
              </w:rPr>
            </w:pPr>
          </w:p>
          <w:p w:rsidR="007A495B" w:rsidRDefault="007A495B" w:rsidP="00854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Chars="3436" w:right="8246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7A495B" w:rsidTr="00A800B5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A495B" w:rsidRDefault="007A495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5B" w:rsidRDefault="007A495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95B" w:rsidRDefault="007A495B" w:rsidP="007A495B">
            <w:pPr>
              <w:tabs>
                <w:tab w:val="left" w:pos="1497"/>
              </w:tabs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Chars="-746" w:left="150" w:hangingChars="746" w:hanging="1940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495B" w:rsidRDefault="007A495B" w:rsidP="008549B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Chars="3436" w:right="8246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  <w:r w:rsidRPr="00922594">
        <w:rPr>
          <w:rFonts w:hint="eastAsia"/>
          <w:color w:val="auto"/>
        </w:rPr>
        <w:t>２）品種の作付動向</w:t>
      </w: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  <w:r w:rsidRPr="00922594">
        <w:rPr>
          <w:rFonts w:hint="eastAsia"/>
          <w:color w:val="auto"/>
        </w:rPr>
        <w:t>２．本年度の気象、生育概況及び問題点</w:t>
      </w: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  <w:r w:rsidRPr="00922594">
        <w:rPr>
          <w:rFonts w:hint="eastAsia"/>
          <w:color w:val="auto"/>
        </w:rPr>
        <w:t>３．奨励品種の改廃、奨励品種候補（予定を含む）</w:t>
      </w: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  <w:r w:rsidRPr="00922594">
        <w:rPr>
          <w:rFonts w:hint="eastAsia"/>
          <w:color w:val="auto"/>
        </w:rPr>
        <w:t>４．有望系統とその特長</w:t>
      </w: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  <w:r w:rsidRPr="00922594">
        <w:rPr>
          <w:rFonts w:hint="eastAsia"/>
          <w:color w:val="auto"/>
        </w:rPr>
        <w:t>５．今後の麦作推進方向</w:t>
      </w: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</w:p>
    <w:p w:rsidR="005F6165" w:rsidRPr="00922594" w:rsidRDefault="005F6165">
      <w:pPr>
        <w:adjustRightInd/>
        <w:rPr>
          <w:rFonts w:hAnsi="Times New Roman" w:cs="Times New Roman"/>
          <w:color w:val="auto"/>
          <w:spacing w:val="10"/>
        </w:rPr>
      </w:pPr>
    </w:p>
    <w:p w:rsidR="005F6165" w:rsidRPr="00922594" w:rsidRDefault="005F6165">
      <w:pPr>
        <w:adjustRightInd/>
        <w:rPr>
          <w:color w:val="auto"/>
        </w:rPr>
      </w:pPr>
      <w:r w:rsidRPr="00922594">
        <w:rPr>
          <w:rFonts w:hint="eastAsia"/>
          <w:color w:val="auto"/>
        </w:rPr>
        <w:t>６．育成地への要望</w:t>
      </w:r>
    </w:p>
    <w:p w:rsidR="00850B94" w:rsidRDefault="00850B94" w:rsidP="0097141E">
      <w:pPr>
        <w:adjustRightInd/>
        <w:rPr>
          <w:rFonts w:hAnsi="Times New Roman" w:cs="Times New Roman"/>
          <w:spacing w:val="10"/>
        </w:rPr>
      </w:pPr>
    </w:p>
    <w:p w:rsidR="0097141E" w:rsidRDefault="0097141E" w:rsidP="0097141E">
      <w:pPr>
        <w:adjustRightInd/>
        <w:rPr>
          <w:rFonts w:hAnsi="Times New Roman" w:cs="Times New Roman"/>
          <w:spacing w:val="10"/>
        </w:rPr>
      </w:pPr>
    </w:p>
    <w:p w:rsidR="005D6DD3" w:rsidRPr="000413DB" w:rsidRDefault="0097141E">
      <w:pPr>
        <w:adjustRightInd/>
        <w:rPr>
          <w:rFonts w:hAnsi="Times New Roman" w:cs="Times New Roman"/>
          <w:spacing w:val="10"/>
        </w:rPr>
      </w:pPr>
      <w:r w:rsidRPr="000413DB">
        <w:rPr>
          <w:rFonts w:hAnsi="Times New Roman" w:cs="Times New Roman"/>
          <w:spacing w:val="10"/>
        </w:rPr>
        <w:br w:type="page"/>
      </w:r>
      <w:r w:rsidR="004C75C2">
        <w:rPr>
          <w:rFonts w:hAnsi="Times New Roman" w:cs="Times New Roman" w:hint="eastAsia"/>
          <w:spacing w:val="10"/>
        </w:rPr>
        <w:lastRenderedPageBreak/>
        <w:t>令和元</w:t>
      </w:r>
      <w:r w:rsidR="00245FF8" w:rsidRPr="000413DB">
        <w:rPr>
          <w:rFonts w:hAnsi="Times New Roman" w:cs="Times New Roman" w:hint="eastAsia"/>
          <w:spacing w:val="10"/>
        </w:rPr>
        <w:t>年度重点検討課題</w:t>
      </w:r>
    </w:p>
    <w:p w:rsidR="00CB62FD" w:rsidRDefault="00CB62FD">
      <w:pPr>
        <w:adjustRightInd/>
        <w:rPr>
          <w:rFonts w:hAnsi="Times New Roman" w:cs="Times New Roman"/>
          <w:spacing w:val="10"/>
          <w:u w:val="single"/>
        </w:rPr>
      </w:pPr>
      <w:r w:rsidRPr="00CB62FD">
        <w:rPr>
          <w:rFonts w:hAnsi="Times New Roman" w:cs="Times New Roman" w:hint="eastAsia"/>
          <w:spacing w:val="10"/>
          <w:u w:val="single"/>
        </w:rPr>
        <w:t>「</w:t>
      </w:r>
      <w:r w:rsidR="00864550" w:rsidRPr="00864550">
        <w:rPr>
          <w:rFonts w:hAnsi="Times New Roman" w:cs="Times New Roman" w:hint="eastAsia"/>
          <w:spacing w:val="10"/>
          <w:u w:val="single"/>
        </w:rPr>
        <w:t>北陸地域産大麦の課題</w:t>
      </w:r>
      <w:r w:rsidRPr="00CB62FD">
        <w:rPr>
          <w:rFonts w:hAnsi="Times New Roman" w:cs="Times New Roman" w:hint="eastAsia"/>
          <w:spacing w:val="10"/>
          <w:u w:val="single"/>
        </w:rPr>
        <w:t>」</w:t>
      </w:r>
    </w:p>
    <w:p w:rsidR="00631D9A" w:rsidRDefault="00631D9A">
      <w:pPr>
        <w:adjustRightInd/>
        <w:rPr>
          <w:rFonts w:hAnsi="Times New Roman" w:cs="Times New Roman"/>
          <w:spacing w:val="10"/>
          <w:u w:val="single"/>
        </w:rPr>
      </w:pPr>
    </w:p>
    <w:p w:rsidR="00631D9A" w:rsidRPr="00631D9A" w:rsidRDefault="00631D9A" w:rsidP="00631D9A">
      <w:pPr>
        <w:adjustRightInd/>
        <w:rPr>
          <w:rFonts w:hAnsi="Times New Roman" w:cs="Times New Roman"/>
          <w:spacing w:val="10"/>
          <w:u w:val="single"/>
        </w:rPr>
      </w:pPr>
      <w:r>
        <w:rPr>
          <w:rFonts w:hAnsi="Times New Roman" w:cs="Times New Roman" w:hint="eastAsia"/>
          <w:spacing w:val="10"/>
          <w:u w:val="single"/>
        </w:rPr>
        <w:t>１</w:t>
      </w:r>
      <w:r w:rsidRPr="00631D9A">
        <w:rPr>
          <w:rFonts w:hAnsi="Times New Roman" w:cs="Times New Roman" w:hint="eastAsia"/>
          <w:spacing w:val="10"/>
          <w:u w:val="single"/>
        </w:rPr>
        <w:t>．</w:t>
      </w:r>
      <w:r w:rsidR="004C75C2">
        <w:rPr>
          <w:rFonts w:hAnsi="Times New Roman" w:cs="Times New Roman" w:hint="eastAsia"/>
          <w:spacing w:val="10"/>
          <w:u w:val="single"/>
        </w:rPr>
        <w:t>暖冬による大麦の課題、今後の対策</w:t>
      </w:r>
      <w:r w:rsidR="004C75C2">
        <w:rPr>
          <w:rFonts w:hAnsi="Times New Roman" w:cs="Times New Roman"/>
          <w:spacing w:val="10"/>
          <w:u w:val="single"/>
        </w:rPr>
        <w:t>(</w:t>
      </w:r>
      <w:r w:rsidR="004C75C2">
        <w:rPr>
          <w:rFonts w:hAnsi="Times New Roman" w:cs="Times New Roman" w:hint="eastAsia"/>
          <w:spacing w:val="10"/>
          <w:u w:val="single"/>
        </w:rPr>
        <w:t>研究も含めて</w:t>
      </w:r>
      <w:r w:rsidR="00864550">
        <w:rPr>
          <w:rFonts w:hAnsi="Times New Roman" w:cs="Times New Roman" w:hint="eastAsia"/>
          <w:spacing w:val="10"/>
          <w:u w:val="single"/>
        </w:rPr>
        <w:t>課題、アイデア、取り組みなど自由記載）</w:t>
      </w:r>
    </w:p>
    <w:p w:rsidR="00631D9A" w:rsidRDefault="00631D9A" w:rsidP="00631D9A">
      <w:pPr>
        <w:adjustRightInd/>
        <w:rPr>
          <w:rFonts w:hAnsi="Times New Roman" w:cs="Times New Roman"/>
          <w:spacing w:val="10"/>
          <w:u w:val="single"/>
        </w:rPr>
      </w:pPr>
    </w:p>
    <w:p w:rsidR="00631D9A" w:rsidRDefault="00631D9A" w:rsidP="00631D9A">
      <w:pPr>
        <w:adjustRightInd/>
        <w:rPr>
          <w:rFonts w:hAnsi="Times New Roman" w:cs="Times New Roman"/>
          <w:spacing w:val="10"/>
          <w:u w:val="single"/>
        </w:rPr>
      </w:pPr>
    </w:p>
    <w:p w:rsidR="00631D9A" w:rsidRDefault="00631D9A" w:rsidP="00631D9A">
      <w:pPr>
        <w:adjustRightInd/>
        <w:rPr>
          <w:rFonts w:hAnsi="Times New Roman" w:cs="Times New Roman"/>
          <w:spacing w:val="10"/>
          <w:u w:val="single"/>
        </w:rPr>
      </w:pPr>
    </w:p>
    <w:p w:rsidR="00631D9A" w:rsidRDefault="00631D9A" w:rsidP="00631D9A">
      <w:pPr>
        <w:adjustRightInd/>
        <w:rPr>
          <w:rFonts w:hAnsi="Times New Roman" w:cs="Times New Roman"/>
          <w:spacing w:val="10"/>
          <w:u w:val="single"/>
        </w:rPr>
      </w:pPr>
    </w:p>
    <w:p w:rsidR="00631D9A" w:rsidRDefault="00631D9A" w:rsidP="00631D9A">
      <w:pPr>
        <w:adjustRightInd/>
        <w:rPr>
          <w:rFonts w:hAnsi="Times New Roman" w:cs="Times New Roman"/>
          <w:spacing w:val="10"/>
          <w:u w:val="single"/>
        </w:rPr>
      </w:pPr>
    </w:p>
    <w:p w:rsidR="00631D9A" w:rsidRDefault="00631D9A" w:rsidP="00631D9A">
      <w:pPr>
        <w:adjustRightInd/>
        <w:rPr>
          <w:rFonts w:hAnsi="Times New Roman" w:cs="Times New Roman"/>
          <w:spacing w:val="10"/>
          <w:u w:val="single"/>
        </w:rPr>
      </w:pPr>
    </w:p>
    <w:p w:rsidR="00631D9A" w:rsidRDefault="00631D9A" w:rsidP="00631D9A">
      <w:pPr>
        <w:adjustRightInd/>
        <w:rPr>
          <w:rFonts w:hAnsi="Times New Roman" w:cs="Times New Roman"/>
          <w:spacing w:val="10"/>
          <w:u w:val="single"/>
        </w:rPr>
      </w:pPr>
    </w:p>
    <w:p w:rsidR="00631D9A" w:rsidRDefault="00631D9A" w:rsidP="00631D9A">
      <w:pPr>
        <w:adjustRightInd/>
        <w:rPr>
          <w:rFonts w:hAnsi="Times New Roman" w:cs="Times New Roman"/>
          <w:spacing w:val="10"/>
          <w:u w:val="single"/>
        </w:rPr>
      </w:pPr>
    </w:p>
    <w:p w:rsidR="00631D9A" w:rsidRDefault="00631D9A" w:rsidP="00631D9A">
      <w:pPr>
        <w:adjustRightInd/>
        <w:rPr>
          <w:rFonts w:hAnsi="Times New Roman" w:cs="Times New Roman"/>
          <w:spacing w:val="10"/>
          <w:u w:val="single"/>
        </w:rPr>
      </w:pPr>
    </w:p>
    <w:p w:rsidR="00631D9A" w:rsidRDefault="00631D9A" w:rsidP="00631D9A">
      <w:pPr>
        <w:adjustRightInd/>
        <w:rPr>
          <w:rFonts w:hAnsi="Times New Roman" w:cs="Times New Roman"/>
          <w:spacing w:val="10"/>
          <w:u w:val="single"/>
        </w:rPr>
      </w:pPr>
    </w:p>
    <w:p w:rsidR="00631D9A" w:rsidRDefault="00631D9A" w:rsidP="00631D9A">
      <w:pPr>
        <w:adjustRightInd/>
        <w:rPr>
          <w:rFonts w:hAnsi="Times New Roman" w:cs="Times New Roman"/>
          <w:spacing w:val="10"/>
          <w:u w:val="single"/>
        </w:rPr>
      </w:pPr>
    </w:p>
    <w:p w:rsidR="00850B94" w:rsidRDefault="00631D9A" w:rsidP="00631D9A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 w:hint="eastAsia"/>
          <w:spacing w:val="10"/>
          <w:u w:val="single"/>
        </w:rPr>
        <w:t>２</w:t>
      </w:r>
      <w:r w:rsidR="00850B94" w:rsidRPr="009A27D2">
        <w:rPr>
          <w:rFonts w:hAnsi="Times New Roman" w:cs="Times New Roman" w:hint="eastAsia"/>
          <w:spacing w:val="10"/>
          <w:u w:val="single"/>
        </w:rPr>
        <w:t>．</w:t>
      </w:r>
      <w:r w:rsidR="004C75C2" w:rsidRPr="004C75C2">
        <w:rPr>
          <w:rFonts w:hAnsi="Times New Roman" w:cs="Times New Roman" w:hint="eastAsia"/>
          <w:spacing w:val="10"/>
          <w:u w:val="single"/>
        </w:rPr>
        <w:t>その他の要検討事項（何かあれば）</w:t>
      </w:r>
    </w:p>
    <w:p w:rsidR="00850B94" w:rsidRDefault="00850B94">
      <w:pPr>
        <w:adjustRightInd/>
        <w:rPr>
          <w:rFonts w:hAnsi="Times New Roman" w:cs="Times New Roman"/>
          <w:spacing w:val="10"/>
        </w:rPr>
      </w:pPr>
    </w:p>
    <w:p w:rsidR="00850B94" w:rsidRDefault="00850B94">
      <w:pPr>
        <w:adjustRightInd/>
        <w:rPr>
          <w:rFonts w:hAnsi="Times New Roman" w:cs="Times New Roman"/>
          <w:spacing w:val="10"/>
        </w:rPr>
      </w:pPr>
    </w:p>
    <w:p w:rsidR="00051176" w:rsidRDefault="00051176">
      <w:pPr>
        <w:adjustRightInd/>
        <w:rPr>
          <w:rFonts w:hAnsi="Times New Roman" w:cs="Times New Roman"/>
          <w:spacing w:val="10"/>
          <w:u w:val="single"/>
        </w:rPr>
      </w:pPr>
    </w:p>
    <w:p w:rsidR="00051176" w:rsidRDefault="00051176">
      <w:pPr>
        <w:adjustRightInd/>
        <w:rPr>
          <w:rFonts w:hAnsi="Times New Roman" w:cs="Times New Roman"/>
          <w:spacing w:val="10"/>
          <w:u w:val="single"/>
        </w:rPr>
      </w:pPr>
    </w:p>
    <w:p w:rsidR="00051176" w:rsidRDefault="00051176">
      <w:pPr>
        <w:adjustRightInd/>
        <w:rPr>
          <w:rFonts w:hAnsi="Times New Roman" w:cs="Times New Roman"/>
          <w:spacing w:val="10"/>
          <w:u w:val="single"/>
        </w:rPr>
      </w:pPr>
    </w:p>
    <w:p w:rsidR="004C75C2" w:rsidRDefault="004C75C2">
      <w:pPr>
        <w:adjustRightInd/>
        <w:rPr>
          <w:rFonts w:hAnsi="Times New Roman" w:cs="Times New Roman"/>
          <w:spacing w:val="10"/>
          <w:u w:val="single"/>
        </w:rPr>
      </w:pPr>
    </w:p>
    <w:p w:rsidR="004C75C2" w:rsidRDefault="004C75C2">
      <w:pPr>
        <w:adjustRightInd/>
        <w:rPr>
          <w:rFonts w:hAnsi="Times New Roman" w:cs="Times New Roman"/>
          <w:spacing w:val="10"/>
          <w:u w:val="single"/>
        </w:rPr>
      </w:pPr>
    </w:p>
    <w:p w:rsidR="00051176" w:rsidRDefault="00051176">
      <w:pPr>
        <w:adjustRightInd/>
        <w:rPr>
          <w:rFonts w:hAnsi="Times New Roman" w:cs="Times New Roman"/>
          <w:spacing w:val="10"/>
          <w:u w:val="single"/>
        </w:rPr>
      </w:pPr>
    </w:p>
    <w:p w:rsidR="00051176" w:rsidRDefault="00051176">
      <w:pPr>
        <w:adjustRightInd/>
        <w:rPr>
          <w:rFonts w:hAnsi="Times New Roman" w:cs="Times New Roman"/>
          <w:spacing w:val="10"/>
          <w:u w:val="single"/>
        </w:rPr>
      </w:pPr>
    </w:p>
    <w:p w:rsidR="00631D9A" w:rsidRDefault="00631D9A">
      <w:pPr>
        <w:adjustRightInd/>
        <w:rPr>
          <w:rFonts w:hAnsi="Times New Roman" w:cs="Times New Roman"/>
          <w:spacing w:val="10"/>
        </w:rPr>
      </w:pPr>
    </w:p>
    <w:p w:rsidR="00631D9A" w:rsidRDefault="004C75C2">
      <w:pPr>
        <w:adjustRightInd/>
        <w:rPr>
          <w:rFonts w:hAnsi="Times New Roman" w:cs="Times New Roman"/>
          <w:spacing w:val="10"/>
        </w:rPr>
      </w:pPr>
      <w:r>
        <w:rPr>
          <w:rFonts w:hAnsi="Times New Roman" w:cs="Times New Roman"/>
          <w:spacing w:val="10"/>
        </w:rPr>
        <w:t>----</w:t>
      </w:r>
    </w:p>
    <w:p w:rsidR="004C75C2" w:rsidRPr="004C75C2" w:rsidRDefault="004C75C2" w:rsidP="004C75C2">
      <w:pPr>
        <w:adjustRightInd/>
        <w:rPr>
          <w:rFonts w:hAnsi="Times New Roman" w:cs="Times New Roman"/>
          <w:spacing w:val="10"/>
          <w:u w:val="single"/>
        </w:rPr>
      </w:pPr>
      <w:r w:rsidRPr="004C75C2">
        <w:rPr>
          <w:rFonts w:hAnsi="Times New Roman" w:cs="Times New Roman" w:hint="eastAsia"/>
          <w:spacing w:val="10"/>
          <w:u w:val="single"/>
        </w:rPr>
        <w:t>今後の北陸冬作物技術研究会の運営についての希望</w:t>
      </w:r>
      <w:r w:rsidRPr="004C75C2">
        <w:rPr>
          <w:rFonts w:hAnsi="Times New Roman" w:cs="Times New Roman"/>
          <w:spacing w:val="10"/>
          <w:u w:val="single"/>
        </w:rPr>
        <w:t>(</w:t>
      </w:r>
      <w:r w:rsidRPr="004C75C2">
        <w:rPr>
          <w:rFonts w:hAnsi="Times New Roman" w:cs="Times New Roman" w:hint="eastAsia"/>
          <w:spacing w:val="10"/>
          <w:u w:val="single"/>
        </w:rPr>
        <w:t>開催時期、場所、必要な情報など</w:t>
      </w:r>
      <w:r w:rsidR="00FC5FE8">
        <w:rPr>
          <w:rFonts w:hAnsi="Times New Roman" w:cs="Times New Roman" w:hint="eastAsia"/>
          <w:spacing w:val="10"/>
          <w:u w:val="single"/>
        </w:rPr>
        <w:t>要望について</w:t>
      </w:r>
      <w:r w:rsidRPr="004C75C2">
        <w:rPr>
          <w:rFonts w:hAnsi="Times New Roman" w:cs="Times New Roman" w:hint="eastAsia"/>
          <w:spacing w:val="10"/>
          <w:u w:val="single"/>
        </w:rPr>
        <w:t>自由記載</w:t>
      </w:r>
      <w:r w:rsidRPr="004C75C2">
        <w:rPr>
          <w:rFonts w:hAnsi="Times New Roman" w:cs="Times New Roman"/>
          <w:spacing w:val="10"/>
          <w:u w:val="single"/>
        </w:rPr>
        <w:t>)</w:t>
      </w:r>
    </w:p>
    <w:p w:rsidR="004C75C2" w:rsidRDefault="004C75C2" w:rsidP="004C75C2">
      <w:pPr>
        <w:adjustRightInd/>
        <w:rPr>
          <w:rFonts w:hAnsi="Times New Roman" w:cs="Times New Roman"/>
          <w:spacing w:val="10"/>
          <w:u w:val="single"/>
        </w:rPr>
      </w:pPr>
    </w:p>
    <w:p w:rsidR="004C75C2" w:rsidRPr="00864550" w:rsidRDefault="004C75C2" w:rsidP="004C75C2">
      <w:pPr>
        <w:adjustRightInd/>
        <w:rPr>
          <w:rFonts w:hAnsi="Times New Roman" w:cs="Times New Roman"/>
          <w:spacing w:val="10"/>
          <w:u w:val="single"/>
        </w:rPr>
      </w:pPr>
    </w:p>
    <w:sectPr w:rsidR="004C75C2" w:rsidRPr="00864550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4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A3E" w:rsidRDefault="006D4A3E">
      <w:r>
        <w:separator/>
      </w:r>
    </w:p>
  </w:endnote>
  <w:endnote w:type="continuationSeparator" w:id="0">
    <w:p w:rsidR="006D4A3E" w:rsidRDefault="006D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A3E" w:rsidRDefault="006D4A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4A3E" w:rsidRDefault="006D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4FD5"/>
    <w:multiLevelType w:val="hybridMultilevel"/>
    <w:tmpl w:val="314CA69A"/>
    <w:lvl w:ilvl="0" w:tplc="3A4CF2B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D095C39"/>
    <w:multiLevelType w:val="hybridMultilevel"/>
    <w:tmpl w:val="83781240"/>
    <w:lvl w:ilvl="0" w:tplc="09DEDA9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962"/>
  <w:hyphenationZone w:val="0"/>
  <w:drawingGridHorizontalSpacing w:val="409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90FD3"/>
    <w:rsid w:val="000413DB"/>
    <w:rsid w:val="00043BEF"/>
    <w:rsid w:val="00051176"/>
    <w:rsid w:val="001C52B0"/>
    <w:rsid w:val="00245FF8"/>
    <w:rsid w:val="00363446"/>
    <w:rsid w:val="003776B0"/>
    <w:rsid w:val="00422866"/>
    <w:rsid w:val="00445ACC"/>
    <w:rsid w:val="00446919"/>
    <w:rsid w:val="004718C6"/>
    <w:rsid w:val="004C75C2"/>
    <w:rsid w:val="004D63F4"/>
    <w:rsid w:val="005C0DE4"/>
    <w:rsid w:val="005D6DD3"/>
    <w:rsid w:val="005F6165"/>
    <w:rsid w:val="00631D9A"/>
    <w:rsid w:val="00697E96"/>
    <w:rsid w:val="006D4A3E"/>
    <w:rsid w:val="007606BB"/>
    <w:rsid w:val="007A2E83"/>
    <w:rsid w:val="007A495B"/>
    <w:rsid w:val="007E4770"/>
    <w:rsid w:val="007E5E4B"/>
    <w:rsid w:val="00806B48"/>
    <w:rsid w:val="00850B94"/>
    <w:rsid w:val="008549B9"/>
    <w:rsid w:val="0085677B"/>
    <w:rsid w:val="00864550"/>
    <w:rsid w:val="00911A75"/>
    <w:rsid w:val="00922594"/>
    <w:rsid w:val="00935F18"/>
    <w:rsid w:val="009504D8"/>
    <w:rsid w:val="0096207A"/>
    <w:rsid w:val="00963EEA"/>
    <w:rsid w:val="0097141E"/>
    <w:rsid w:val="00976F1F"/>
    <w:rsid w:val="0097741B"/>
    <w:rsid w:val="0099600D"/>
    <w:rsid w:val="009A27D2"/>
    <w:rsid w:val="00A23C7C"/>
    <w:rsid w:val="00A423D7"/>
    <w:rsid w:val="00A43BA6"/>
    <w:rsid w:val="00A568BE"/>
    <w:rsid w:val="00A64563"/>
    <w:rsid w:val="00A800B5"/>
    <w:rsid w:val="00A90FD3"/>
    <w:rsid w:val="00B31C1E"/>
    <w:rsid w:val="00BE669A"/>
    <w:rsid w:val="00C026E7"/>
    <w:rsid w:val="00C61E70"/>
    <w:rsid w:val="00C64DE5"/>
    <w:rsid w:val="00CB2AB3"/>
    <w:rsid w:val="00CB62FD"/>
    <w:rsid w:val="00D008B2"/>
    <w:rsid w:val="00D120D3"/>
    <w:rsid w:val="00D15414"/>
    <w:rsid w:val="00D71ED5"/>
    <w:rsid w:val="00D919BA"/>
    <w:rsid w:val="00D9345E"/>
    <w:rsid w:val="00DF6098"/>
    <w:rsid w:val="00DF7B21"/>
    <w:rsid w:val="00F5524F"/>
    <w:rsid w:val="00F83DA4"/>
    <w:rsid w:val="00FC5FE8"/>
    <w:rsid w:val="00FC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2BD377-D301-4FC8-BD77-F4388145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0FD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90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0FD3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C52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C52B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畑・飼料作物育種研究室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伊藤誠治</dc:creator>
  <cp:keywords/>
  <dc:description/>
  <cp:lastModifiedBy>竹倉　憲弘</cp:lastModifiedBy>
  <cp:revision>2</cp:revision>
  <cp:lastPrinted>2013-09-25T23:28:00Z</cp:lastPrinted>
  <dcterms:created xsi:type="dcterms:W3CDTF">2020-02-17T07:58:00Z</dcterms:created>
  <dcterms:modified xsi:type="dcterms:W3CDTF">2020-02-17T07:58:00Z</dcterms:modified>
</cp:coreProperties>
</file>