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2898" w:rsidRDefault="00052898">
      <w:pPr>
        <w:adjustRightInd/>
        <w:rPr>
          <w:rFonts w:hAnsi="Times New Roman" w:cs="Times New Roman"/>
          <w:spacing w:val="1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instrText>28</w:instrText>
      </w:r>
      <w:r>
        <w:rPr>
          <w:rFonts w:hint="eastAsia"/>
        </w:rPr>
        <w:instrText>作物第</w:instrText>
      </w:r>
      <w:r>
        <w:instrText>0101100</w:instrText>
      </w:r>
      <w:r>
        <w:rPr>
          <w:rFonts w:hint="eastAsia"/>
        </w:rPr>
        <w:instrText>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052898" w:rsidRPr="00A15479" w:rsidRDefault="00052898">
      <w:pPr>
        <w:adjustRightInd/>
        <w:rPr>
          <w:rFonts w:hAnsi="Times New Roman" w:cs="Times New Roman"/>
          <w:color w:val="000000" w:themeColor="text1"/>
          <w:spacing w:val="16"/>
        </w:rPr>
      </w:pPr>
      <w:r>
        <w:rPr>
          <w:rFonts w:hint="eastAsia"/>
        </w:rPr>
        <w:t xml:space="preserve">　　　　　　　　　　　　　　　　　　　　　　　　　　</w:t>
      </w:r>
      <w:r w:rsidR="00A15479">
        <w:rPr>
          <w:rFonts w:hint="eastAsia"/>
        </w:rPr>
        <w:t xml:space="preserve">　　</w:t>
      </w:r>
      <w:r w:rsidR="002845F7" w:rsidRPr="00A15479">
        <w:rPr>
          <w:rFonts w:hint="eastAsia"/>
          <w:color w:val="000000" w:themeColor="text1"/>
        </w:rPr>
        <w:t>令和</w:t>
      </w:r>
      <w:r w:rsidRPr="00A15479">
        <w:rPr>
          <w:rFonts w:hint="eastAsia"/>
          <w:color w:val="000000" w:themeColor="text1"/>
        </w:rPr>
        <w:t>２年</w:t>
      </w:r>
      <w:r w:rsidR="002845F7" w:rsidRPr="00A15479">
        <w:rPr>
          <w:rFonts w:hint="eastAsia"/>
          <w:color w:val="000000" w:themeColor="text1"/>
        </w:rPr>
        <w:t xml:space="preserve">　</w:t>
      </w:r>
      <w:r w:rsidRPr="00A15479">
        <w:rPr>
          <w:rFonts w:hint="eastAsia"/>
          <w:color w:val="000000" w:themeColor="text1"/>
        </w:rPr>
        <w:t>４月</w:t>
      </w:r>
      <w:r w:rsidR="002845F7" w:rsidRPr="00A15479">
        <w:rPr>
          <w:rFonts w:hint="eastAsia"/>
          <w:color w:val="000000" w:themeColor="text1"/>
        </w:rPr>
        <w:t xml:space="preserve">　</w:t>
      </w:r>
      <w:r w:rsidRPr="00A15479">
        <w:rPr>
          <w:rFonts w:hint="eastAsia"/>
          <w:color w:val="000000" w:themeColor="text1"/>
        </w:rPr>
        <w:t>１日</w:t>
      </w:r>
    </w:p>
    <w:p w:rsidR="00052898" w:rsidRDefault="00052898">
      <w:pPr>
        <w:adjustRightInd/>
        <w:rPr>
          <w:rFonts w:hAnsi="Times New Roman" w:cs="Times New Roman"/>
          <w:spacing w:val="16"/>
        </w:rPr>
      </w:pPr>
    </w:p>
    <w:p w:rsidR="00052898" w:rsidRDefault="00052898" w:rsidP="000B0EA4">
      <w:pPr>
        <w:adjustRightInd/>
        <w:jc w:val="center"/>
        <w:rPr>
          <w:rFonts w:hAnsi="Times New Roman" w:cs="Times New Roman"/>
          <w:spacing w:val="16"/>
        </w:rPr>
      </w:pPr>
      <w:r>
        <w:rPr>
          <w:rFonts w:hint="eastAsia"/>
        </w:rPr>
        <w:t>次世代作物開発研究センター放射線育種場依頼照射要領</w:t>
      </w:r>
    </w:p>
    <w:p w:rsidR="00052898" w:rsidRDefault="00052898">
      <w:pPr>
        <w:adjustRightInd/>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（目的）</w:t>
      </w:r>
    </w:p>
    <w:p w:rsidR="00052898" w:rsidRDefault="00052898">
      <w:pPr>
        <w:adjustRightInd/>
        <w:ind w:left="240" w:hanging="240"/>
        <w:rPr>
          <w:rFonts w:hAnsi="Times New Roman" w:cs="Times New Roman"/>
          <w:spacing w:val="16"/>
        </w:rPr>
      </w:pPr>
      <w:r>
        <w:rPr>
          <w:rFonts w:hint="eastAsia"/>
        </w:rPr>
        <w:t>第１条　この要領は、次世代作物開発研究センター（以下「作物開発センター」という。）が依頼を受けて行う農作物等に対する放射線の照射（以下「依頼照射」という。）に関し、必要な事項を定めることを目的とする。</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（依頼照射を行う場所）</w:t>
      </w:r>
    </w:p>
    <w:p w:rsidR="00052898" w:rsidRDefault="00052898">
      <w:pPr>
        <w:adjustRightInd/>
        <w:ind w:left="240" w:hanging="240"/>
        <w:rPr>
          <w:rFonts w:hAnsi="Times New Roman" w:cs="Times New Roman"/>
          <w:spacing w:val="16"/>
        </w:rPr>
      </w:pPr>
      <w:r>
        <w:rPr>
          <w:rFonts w:hint="eastAsia"/>
        </w:rPr>
        <w:t>第２条　作物開発センターが行う依頼照射は、作物開発センター放射線育種場（以下「放射線育種場」という。）において行うものとする。</w:t>
      </w:r>
    </w:p>
    <w:p w:rsidR="00052898" w:rsidRDefault="00052898">
      <w:pPr>
        <w:adjustRightInd/>
        <w:ind w:left="240" w:hanging="240"/>
        <w:rPr>
          <w:rFonts w:hAnsi="Times New Roman" w:cs="Times New Roman"/>
          <w:spacing w:val="16"/>
        </w:rPr>
      </w:pPr>
      <w:r>
        <w:rPr>
          <w:rFonts w:hint="eastAsia"/>
        </w:rPr>
        <w:t xml:space="preserve">　</w:t>
      </w:r>
    </w:p>
    <w:p w:rsidR="00052898" w:rsidRDefault="00052898">
      <w:pPr>
        <w:adjustRightInd/>
        <w:ind w:left="240" w:hanging="240"/>
        <w:rPr>
          <w:rFonts w:hAnsi="Times New Roman" w:cs="Times New Roman"/>
          <w:spacing w:val="16"/>
        </w:rPr>
      </w:pPr>
      <w:r>
        <w:rPr>
          <w:rFonts w:hint="eastAsia"/>
        </w:rPr>
        <w:t xml:space="preserve">　（依頼照射の申請）</w:t>
      </w:r>
    </w:p>
    <w:p w:rsidR="00052898" w:rsidRDefault="00052898">
      <w:pPr>
        <w:adjustRightInd/>
        <w:ind w:left="240" w:hanging="240"/>
        <w:rPr>
          <w:rFonts w:hAnsi="Times New Roman" w:cs="Times New Roman"/>
          <w:spacing w:val="16"/>
        </w:rPr>
      </w:pPr>
      <w:r>
        <w:rPr>
          <w:rFonts w:hint="eastAsia"/>
        </w:rPr>
        <w:t>第３条　依頼照射は、生物の農業上の利用に関する技術の向上に寄与することを目的としたものでなければならない。</w:t>
      </w:r>
    </w:p>
    <w:p w:rsidR="00052898" w:rsidRDefault="00052898">
      <w:pPr>
        <w:adjustRightInd/>
        <w:ind w:left="240" w:hanging="240"/>
        <w:rPr>
          <w:rFonts w:hAnsi="Times New Roman" w:cs="Times New Roman"/>
          <w:spacing w:val="16"/>
        </w:rPr>
      </w:pPr>
      <w:r>
        <w:rPr>
          <w:rFonts w:hint="eastAsia"/>
        </w:rPr>
        <w:t>２　依頼照射をしようとする者（以下「依頼者」という。）は、別紙様式１の照射依頼書を、照射を受けようとする１か月前までに、作物開発センター放射線育種場長（以下「場長」という。）に提出しなければならない。ただし、特別の事情がある場合には、当該期間経過後においても提出することができる。</w:t>
      </w:r>
    </w:p>
    <w:p w:rsidR="00052898" w:rsidRDefault="00052898">
      <w:pPr>
        <w:adjustRightInd/>
        <w:ind w:left="240" w:hanging="240"/>
        <w:rPr>
          <w:rFonts w:hAnsi="Times New Roman" w:cs="Times New Roman"/>
          <w:spacing w:val="16"/>
        </w:rPr>
      </w:pPr>
      <w:r>
        <w:rPr>
          <w:rFonts w:hint="eastAsia"/>
        </w:rPr>
        <w:t>３　場長は、依頼照射のあった試料が新たに線量反応を明らかにする必要がある新規作物等で場長が適当と認めたときは、別に定める線量による照射（以下「協力依頼照射」という。）を行うものとする。この場合において、依頼者は試料の提供と調査を分担し協力しなければならないものとし、その成果は放射線育種場と共有するものとする。</w:t>
      </w:r>
    </w:p>
    <w:p w:rsidR="00052898" w:rsidRDefault="00052898">
      <w:pPr>
        <w:adjustRightInd/>
        <w:ind w:left="240" w:hanging="240"/>
        <w:rPr>
          <w:rFonts w:hAnsi="Times New Roman" w:cs="Times New Roman"/>
          <w:spacing w:val="16"/>
        </w:rPr>
      </w:pPr>
      <w:r>
        <w:rPr>
          <w:rFonts w:hint="eastAsia"/>
        </w:rPr>
        <w:t>４　場長は、照射依頼書を受理したときは、依頼に応ずるかどうかを決定し、その旨を依頼者に通知するものとする。</w:t>
      </w:r>
    </w:p>
    <w:p w:rsidR="00052898" w:rsidRDefault="00052898">
      <w:pPr>
        <w:adjustRightInd/>
        <w:ind w:left="240" w:hanging="240"/>
        <w:rPr>
          <w:rFonts w:hAnsi="Times New Roman" w:cs="Times New Roman"/>
          <w:spacing w:val="16"/>
        </w:rPr>
      </w:pPr>
      <w:r>
        <w:rPr>
          <w:rFonts w:hint="eastAsia"/>
        </w:rPr>
        <w:t>５　場長は、依頼照射を応諾した場合は、所長に報告するものとする。</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（照射依頼の変更及び中止の申請）</w:t>
      </w:r>
    </w:p>
    <w:p w:rsidR="00052898" w:rsidRDefault="00052898">
      <w:pPr>
        <w:adjustRightInd/>
        <w:ind w:left="240" w:hanging="240"/>
        <w:rPr>
          <w:rFonts w:hAnsi="Times New Roman" w:cs="Times New Roman"/>
          <w:spacing w:val="16"/>
        </w:rPr>
      </w:pPr>
      <w:r>
        <w:rPr>
          <w:rFonts w:hint="eastAsia"/>
        </w:rPr>
        <w:t>第４条　場長は、応諾後、依頼者からやむを得ない理由により照射試料の変更の申出があった場合又は照射の中止の申出があった場合は、変更又は中止に応ずるかどうかを決定し、その旨を依頼者に通知するものとする。</w:t>
      </w:r>
    </w:p>
    <w:p w:rsidR="00052898" w:rsidRDefault="00052898">
      <w:pPr>
        <w:adjustRightInd/>
        <w:ind w:left="240" w:hanging="240"/>
        <w:rPr>
          <w:rFonts w:hAnsi="Times New Roman" w:cs="Times New Roman"/>
          <w:spacing w:val="16"/>
        </w:rPr>
      </w:pPr>
      <w:r>
        <w:rPr>
          <w:rFonts w:hint="eastAsia"/>
        </w:rPr>
        <w:t>２　場長は、前項の変更及び中止を応諾した場合は、所長に報告するものとする。</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（照射依頼の拒絶）</w:t>
      </w:r>
    </w:p>
    <w:p w:rsidR="00052898" w:rsidRDefault="00052898">
      <w:pPr>
        <w:adjustRightInd/>
        <w:ind w:left="240" w:hanging="240"/>
        <w:rPr>
          <w:rFonts w:hAnsi="Times New Roman" w:cs="Times New Roman"/>
          <w:spacing w:val="16"/>
        </w:rPr>
      </w:pPr>
      <w:r>
        <w:rPr>
          <w:rFonts w:hint="eastAsia"/>
        </w:rPr>
        <w:t>第５条　場長は、照射を行うことができない場合又は照射を行う必要がないと認める場合は、依頼に応じないことができる。</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（照射料）</w:t>
      </w:r>
    </w:p>
    <w:p w:rsidR="00052898" w:rsidRPr="00A15479" w:rsidRDefault="00052898">
      <w:pPr>
        <w:adjustRightInd/>
        <w:ind w:left="240" w:hanging="240"/>
        <w:rPr>
          <w:rFonts w:hAnsi="Times New Roman" w:cs="Times New Roman"/>
          <w:color w:val="000000" w:themeColor="text1"/>
          <w:spacing w:val="16"/>
        </w:rPr>
      </w:pPr>
      <w:r>
        <w:rPr>
          <w:rFonts w:hint="eastAsia"/>
        </w:rPr>
        <w:lastRenderedPageBreak/>
        <w:t>第６条　照射料は、別表第</w:t>
      </w:r>
      <w:r w:rsidR="002845F7" w:rsidRPr="00A15479">
        <w:rPr>
          <w:rFonts w:hint="eastAsia"/>
          <w:color w:val="000000" w:themeColor="text1"/>
        </w:rPr>
        <w:t>１</w:t>
      </w:r>
      <w:r w:rsidRPr="00A15479">
        <w:rPr>
          <w:rFonts w:hint="eastAsia"/>
          <w:color w:val="000000" w:themeColor="text1"/>
        </w:rPr>
        <w:t>により重量ごとに、照射試料１作物、１品種（系統を含む。）、１線量当たり各１件とし算出するものとする。</w:t>
      </w:r>
    </w:p>
    <w:p w:rsidR="00052898" w:rsidRDefault="00052898">
      <w:pPr>
        <w:adjustRightInd/>
        <w:ind w:left="240" w:hanging="240"/>
        <w:rPr>
          <w:rFonts w:hAnsi="Times New Roman" w:cs="Times New Roman"/>
          <w:spacing w:val="16"/>
        </w:rPr>
      </w:pPr>
      <w:r w:rsidRPr="00A15479">
        <w:rPr>
          <w:rFonts w:hint="eastAsia"/>
          <w:color w:val="000000" w:themeColor="text1"/>
        </w:rPr>
        <w:t>２　依頼者が国</w:t>
      </w:r>
      <w:r w:rsidR="007B75ED" w:rsidRPr="00A15479">
        <w:rPr>
          <w:rFonts w:hint="eastAsia"/>
          <w:color w:val="000000" w:themeColor="text1"/>
        </w:rPr>
        <w:t>および農研機構</w:t>
      </w:r>
      <w:r w:rsidR="000E0808" w:rsidRPr="00A15479">
        <w:rPr>
          <w:rFonts w:hint="eastAsia"/>
          <w:color w:val="000000" w:themeColor="text1"/>
        </w:rPr>
        <w:t>の研究センター等</w:t>
      </w:r>
      <w:r>
        <w:rPr>
          <w:rFonts w:hint="eastAsia"/>
        </w:rPr>
        <w:t>である場合には、照射料を無料とする。</w:t>
      </w:r>
    </w:p>
    <w:p w:rsidR="00052898" w:rsidRDefault="00052898">
      <w:pPr>
        <w:adjustRightInd/>
        <w:ind w:left="240" w:hanging="240"/>
        <w:rPr>
          <w:rFonts w:hAnsi="Times New Roman" w:cs="Times New Roman"/>
          <w:spacing w:val="16"/>
        </w:rPr>
      </w:pPr>
      <w:r>
        <w:rPr>
          <w:rFonts w:hint="eastAsia"/>
        </w:rPr>
        <w:t>３　協力依頼照射に係る照射料は無料とする。</w:t>
      </w:r>
    </w:p>
    <w:p w:rsidR="00052898" w:rsidRDefault="00052898">
      <w:pPr>
        <w:adjustRightInd/>
        <w:ind w:left="240" w:hanging="240"/>
        <w:rPr>
          <w:rFonts w:hAnsi="Times New Roman" w:cs="Times New Roman"/>
          <w:spacing w:val="16"/>
        </w:rPr>
      </w:pPr>
      <w:r>
        <w:rPr>
          <w:rFonts w:hint="eastAsia"/>
        </w:rPr>
        <w:t>４　依頼者は、照射料を作物開発センターが発行する請求書を受理した後、作物開発センターの指定する銀行口座へ振込みにより納付しなければならない。また、第４条第１項の規定により、照射試料の変更により照射料が増加する場合は、改めて作物開発センターが発行する請求書により納付しなければならない。</w:t>
      </w:r>
    </w:p>
    <w:p w:rsidR="00052898" w:rsidRDefault="00052898">
      <w:pPr>
        <w:adjustRightInd/>
        <w:ind w:left="240" w:hanging="240"/>
        <w:rPr>
          <w:rFonts w:hAnsi="Times New Roman" w:cs="Times New Roman"/>
          <w:spacing w:val="16"/>
        </w:rPr>
      </w:pPr>
      <w:r>
        <w:rPr>
          <w:rFonts w:hint="eastAsia"/>
        </w:rPr>
        <w:t>５　作物開発センターは、第４条第１項の規定により、照射試料の変更又は照射の中止により照射料が減少する場合で、既に照射料の納付が完了しているときは、その相当額を依頼者に返還するものとする。</w:t>
      </w:r>
    </w:p>
    <w:p w:rsidR="00052898" w:rsidRDefault="00052898">
      <w:pPr>
        <w:adjustRightInd/>
        <w:ind w:left="240" w:hanging="240"/>
        <w:rPr>
          <w:rFonts w:hAnsi="Times New Roman" w:cs="Times New Roman"/>
          <w:spacing w:val="16"/>
        </w:rPr>
      </w:pPr>
      <w:r>
        <w:rPr>
          <w:rFonts w:hint="eastAsia"/>
        </w:rPr>
        <w:t>６　外国の依頼者が外国送金で支払を希望する場合の取扱いは、別に定める。</w:t>
      </w:r>
    </w:p>
    <w:p w:rsidR="00052898" w:rsidRDefault="00052898">
      <w:pPr>
        <w:adjustRightInd/>
        <w:ind w:left="240" w:hanging="240"/>
        <w:rPr>
          <w:rFonts w:hAnsi="Times New Roman" w:cs="Times New Roman"/>
          <w:spacing w:val="16"/>
        </w:rPr>
      </w:pPr>
      <w:r>
        <w:rPr>
          <w:rFonts w:hint="eastAsia"/>
        </w:rPr>
        <w:t>７　照射料の単価は毎年度見直しを行い、５％以上の増減がある場合は改定するものとする。</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（照射試料の提出）</w:t>
      </w:r>
    </w:p>
    <w:p w:rsidR="00052898" w:rsidRDefault="00052898">
      <w:pPr>
        <w:adjustRightInd/>
        <w:ind w:left="240" w:hanging="240"/>
        <w:rPr>
          <w:rFonts w:hAnsi="Times New Roman" w:cs="Times New Roman"/>
          <w:spacing w:val="16"/>
        </w:rPr>
      </w:pPr>
      <w:r>
        <w:rPr>
          <w:rFonts w:hint="eastAsia"/>
        </w:rPr>
        <w:t>第７条　依頼者は、第３条第４項の規定により照射の依頼に応ずる通知を受けた場合は、場長の指定する日までに照射試料を放射線育種場に提出しなければならない。</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（照射及び照射試料の管理）</w:t>
      </w:r>
    </w:p>
    <w:p w:rsidR="00052898" w:rsidRDefault="00052898">
      <w:pPr>
        <w:adjustRightInd/>
        <w:ind w:left="240" w:hanging="240"/>
        <w:rPr>
          <w:rFonts w:hAnsi="Times New Roman" w:cs="Times New Roman"/>
          <w:spacing w:val="16"/>
        </w:rPr>
      </w:pPr>
      <w:r>
        <w:rPr>
          <w:rFonts w:hint="eastAsia"/>
        </w:rPr>
        <w:t>第８条　照射は、依頼者の依頼内容に従い、場長が定める方法によって行うものとする。</w:t>
      </w:r>
    </w:p>
    <w:p w:rsidR="00052898" w:rsidRDefault="00052898">
      <w:pPr>
        <w:adjustRightInd/>
        <w:ind w:left="240" w:hanging="240"/>
        <w:rPr>
          <w:rFonts w:hAnsi="Times New Roman" w:cs="Times New Roman"/>
          <w:spacing w:val="16"/>
        </w:rPr>
      </w:pPr>
      <w:r>
        <w:rPr>
          <w:rFonts w:hint="eastAsia"/>
        </w:rPr>
        <w:t>２　照射試料は、場長が依頼者の依頼によって管理する。</w:t>
      </w:r>
    </w:p>
    <w:p w:rsidR="00052898" w:rsidRDefault="00052898">
      <w:pPr>
        <w:adjustRightInd/>
        <w:ind w:left="240" w:hanging="240"/>
        <w:rPr>
          <w:rFonts w:hAnsi="Times New Roman" w:cs="Times New Roman"/>
          <w:spacing w:val="16"/>
        </w:rPr>
      </w:pPr>
      <w:r>
        <w:rPr>
          <w:rFonts w:hint="eastAsia"/>
        </w:rPr>
        <w:t>３　場長は、前項の規定にかかわらず、その管理に特別の注意又は費用を要する照射試料については、依頼者をして管理させることができる。なお、依頼者が特に自ら管理する旨を申し出た場合も、同様とする。</w:t>
      </w:r>
    </w:p>
    <w:p w:rsidR="00052898" w:rsidRDefault="00052898">
      <w:pPr>
        <w:adjustRightInd/>
        <w:ind w:left="240" w:hanging="240"/>
        <w:rPr>
          <w:rFonts w:hAnsi="Times New Roman" w:cs="Times New Roman"/>
          <w:spacing w:val="16"/>
        </w:rPr>
      </w:pPr>
      <w:r>
        <w:rPr>
          <w:rFonts w:hint="eastAsia"/>
        </w:rPr>
        <w:t>４　前項の規定により依頼者が照射試料の管理をする場合には、依頼者は、場長の指示に従わなければならない。</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（照射の中止）</w:t>
      </w:r>
    </w:p>
    <w:p w:rsidR="00052898" w:rsidRDefault="00052898">
      <w:pPr>
        <w:adjustRightInd/>
        <w:ind w:left="240" w:hanging="240"/>
        <w:rPr>
          <w:rFonts w:hAnsi="Times New Roman" w:cs="Times New Roman"/>
          <w:spacing w:val="16"/>
        </w:rPr>
      </w:pPr>
      <w:r>
        <w:rPr>
          <w:rFonts w:hint="eastAsia"/>
        </w:rPr>
        <w:t>第９条　場長は、照射業務の遂行に支障又は困難な事態が発生したため照射を続けることができなくなった場合又は照射を続ける必要がないと認めた場合は、照射を中止することができるものとする。</w:t>
      </w:r>
    </w:p>
    <w:p w:rsidR="00052898" w:rsidRDefault="00052898">
      <w:pPr>
        <w:adjustRightInd/>
        <w:ind w:left="240" w:hanging="240"/>
        <w:rPr>
          <w:rFonts w:hAnsi="Times New Roman" w:cs="Times New Roman"/>
          <w:spacing w:val="16"/>
        </w:rPr>
      </w:pPr>
      <w:r>
        <w:rPr>
          <w:rFonts w:hint="eastAsia"/>
        </w:rPr>
        <w:t>２　場長は、前項の規定により照射を中止したときは、遅滞なく、依頼者にその旨を通知するものとする。</w:t>
      </w:r>
    </w:p>
    <w:p w:rsidR="00052898" w:rsidRDefault="00052898">
      <w:pPr>
        <w:adjustRightInd/>
        <w:ind w:left="240" w:hanging="240"/>
        <w:rPr>
          <w:rFonts w:hAnsi="Times New Roman" w:cs="Times New Roman"/>
          <w:spacing w:val="16"/>
        </w:rPr>
      </w:pPr>
      <w:r>
        <w:rPr>
          <w:rFonts w:hint="eastAsia"/>
        </w:rPr>
        <w:t>３　第１項の規定により照射を中止したときであっても、第６条第４項により納付された照射料は返還しない。</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（照射試料の引取り）</w:t>
      </w:r>
    </w:p>
    <w:p w:rsidR="00052898" w:rsidRDefault="00052898">
      <w:pPr>
        <w:adjustRightInd/>
        <w:ind w:left="240" w:hanging="240"/>
        <w:rPr>
          <w:rFonts w:hAnsi="Times New Roman" w:cs="Times New Roman"/>
          <w:spacing w:val="16"/>
        </w:rPr>
      </w:pPr>
      <w:r>
        <w:rPr>
          <w:rFonts w:hint="eastAsia"/>
        </w:rPr>
        <w:t>第１０条　場長は、照射終了後、遅滞なく、別紙様式２により依頼者に通知し、照射試料を依頼者に返還するものとする。</w:t>
      </w:r>
    </w:p>
    <w:p w:rsidR="00052898" w:rsidRDefault="00052898">
      <w:pPr>
        <w:adjustRightInd/>
        <w:ind w:left="240" w:hanging="240"/>
        <w:rPr>
          <w:rFonts w:hAnsi="Times New Roman" w:cs="Times New Roman"/>
          <w:spacing w:val="16"/>
        </w:rPr>
      </w:pPr>
      <w:r>
        <w:rPr>
          <w:rFonts w:hint="eastAsia"/>
        </w:rPr>
        <w:lastRenderedPageBreak/>
        <w:t>２　前項の試料の返還に要する費用は、依頼者の負担とする。</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（損害賠償）</w:t>
      </w:r>
    </w:p>
    <w:p w:rsidR="00052898" w:rsidRDefault="00052898">
      <w:pPr>
        <w:adjustRightInd/>
        <w:ind w:left="240" w:hanging="240"/>
        <w:rPr>
          <w:rFonts w:hAnsi="Times New Roman" w:cs="Times New Roman"/>
          <w:spacing w:val="16"/>
        </w:rPr>
      </w:pPr>
      <w:r>
        <w:rPr>
          <w:rFonts w:hint="eastAsia"/>
        </w:rPr>
        <w:t>第１１条　放射線育種場は、第８条第２項の規定による照射試料の管理について、故意又は重大な過失による場合を除き、照射試料の滅失又はき損をしたときは、その損害賠償の責めを負わない。</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（照射結果の報告）</w:t>
      </w:r>
    </w:p>
    <w:p w:rsidR="00052898" w:rsidRDefault="00052898">
      <w:pPr>
        <w:adjustRightInd/>
        <w:ind w:left="240" w:hanging="240"/>
        <w:rPr>
          <w:rFonts w:hAnsi="Times New Roman" w:cs="Times New Roman"/>
          <w:spacing w:val="16"/>
        </w:rPr>
      </w:pPr>
      <w:r>
        <w:rPr>
          <w:rFonts w:hint="eastAsia"/>
        </w:rPr>
        <w:t>第１２条　依頼者は、照射の効果について、その効果の良否にかかわらず、照射終了後１年以内に別紙様式３の照射の効果に関する報告書（以下「報告書」という。）を場長に提出しなければならない。なお、それ以降に突然変異体が確認された場合も同様に提出しなければならない。</w:t>
      </w:r>
    </w:p>
    <w:p w:rsidR="00052898" w:rsidRDefault="00052898">
      <w:pPr>
        <w:adjustRightInd/>
        <w:ind w:left="240" w:hanging="240"/>
        <w:rPr>
          <w:rFonts w:hAnsi="Times New Roman" w:cs="Times New Roman"/>
          <w:spacing w:val="16"/>
        </w:rPr>
      </w:pPr>
      <w:r>
        <w:rPr>
          <w:rFonts w:hint="eastAsia"/>
        </w:rPr>
        <w:t>２　場長は、報告書の提出が遅延している場合は、依頼者に対し、督促するものとする。</w:t>
      </w:r>
    </w:p>
    <w:p w:rsidR="00052898" w:rsidRDefault="00052898">
      <w:pPr>
        <w:adjustRightInd/>
        <w:ind w:left="240" w:hanging="240"/>
        <w:rPr>
          <w:rFonts w:hAnsi="Times New Roman" w:cs="Times New Roman"/>
          <w:spacing w:val="16"/>
        </w:rPr>
      </w:pPr>
      <w:r>
        <w:rPr>
          <w:rFonts w:hint="eastAsia"/>
        </w:rPr>
        <w:t>３　依頼者は、本照射試料から品種登録を予定する場合には、遅滞なく、場長に報告しなければならない。</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（雑則）</w:t>
      </w:r>
    </w:p>
    <w:p w:rsidR="00052898" w:rsidRDefault="00052898">
      <w:pPr>
        <w:adjustRightInd/>
        <w:ind w:left="240" w:hanging="240"/>
        <w:rPr>
          <w:rFonts w:hAnsi="Times New Roman" w:cs="Times New Roman"/>
          <w:spacing w:val="16"/>
        </w:rPr>
      </w:pPr>
      <w:r>
        <w:rPr>
          <w:rFonts w:hint="eastAsia"/>
        </w:rPr>
        <w:t>第１３条　この要領に定めるもののほか、依頼照射に関し必要な事項は、所長が別に定める。</w:t>
      </w:r>
    </w:p>
    <w:p w:rsidR="00052898" w:rsidRDefault="00052898">
      <w:pPr>
        <w:adjustRightInd/>
        <w:ind w:left="240" w:hanging="240"/>
        <w:rPr>
          <w:rFonts w:hAnsi="Times New Roman" w:cs="Times New Roman"/>
          <w:spacing w:val="16"/>
        </w:rPr>
      </w:pPr>
    </w:p>
    <w:p w:rsidR="00052898" w:rsidRDefault="00052898">
      <w:pPr>
        <w:adjustRightInd/>
        <w:ind w:left="240" w:hanging="240"/>
        <w:rPr>
          <w:rFonts w:hAnsi="Times New Roman" w:cs="Times New Roman"/>
          <w:spacing w:val="16"/>
        </w:rPr>
      </w:pPr>
      <w:r>
        <w:rPr>
          <w:rFonts w:hint="eastAsia"/>
        </w:rPr>
        <w:t xml:space="preserve">　　　附　則</w:t>
      </w:r>
    </w:p>
    <w:p w:rsidR="00052898" w:rsidRDefault="00052898">
      <w:pPr>
        <w:adjustRightInd/>
        <w:ind w:left="240" w:hanging="240"/>
        <w:rPr>
          <w:rFonts w:hAnsi="Times New Roman" w:cs="Times New Roman"/>
          <w:spacing w:val="16"/>
        </w:rPr>
      </w:pPr>
      <w:r>
        <w:rPr>
          <w:rFonts w:hint="eastAsia"/>
        </w:rPr>
        <w:t xml:space="preserve">　この要領は、平成２８年４月１日（以下「施行日」という。）から施行する。</w:t>
      </w:r>
    </w:p>
    <w:p w:rsidR="00052898" w:rsidRDefault="00052898">
      <w:pPr>
        <w:adjustRightInd/>
        <w:ind w:left="240" w:hanging="240"/>
        <w:rPr>
          <w:rFonts w:hAnsi="Times New Roman" w:cs="Times New Roman"/>
          <w:spacing w:val="16"/>
        </w:rPr>
      </w:pPr>
      <w:r>
        <w:rPr>
          <w:rFonts w:hint="eastAsia"/>
        </w:rPr>
        <w:t xml:space="preserve">　　　附　則（平成２９年３月２３日　２８作物第</w:t>
      </w:r>
      <w:r>
        <w:t>1215003</w:t>
      </w:r>
      <w:r>
        <w:rPr>
          <w:rFonts w:hint="eastAsia"/>
        </w:rPr>
        <w:t>号）</w:t>
      </w:r>
    </w:p>
    <w:p w:rsidR="00052898" w:rsidRDefault="00052898">
      <w:pPr>
        <w:adjustRightInd/>
        <w:rPr>
          <w:rFonts w:hAnsi="Times New Roman" w:cs="Times New Roman"/>
          <w:spacing w:val="16"/>
        </w:rPr>
      </w:pPr>
      <w:r>
        <w:rPr>
          <w:rFonts w:hint="eastAsia"/>
        </w:rPr>
        <w:t xml:space="preserve">　この要領は、平成２９年４月１日（以下「施行日」という。）から施行する。</w:t>
      </w:r>
    </w:p>
    <w:p w:rsidR="00052898" w:rsidRPr="00A15479" w:rsidRDefault="000B76BF" w:rsidP="000B76BF">
      <w:pPr>
        <w:adjustRightInd/>
        <w:ind w:leftChars="50" w:left="120" w:firstLineChars="50" w:firstLine="120"/>
        <w:rPr>
          <w:rFonts w:hAnsi="Times New Roman" w:cs="Times New Roman"/>
          <w:color w:val="000000" w:themeColor="text1"/>
          <w:spacing w:val="16"/>
        </w:rPr>
      </w:pPr>
      <w:r w:rsidRPr="00A15479">
        <w:rPr>
          <w:rFonts w:hint="eastAsia"/>
          <w:color w:val="000000" w:themeColor="text1"/>
        </w:rPr>
        <w:t>この要領は、令和２年</w:t>
      </w:r>
      <w:r w:rsidR="00A15479" w:rsidRPr="00A15479">
        <w:rPr>
          <w:rFonts w:hint="eastAsia"/>
          <w:color w:val="000000" w:themeColor="text1"/>
        </w:rPr>
        <w:t>４</w:t>
      </w:r>
      <w:r w:rsidRPr="00A15479">
        <w:rPr>
          <w:rFonts w:hint="eastAsia"/>
          <w:color w:val="000000" w:themeColor="text1"/>
        </w:rPr>
        <w:t>月</w:t>
      </w:r>
      <w:r w:rsidR="00A15479" w:rsidRPr="00A15479">
        <w:rPr>
          <w:rFonts w:hint="eastAsia"/>
          <w:color w:val="000000" w:themeColor="text1"/>
        </w:rPr>
        <w:t>１</w:t>
      </w:r>
      <w:r w:rsidRPr="00A15479">
        <w:rPr>
          <w:rFonts w:hint="eastAsia"/>
          <w:color w:val="000000" w:themeColor="text1"/>
        </w:rPr>
        <w:t>日（以下「施行日」という。）から施行する。</w:t>
      </w:r>
    </w:p>
    <w:p w:rsidR="00052898" w:rsidRDefault="00052898">
      <w:pPr>
        <w:adjustRightInd/>
        <w:ind w:left="240" w:hanging="240"/>
        <w:rPr>
          <w:rFonts w:hAnsi="Times New Roman" w:cs="Times New Roman"/>
          <w:spacing w:val="16"/>
        </w:rPr>
      </w:pPr>
    </w:p>
    <w:p w:rsidR="00052898" w:rsidRDefault="00052898">
      <w:pPr>
        <w:adjustRightInd/>
        <w:rPr>
          <w:rFonts w:hAnsi="Times New Roman" w:cs="Times New Roman"/>
          <w:color w:val="auto"/>
          <w:sz w:val="24"/>
          <w:szCs w:val="24"/>
        </w:rPr>
        <w:sectPr w:rsidR="00052898">
          <w:type w:val="continuous"/>
          <w:pgSz w:w="11906" w:h="16838"/>
          <w:pgMar w:top="1134" w:right="850" w:bottom="850" w:left="1418" w:header="720" w:footer="720" w:gutter="0"/>
          <w:pgNumType w:start="1"/>
          <w:cols w:space="720"/>
          <w:noEndnote/>
          <w:docGrid w:type="linesAndChars" w:linePitch="371" w:charSpace="6144"/>
        </w:sectPr>
      </w:pPr>
    </w:p>
    <w:p w:rsidR="00052898" w:rsidRPr="002C755E" w:rsidRDefault="00052898">
      <w:pPr>
        <w:adjustRightInd/>
        <w:rPr>
          <w:rFonts w:hAnsi="Times New Roman" w:cs="Times New Roman"/>
          <w:dstrike/>
          <w:spacing w:val="12"/>
        </w:rPr>
      </w:pPr>
    </w:p>
    <w:p w:rsidR="00052898" w:rsidRPr="00A15479" w:rsidRDefault="00052898">
      <w:pPr>
        <w:adjustRightInd/>
        <w:rPr>
          <w:rFonts w:hAnsi="Times New Roman" w:cs="Times New Roman"/>
          <w:color w:val="000000" w:themeColor="text1"/>
          <w:spacing w:val="12"/>
        </w:rPr>
      </w:pPr>
      <w:r>
        <w:rPr>
          <w:rFonts w:hint="eastAsia"/>
        </w:rPr>
        <w:t>別表第</w:t>
      </w:r>
      <w:r w:rsidR="002C755E" w:rsidRPr="00A15479">
        <w:rPr>
          <w:rFonts w:hint="eastAsia"/>
          <w:color w:val="000000" w:themeColor="text1"/>
        </w:rPr>
        <w:t>１</w:t>
      </w:r>
      <w:r w:rsidRPr="00A15479">
        <w:rPr>
          <w:rFonts w:hint="eastAsia"/>
          <w:color w:val="000000" w:themeColor="text1"/>
        </w:rPr>
        <w:t>（第６条関係）</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6"/>
        <w:gridCol w:w="2807"/>
        <w:gridCol w:w="1870"/>
      </w:tblGrid>
      <w:tr w:rsidR="00052898" w:rsidRPr="00A15479">
        <w:tblPrEx>
          <w:tblCellMar>
            <w:top w:w="0" w:type="dxa"/>
            <w:bottom w:w="0" w:type="dxa"/>
          </w:tblCellMar>
        </w:tblPrEx>
        <w:tc>
          <w:tcPr>
            <w:tcW w:w="2806" w:type="dxa"/>
            <w:tcBorders>
              <w:top w:val="single" w:sz="4" w:space="0" w:color="000000"/>
              <w:left w:val="single" w:sz="4" w:space="0" w:color="000000"/>
              <w:bottom w:val="nil"/>
              <w:right w:val="single" w:sz="4" w:space="0" w:color="000000"/>
            </w:tcBorders>
          </w:tcPr>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center"/>
              <w:rPr>
                <w:rFonts w:hAnsi="Times New Roman" w:cs="Times New Roman"/>
                <w:color w:val="000000" w:themeColor="text1"/>
                <w:spacing w:val="12"/>
              </w:rPr>
            </w:pPr>
            <w:r w:rsidRPr="00A15479">
              <w:rPr>
                <w:rFonts w:hAnsi="Times New Roman" w:cs="Times New Roman"/>
                <w:color w:val="000000" w:themeColor="text1"/>
              </w:rPr>
              <w:fldChar w:fldCharType="begin"/>
            </w:r>
            <w:r w:rsidRPr="00A15479">
              <w:rPr>
                <w:rFonts w:hAnsi="Times New Roman" w:cs="Times New Roman"/>
                <w:color w:val="000000" w:themeColor="text1"/>
              </w:rPr>
              <w:instrText>eq \o\ad(</w:instrText>
            </w:r>
            <w:r w:rsidRPr="00A15479">
              <w:rPr>
                <w:rFonts w:hint="eastAsia"/>
                <w:color w:val="000000" w:themeColor="text1"/>
              </w:rPr>
              <w:instrText>照射試料の種類</w:instrText>
            </w:r>
            <w:r w:rsidRPr="00A15479">
              <w:rPr>
                <w:rFonts w:hAnsi="Times New Roman" w:cs="Times New Roman"/>
                <w:color w:val="000000" w:themeColor="text1"/>
              </w:rPr>
              <w:instrText>,</w:instrText>
            </w:r>
            <w:r w:rsidRPr="00A15479">
              <w:rPr>
                <w:rFonts w:hAnsi="Times New Roman" w:cs="Times New Roman" w:hint="eastAsia"/>
                <w:color w:val="000000" w:themeColor="text1"/>
              </w:rPr>
              <w:instrText xml:space="preserve">　　　　　　　　</w:instrText>
            </w:r>
            <w:r w:rsidRPr="00A15479">
              <w:rPr>
                <w:rFonts w:hAnsi="Times New Roman" w:cs="Times New Roman"/>
                <w:color w:val="000000" w:themeColor="text1"/>
              </w:rPr>
              <w:instrText>)</w:instrText>
            </w:r>
            <w:r w:rsidRPr="00A15479">
              <w:rPr>
                <w:rFonts w:hAnsi="Times New Roman" w:cs="Times New Roman"/>
                <w:color w:val="000000" w:themeColor="text1"/>
              </w:rPr>
              <w:fldChar w:fldCharType="end"/>
            </w:r>
          </w:p>
        </w:tc>
        <w:tc>
          <w:tcPr>
            <w:tcW w:w="2807" w:type="dxa"/>
            <w:tcBorders>
              <w:top w:val="single" w:sz="4" w:space="0" w:color="000000"/>
              <w:left w:val="single" w:sz="4" w:space="0" w:color="000000"/>
              <w:bottom w:val="nil"/>
              <w:right w:val="single" w:sz="4" w:space="0" w:color="000000"/>
            </w:tcBorders>
          </w:tcPr>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center"/>
              <w:rPr>
                <w:rFonts w:hAnsi="Times New Roman" w:cs="Times New Roman"/>
                <w:color w:val="000000" w:themeColor="text1"/>
                <w:spacing w:val="12"/>
              </w:rPr>
            </w:pPr>
            <w:r w:rsidRPr="00A15479">
              <w:rPr>
                <w:rFonts w:hint="eastAsia"/>
                <w:color w:val="000000" w:themeColor="text1"/>
              </w:rPr>
              <w:t>重　　　　　量</w:t>
            </w:r>
          </w:p>
        </w:tc>
        <w:tc>
          <w:tcPr>
            <w:tcW w:w="1870" w:type="dxa"/>
            <w:tcBorders>
              <w:top w:val="single" w:sz="4" w:space="0" w:color="000000"/>
              <w:left w:val="single" w:sz="4" w:space="0" w:color="000000"/>
              <w:bottom w:val="nil"/>
              <w:right w:val="single" w:sz="4" w:space="0" w:color="000000"/>
            </w:tcBorders>
          </w:tcPr>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center"/>
              <w:rPr>
                <w:rFonts w:hAnsi="Times New Roman" w:cs="Times New Roman"/>
                <w:color w:val="000000" w:themeColor="text1"/>
                <w:spacing w:val="12"/>
              </w:rPr>
            </w:pPr>
            <w:r w:rsidRPr="00A15479">
              <w:rPr>
                <w:rFonts w:hint="eastAsia"/>
                <w:color w:val="000000" w:themeColor="text1"/>
              </w:rPr>
              <w:t>照　射　料</w:t>
            </w:r>
          </w:p>
        </w:tc>
      </w:tr>
      <w:tr w:rsidR="00052898" w:rsidRPr="00A15479">
        <w:tblPrEx>
          <w:tblCellMar>
            <w:top w:w="0" w:type="dxa"/>
            <w:bottom w:w="0" w:type="dxa"/>
          </w:tblCellMar>
        </w:tblPrEx>
        <w:tc>
          <w:tcPr>
            <w:tcW w:w="2806" w:type="dxa"/>
            <w:tcBorders>
              <w:top w:val="single" w:sz="4" w:space="0" w:color="000000"/>
              <w:left w:val="single" w:sz="4" w:space="0" w:color="000000"/>
              <w:bottom w:val="single" w:sz="4" w:space="0" w:color="000000"/>
              <w:right w:val="single" w:sz="4" w:space="0" w:color="000000"/>
            </w:tcBorders>
          </w:tcPr>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食用作物球根類</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非食用作物球根類</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大粒種子</w:t>
            </w:r>
          </w:p>
          <w:p w:rsidR="00052898" w:rsidRPr="00A15479" w:rsidRDefault="00052898">
            <w:pPr>
              <w:suppressAutoHyphens/>
              <w:kinsoku w:val="0"/>
              <w:wordWrap w:val="0"/>
              <w:autoSpaceDE w:val="0"/>
              <w:autoSpaceDN w:val="0"/>
              <w:spacing w:line="304" w:lineRule="atLeast"/>
              <w:jc w:val="righ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小粒種子</w:t>
            </w:r>
          </w:p>
          <w:p w:rsidR="00052898" w:rsidRPr="00A15479" w:rsidRDefault="00052898">
            <w:pPr>
              <w:suppressAutoHyphens/>
              <w:kinsoku w:val="0"/>
              <w:wordWrap w:val="0"/>
              <w:autoSpaceDE w:val="0"/>
              <w:autoSpaceDN w:val="0"/>
              <w:spacing w:line="304" w:lineRule="atLeast"/>
              <w:jc w:val="righ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穂木、挿苗、鉢植え物</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培養体</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動物</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（動物実験等実施規程（平成</w:t>
            </w:r>
            <w:r w:rsidRPr="00A15479">
              <w:rPr>
                <w:color w:val="000000" w:themeColor="text1"/>
              </w:rPr>
              <w:t>23</w:t>
            </w:r>
            <w:r w:rsidRPr="00A15479">
              <w:rPr>
                <w:rFonts w:hint="eastAsia"/>
                <w:color w:val="000000" w:themeColor="text1"/>
              </w:rPr>
              <w:t>年</w:t>
            </w:r>
            <w:r w:rsidRPr="00A15479">
              <w:rPr>
                <w:color w:val="000000" w:themeColor="text1"/>
              </w:rPr>
              <w:t>4</w:t>
            </w:r>
            <w:r w:rsidRPr="00A15479">
              <w:rPr>
                <w:rFonts w:hint="eastAsia"/>
                <w:color w:val="000000" w:themeColor="text1"/>
              </w:rPr>
              <w:t>月</w:t>
            </w:r>
            <w:r w:rsidRPr="00A15479">
              <w:rPr>
                <w:color w:val="000000" w:themeColor="text1"/>
              </w:rPr>
              <w:t>1</w:t>
            </w:r>
            <w:r w:rsidRPr="00A15479">
              <w:rPr>
                <w:rFonts w:hint="eastAsia"/>
                <w:color w:val="000000" w:themeColor="text1"/>
              </w:rPr>
              <w:t>日付</w:t>
            </w:r>
            <w:r w:rsidRPr="00A15479">
              <w:rPr>
                <w:color w:val="000000" w:themeColor="text1"/>
              </w:rPr>
              <w:t>23</w:t>
            </w:r>
            <w:r w:rsidRPr="00A15479">
              <w:rPr>
                <w:rFonts w:hint="eastAsia"/>
                <w:color w:val="000000" w:themeColor="text1"/>
              </w:rPr>
              <w:t>規程第</w:t>
            </w:r>
            <w:r w:rsidRPr="00A15479">
              <w:rPr>
                <w:color w:val="000000" w:themeColor="text1"/>
              </w:rPr>
              <w:t>122</w:t>
            </w:r>
            <w:r w:rsidRPr="00A15479">
              <w:rPr>
                <w:rFonts w:hint="eastAsia"/>
                <w:color w:val="000000" w:themeColor="text1"/>
              </w:rPr>
              <w:t>号）第２条第二号に定める実験動物は除く）</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tc>
        <w:tc>
          <w:tcPr>
            <w:tcW w:w="2807" w:type="dxa"/>
            <w:tcBorders>
              <w:top w:val="single" w:sz="4" w:space="0" w:color="000000"/>
              <w:left w:val="single" w:sz="4" w:space="0" w:color="000000"/>
              <w:bottom w:val="single" w:sz="4" w:space="0" w:color="000000"/>
              <w:right w:val="single" w:sz="4" w:space="0" w:color="000000"/>
            </w:tcBorders>
          </w:tcPr>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１５キログラム当たり</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８キログラム当たり</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２キログラム当たり</w:t>
            </w:r>
          </w:p>
          <w:p w:rsidR="00052898" w:rsidRPr="00A15479" w:rsidRDefault="00052898">
            <w:pPr>
              <w:suppressAutoHyphens/>
              <w:kinsoku w:val="0"/>
              <w:wordWrap w:val="0"/>
              <w:autoSpaceDE w:val="0"/>
              <w:autoSpaceDN w:val="0"/>
              <w:spacing w:line="304" w:lineRule="atLeast"/>
              <w:jc w:val="righ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０．５キログラム当たり</w:t>
            </w:r>
          </w:p>
          <w:p w:rsidR="00052898" w:rsidRPr="00A15479" w:rsidRDefault="00052898">
            <w:pPr>
              <w:suppressAutoHyphens/>
              <w:kinsoku w:val="0"/>
              <w:wordWrap w:val="0"/>
              <w:autoSpaceDE w:val="0"/>
              <w:autoSpaceDN w:val="0"/>
              <w:spacing w:line="304" w:lineRule="atLeast"/>
              <w:jc w:val="righ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８キログラム当たり</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２キログラム当たり</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int="eastAsia"/>
                <w:color w:val="000000" w:themeColor="text1"/>
              </w:rPr>
              <w:t>２キログラム当たり</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tc>
        <w:tc>
          <w:tcPr>
            <w:tcW w:w="1870" w:type="dxa"/>
            <w:tcBorders>
              <w:top w:val="single" w:sz="4" w:space="0" w:color="000000"/>
              <w:left w:val="single" w:sz="4" w:space="0" w:color="000000"/>
              <w:bottom w:val="single" w:sz="4" w:space="0" w:color="000000"/>
              <w:right w:val="single" w:sz="4" w:space="0" w:color="000000"/>
            </w:tcBorders>
          </w:tcPr>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right"/>
              <w:rPr>
                <w:rFonts w:hAnsi="Times New Roman" w:cs="Times New Roman"/>
                <w:color w:val="000000" w:themeColor="text1"/>
                <w:spacing w:val="12"/>
              </w:rPr>
            </w:pPr>
          </w:p>
          <w:p w:rsidR="00052898" w:rsidRPr="00A15479" w:rsidRDefault="00EE312B" w:rsidP="00EE312B">
            <w:pPr>
              <w:suppressAutoHyphens/>
              <w:kinsoku w:val="0"/>
              <w:wordWrap w:val="0"/>
              <w:autoSpaceDE w:val="0"/>
              <w:autoSpaceDN w:val="0"/>
              <w:spacing w:line="304" w:lineRule="atLeast"/>
              <w:jc w:val="left"/>
              <w:rPr>
                <w:rFonts w:hAnsi="Times New Roman" w:cs="Times New Roman"/>
                <w:color w:val="000000" w:themeColor="text1"/>
                <w:spacing w:val="12"/>
              </w:rPr>
            </w:pPr>
            <w:r w:rsidRPr="00A15479">
              <w:rPr>
                <w:rFonts w:hAnsi="Times New Roman" w:cs="Times New Roman" w:hint="eastAsia"/>
                <w:color w:val="000000" w:themeColor="text1"/>
                <w:spacing w:val="12"/>
              </w:rPr>
              <w:t>７，２００円</w:t>
            </w: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p w:rsidR="00052898" w:rsidRPr="00A15479" w:rsidRDefault="00052898">
            <w:pPr>
              <w:suppressAutoHyphens/>
              <w:kinsoku w:val="0"/>
              <w:wordWrap w:val="0"/>
              <w:autoSpaceDE w:val="0"/>
              <w:autoSpaceDN w:val="0"/>
              <w:spacing w:line="304" w:lineRule="atLeast"/>
              <w:jc w:val="left"/>
              <w:rPr>
                <w:rFonts w:hAnsi="Times New Roman" w:cs="Times New Roman"/>
                <w:color w:val="000000" w:themeColor="text1"/>
                <w:spacing w:val="12"/>
              </w:rPr>
            </w:pPr>
          </w:p>
        </w:tc>
      </w:tr>
    </w:tbl>
    <w:p w:rsidR="00052898" w:rsidRDefault="00052898">
      <w:pPr>
        <w:adjustRightInd/>
        <w:ind w:left="700" w:hanging="234"/>
        <w:rPr>
          <w:rFonts w:hAnsi="Times New Roman" w:cs="Times New Roman"/>
          <w:spacing w:val="12"/>
        </w:rPr>
      </w:pPr>
      <w:r>
        <w:rPr>
          <w:rFonts w:hint="eastAsia"/>
        </w:rPr>
        <w:t xml:space="preserve">　（注）</w:t>
      </w:r>
    </w:p>
    <w:p w:rsidR="00052898" w:rsidRDefault="00052898">
      <w:pPr>
        <w:adjustRightInd/>
        <w:ind w:left="700" w:hanging="234"/>
        <w:rPr>
          <w:rFonts w:hAnsi="Times New Roman" w:cs="Times New Roman"/>
          <w:spacing w:val="12"/>
        </w:rPr>
      </w:pPr>
      <w:r>
        <w:rPr>
          <w:rFonts w:hint="eastAsia"/>
        </w:rPr>
        <w:t>１　「食用作物球根類」とは、たまねぎ、さつまいも、その他食用に供される作物の球根類をいい、「非食用作物球根類」とは、食用作物球根類以外の球根類をいう。</w:t>
      </w:r>
    </w:p>
    <w:p w:rsidR="00052898" w:rsidRDefault="00052898">
      <w:pPr>
        <w:adjustRightInd/>
        <w:ind w:left="700" w:hanging="234"/>
        <w:rPr>
          <w:rFonts w:hAnsi="Times New Roman" w:cs="Times New Roman"/>
          <w:spacing w:val="12"/>
        </w:rPr>
      </w:pPr>
      <w:r>
        <w:rPr>
          <w:rFonts w:hint="eastAsia"/>
        </w:rPr>
        <w:t>２　｢大粒種子｣とは、１００粒重が５０グラム以上の種子をいい、「小粒種子｣とは、１００粒重が５０グラム未満の種子並びに胞子及び花粉類をいう。</w:t>
      </w:r>
    </w:p>
    <w:p w:rsidR="00052898" w:rsidRDefault="00052898">
      <w:pPr>
        <w:adjustRightInd/>
        <w:ind w:left="700" w:hanging="234"/>
        <w:rPr>
          <w:rFonts w:hAnsi="Times New Roman" w:cs="Times New Roman"/>
          <w:spacing w:val="12"/>
        </w:rPr>
      </w:pPr>
      <w:r>
        <w:rPr>
          <w:rFonts w:hint="eastAsia"/>
        </w:rPr>
        <w:t>３　「穂木、挿苗」とは、非食用作物球根類に準ずる。</w:t>
      </w:r>
    </w:p>
    <w:p w:rsidR="00052898" w:rsidRDefault="00052898">
      <w:pPr>
        <w:adjustRightInd/>
        <w:ind w:left="700" w:hanging="234"/>
        <w:rPr>
          <w:rFonts w:hAnsi="Times New Roman" w:cs="Times New Roman"/>
          <w:spacing w:val="12"/>
        </w:rPr>
      </w:pPr>
      <w:r>
        <w:rPr>
          <w:rFonts w:hint="eastAsia"/>
        </w:rPr>
        <w:t>４　「培養体」とは、培養カルス、細胞、増殖体等をいい、培養容器及び培地を含む重量とする。</w:t>
      </w:r>
    </w:p>
    <w:p w:rsidR="00052898" w:rsidRDefault="00052898">
      <w:pPr>
        <w:adjustRightInd/>
        <w:ind w:left="700" w:hanging="234"/>
        <w:rPr>
          <w:rFonts w:hAnsi="Times New Roman" w:cs="Times New Roman"/>
          <w:spacing w:val="12"/>
        </w:rPr>
      </w:pPr>
      <w:r>
        <w:rPr>
          <w:rFonts w:hint="eastAsia"/>
        </w:rPr>
        <w:t>５　「動物」への照射は農業上の利用が目的であるものに限る。</w:t>
      </w:r>
    </w:p>
    <w:p w:rsidR="00052898" w:rsidRDefault="00052898">
      <w:pPr>
        <w:overflowPunct/>
        <w:autoSpaceDE w:val="0"/>
        <w:autoSpaceDN w:val="0"/>
        <w:jc w:val="left"/>
        <w:textAlignment w:val="auto"/>
        <w:rPr>
          <w:rFonts w:hAnsi="Times New Roman" w:cs="Times New Roman"/>
          <w:color w:val="auto"/>
          <w:sz w:val="24"/>
          <w:szCs w:val="24"/>
        </w:rPr>
        <w:sectPr w:rsidR="00052898">
          <w:pgSz w:w="11906" w:h="16838"/>
          <w:pgMar w:top="1418" w:right="1134" w:bottom="1418" w:left="1418" w:header="720" w:footer="720" w:gutter="0"/>
          <w:cols w:space="720"/>
          <w:noEndnote/>
          <w:docGrid w:type="linesAndChars" w:linePitch="303" w:charSpace="4915"/>
        </w:sectPr>
      </w:pPr>
      <w:r>
        <w:rPr>
          <w:rFonts w:hAnsi="Times New Roman" w:cs="Times New Roman"/>
          <w:color w:val="auto"/>
          <w:sz w:val="24"/>
          <w:szCs w:val="24"/>
        </w:rPr>
        <w:br w:type="page"/>
      </w:r>
    </w:p>
    <w:p w:rsidR="00052898" w:rsidRDefault="00052898">
      <w:pPr>
        <w:adjustRightInd/>
        <w:rPr>
          <w:rFonts w:hAnsi="Times New Roman" w:cs="Times New Roman"/>
          <w:spacing w:val="12"/>
        </w:rPr>
      </w:pPr>
      <w:r>
        <w:rPr>
          <w:rFonts w:hint="eastAsia"/>
        </w:rPr>
        <w:lastRenderedPageBreak/>
        <w:t>別紙様式１（第３条関係）</w:t>
      </w:r>
    </w:p>
    <w:p w:rsidR="00052898" w:rsidRDefault="00052898">
      <w:pPr>
        <w:adjustRightInd/>
        <w:rPr>
          <w:rFonts w:hAnsi="Times New Roman" w:cs="Times New Roman"/>
          <w:spacing w:val="12"/>
        </w:rPr>
      </w:pPr>
    </w:p>
    <w:p w:rsidR="00052898" w:rsidRDefault="00052898">
      <w:pPr>
        <w:adjustRightInd/>
        <w:jc w:val="center"/>
        <w:rPr>
          <w:rFonts w:hAnsi="Times New Roman" w:cs="Times New Roman"/>
          <w:spacing w:val="12"/>
        </w:rPr>
      </w:pPr>
      <w:r>
        <w:rPr>
          <w:rFonts w:hint="eastAsia"/>
        </w:rPr>
        <w:t>照射依頼書</w:t>
      </w:r>
    </w:p>
    <w:p w:rsidR="00052898" w:rsidRDefault="00052898">
      <w:pPr>
        <w:wordWrap w:val="0"/>
        <w:adjustRightInd/>
        <w:jc w:val="right"/>
        <w:rPr>
          <w:rFonts w:hAnsi="Times New Roman" w:cs="Times New Roman"/>
          <w:spacing w:val="12"/>
        </w:rPr>
      </w:pPr>
      <w:r>
        <w:rPr>
          <w:rFonts w:hint="eastAsia"/>
        </w:rPr>
        <w:t xml:space="preserve">年　</w:t>
      </w:r>
      <w:r w:rsidR="003C4B3E">
        <w:rPr>
          <w:rFonts w:hint="eastAsia"/>
        </w:rPr>
        <w:t xml:space="preserve">　</w:t>
      </w:r>
      <w:r>
        <w:rPr>
          <w:rFonts w:hint="eastAsia"/>
        </w:rPr>
        <w:t>月</w:t>
      </w:r>
      <w:r w:rsidR="003C4B3E">
        <w:rPr>
          <w:rFonts w:hint="eastAsia"/>
        </w:rPr>
        <w:t xml:space="preserve">　</w:t>
      </w:r>
      <w:r>
        <w:rPr>
          <w:rFonts w:hint="eastAsia"/>
        </w:rPr>
        <w:t xml:space="preserve">　日　</w:t>
      </w:r>
    </w:p>
    <w:p w:rsidR="00052898" w:rsidRDefault="00052898">
      <w:pPr>
        <w:adjustRightInd/>
        <w:rPr>
          <w:rFonts w:hAnsi="Times New Roman" w:cs="Times New Roman"/>
          <w:spacing w:val="12"/>
        </w:rPr>
      </w:pPr>
      <w:r>
        <w:rPr>
          <w:rFonts w:hint="eastAsia"/>
        </w:rPr>
        <w:t xml:space="preserve">　国立研究開発法人</w:t>
      </w:r>
    </w:p>
    <w:p w:rsidR="00052898" w:rsidRDefault="00052898">
      <w:pPr>
        <w:adjustRightInd/>
        <w:rPr>
          <w:rFonts w:hAnsi="Times New Roman" w:cs="Times New Roman"/>
          <w:spacing w:val="12"/>
        </w:rPr>
      </w:pPr>
      <w:r>
        <w:rPr>
          <w:rFonts w:hint="eastAsia"/>
        </w:rPr>
        <w:t xml:space="preserve">　農業・食品産業技術総合研究機構次世代作物開発研究センター放射線育種場長　殿</w:t>
      </w:r>
    </w:p>
    <w:p w:rsidR="00052898" w:rsidRDefault="00052898">
      <w:pPr>
        <w:adjustRightInd/>
        <w:rPr>
          <w:rFonts w:hAnsi="Times New Roman" w:cs="Times New Roman"/>
          <w:spacing w:val="12"/>
        </w:rPr>
      </w:pPr>
    </w:p>
    <w:p w:rsidR="00052898" w:rsidRDefault="00052898">
      <w:pPr>
        <w:adjustRightInd/>
        <w:ind w:left="3738"/>
        <w:rPr>
          <w:rFonts w:hAnsi="Times New Roman" w:cs="Times New Roman"/>
          <w:spacing w:val="12"/>
        </w:rPr>
      </w:pPr>
      <w:r>
        <w:rPr>
          <w:rFonts w:hint="eastAsia"/>
        </w:rPr>
        <w:t>住　　　　所　　〒</w:t>
      </w:r>
    </w:p>
    <w:p w:rsidR="00052898" w:rsidRDefault="00052898">
      <w:pPr>
        <w:adjustRightInd/>
        <w:ind w:left="3738"/>
        <w:rPr>
          <w:rFonts w:hAnsi="Times New Roman" w:cs="Times New Roman"/>
          <w:spacing w:val="12"/>
        </w:rPr>
      </w:pPr>
      <w:r>
        <w:rPr>
          <w:rFonts w:hint="eastAsia"/>
        </w:rPr>
        <w:t>氏名又は名称　　　　　　　　　　　　　　　印</w:t>
      </w:r>
    </w:p>
    <w:p w:rsidR="00052898" w:rsidRDefault="00052898">
      <w:pPr>
        <w:adjustRightInd/>
        <w:rPr>
          <w:rFonts w:hAnsi="Times New Roman" w:cs="Times New Roman"/>
          <w:spacing w:val="12"/>
        </w:rPr>
      </w:pPr>
    </w:p>
    <w:p w:rsidR="00052898" w:rsidRDefault="00052898">
      <w:pPr>
        <w:adjustRightInd/>
        <w:rPr>
          <w:rFonts w:hAnsi="Times New Roman" w:cs="Times New Roman"/>
          <w:spacing w:val="12"/>
        </w:rPr>
      </w:pPr>
      <w:r>
        <w:rPr>
          <w:rFonts w:hint="eastAsia"/>
        </w:rPr>
        <w:t xml:space="preserve">　　下記のとおり照射を依頼します。</w:t>
      </w:r>
    </w:p>
    <w:p w:rsidR="00052898" w:rsidRDefault="00052898">
      <w:pPr>
        <w:adjustRightInd/>
        <w:rPr>
          <w:rFonts w:hAnsi="Times New Roman" w:cs="Times New Roman"/>
          <w:spacing w:val="12"/>
        </w:rPr>
      </w:pPr>
    </w:p>
    <w:p w:rsidR="00052898" w:rsidRDefault="00052898">
      <w:pPr>
        <w:adjustRightInd/>
        <w:jc w:val="center"/>
        <w:rPr>
          <w:rFonts w:hAnsi="Times New Roman" w:cs="Times New Roman"/>
          <w:spacing w:val="12"/>
        </w:rPr>
      </w:pPr>
      <w:r>
        <w:rPr>
          <w:rFonts w:hint="eastAsia"/>
        </w:rPr>
        <w:t>記</w:t>
      </w:r>
    </w:p>
    <w:p w:rsidR="00052898" w:rsidRDefault="00052898">
      <w:pPr>
        <w:adjustRightInd/>
        <w:rPr>
          <w:rFonts w:hAnsi="Times New Roman" w:cs="Times New Roman"/>
          <w:spacing w:val="12"/>
        </w:rPr>
      </w:pPr>
    </w:p>
    <w:p w:rsidR="00052898" w:rsidRDefault="00052898">
      <w:pPr>
        <w:adjustRightInd/>
        <w:ind w:left="234"/>
        <w:rPr>
          <w:rFonts w:hAnsi="Times New Roman" w:cs="Times New Roman"/>
          <w:spacing w:val="12"/>
        </w:rPr>
      </w:pPr>
      <w:r>
        <w:rPr>
          <w:rFonts w:hint="eastAsia"/>
        </w:rPr>
        <w:t>１　照射試料（１）作物名等</w:t>
      </w:r>
    </w:p>
    <w:p w:rsidR="00052898" w:rsidRDefault="00052898">
      <w:pPr>
        <w:adjustRightInd/>
        <w:ind w:left="1636"/>
        <w:rPr>
          <w:rFonts w:hAnsi="Times New Roman" w:cs="Times New Roman"/>
          <w:spacing w:val="12"/>
        </w:rPr>
      </w:pPr>
      <w:r>
        <w:rPr>
          <w:rFonts w:hint="eastAsia"/>
        </w:rPr>
        <w:t>（２）品種名等</w:t>
      </w:r>
    </w:p>
    <w:p w:rsidR="00052898" w:rsidRDefault="00052898">
      <w:pPr>
        <w:adjustRightInd/>
        <w:ind w:left="1636"/>
        <w:rPr>
          <w:rFonts w:hAnsi="Times New Roman" w:cs="Times New Roman"/>
          <w:spacing w:val="12"/>
        </w:rPr>
      </w:pPr>
      <w:r>
        <w:rPr>
          <w:rFonts w:hint="eastAsia"/>
        </w:rPr>
        <w:t>（３）形　状</w:t>
      </w:r>
    </w:p>
    <w:p w:rsidR="00052898" w:rsidRDefault="00052898">
      <w:pPr>
        <w:adjustRightInd/>
        <w:ind w:left="1636"/>
        <w:rPr>
          <w:rFonts w:hAnsi="Times New Roman" w:cs="Times New Roman"/>
          <w:spacing w:val="12"/>
        </w:rPr>
      </w:pPr>
      <w:r>
        <w:rPr>
          <w:rFonts w:hint="eastAsia"/>
        </w:rPr>
        <w:t>（４）数　量</w:t>
      </w:r>
    </w:p>
    <w:p w:rsidR="00052898" w:rsidRDefault="00052898">
      <w:pPr>
        <w:adjustRightInd/>
        <w:ind w:left="1636"/>
        <w:rPr>
          <w:rFonts w:hAnsi="Times New Roman" w:cs="Times New Roman"/>
          <w:spacing w:val="12"/>
        </w:rPr>
      </w:pPr>
      <w:r>
        <w:rPr>
          <w:rFonts w:hint="eastAsia"/>
        </w:rPr>
        <w:t>（５）総重量（ｇ、</w:t>
      </w:r>
      <w:r>
        <w:t xml:space="preserve">kg </w:t>
      </w:r>
      <w:r>
        <w:rPr>
          <w:rFonts w:hint="eastAsia"/>
        </w:rPr>
        <w:t>）</w:t>
      </w:r>
    </w:p>
    <w:p w:rsidR="00052898" w:rsidRDefault="00052898">
      <w:pPr>
        <w:adjustRightInd/>
        <w:ind w:left="234"/>
        <w:rPr>
          <w:rFonts w:hAnsi="Times New Roman" w:cs="Times New Roman"/>
          <w:spacing w:val="12"/>
        </w:rPr>
      </w:pPr>
      <w:r>
        <w:rPr>
          <w:rFonts w:hint="eastAsia"/>
        </w:rPr>
        <w:t>２　照射目的（研究課題等）</w:t>
      </w:r>
    </w:p>
    <w:p w:rsidR="00052898" w:rsidRDefault="00052898">
      <w:pPr>
        <w:adjustRightInd/>
        <w:ind w:left="234"/>
        <w:rPr>
          <w:rFonts w:hAnsi="Times New Roman" w:cs="Times New Roman"/>
          <w:spacing w:val="12"/>
        </w:rPr>
      </w:pPr>
      <w:r>
        <w:rPr>
          <w:rFonts w:hint="eastAsia"/>
        </w:rPr>
        <w:t>３　照射方法</w:t>
      </w:r>
    </w:p>
    <w:p w:rsidR="00052898" w:rsidRDefault="00052898">
      <w:pPr>
        <w:adjustRightInd/>
        <w:ind w:left="1636"/>
        <w:rPr>
          <w:rFonts w:hAnsi="Times New Roman" w:cs="Times New Roman"/>
          <w:spacing w:val="12"/>
        </w:rPr>
      </w:pPr>
      <w:r>
        <w:rPr>
          <w:rFonts w:hint="eastAsia"/>
        </w:rPr>
        <w:t>（１）</w:t>
      </w:r>
      <w:r w:rsidRPr="00A15479">
        <w:rPr>
          <w:rFonts w:hint="eastAsia"/>
          <w:color w:val="000000" w:themeColor="text1"/>
        </w:rPr>
        <w:t>総</w:t>
      </w:r>
      <w:r w:rsidR="002C755E" w:rsidRPr="00A15479">
        <w:rPr>
          <w:rFonts w:hint="eastAsia"/>
          <w:color w:val="000000" w:themeColor="text1"/>
        </w:rPr>
        <w:t>線</w:t>
      </w:r>
      <w:r w:rsidRPr="00A15479">
        <w:rPr>
          <w:rFonts w:hint="eastAsia"/>
          <w:color w:val="000000" w:themeColor="text1"/>
        </w:rPr>
        <w:t>量</w:t>
      </w:r>
      <w:r>
        <w:rPr>
          <w:rFonts w:hint="eastAsia"/>
        </w:rPr>
        <w:t xml:space="preserve">　　　　　　　　　　　　　　　　　　　</w:t>
      </w:r>
      <w:r>
        <w:t>Gy</w:t>
      </w:r>
    </w:p>
    <w:p w:rsidR="00052898" w:rsidRDefault="00052898">
      <w:pPr>
        <w:adjustRightInd/>
        <w:ind w:left="1636"/>
        <w:rPr>
          <w:rFonts w:hAnsi="Times New Roman" w:cs="Times New Roman"/>
          <w:spacing w:val="12"/>
        </w:rPr>
      </w:pPr>
      <w:r>
        <w:rPr>
          <w:rFonts w:hint="eastAsia"/>
        </w:rPr>
        <w:t xml:space="preserve">（２）線量率　　　　　　　　　　　　　　　　　　</w:t>
      </w:r>
      <w:r>
        <w:t xml:space="preserve"> Gy/h</w:t>
      </w:r>
    </w:p>
    <w:p w:rsidR="00052898" w:rsidRDefault="00052898">
      <w:pPr>
        <w:adjustRightInd/>
        <w:ind w:left="1636"/>
        <w:rPr>
          <w:rFonts w:hAnsi="Times New Roman" w:cs="Times New Roman"/>
          <w:spacing w:val="12"/>
        </w:rPr>
      </w:pPr>
      <w:r>
        <w:rPr>
          <w:rFonts w:hint="eastAsia"/>
        </w:rPr>
        <w:t xml:space="preserve">（３）照射年月日　　　　　　　　　</w:t>
      </w:r>
      <w:r>
        <w:t xml:space="preserve"> </w:t>
      </w:r>
      <w:r>
        <w:rPr>
          <w:rFonts w:hint="eastAsia"/>
        </w:rPr>
        <w:t xml:space="preserve">　　　年　月　日頃</w:t>
      </w:r>
    </w:p>
    <w:p w:rsidR="00052898" w:rsidRDefault="00052898">
      <w:pPr>
        <w:adjustRightInd/>
        <w:ind w:left="468" w:hanging="234"/>
        <w:rPr>
          <w:rFonts w:hAnsi="Times New Roman" w:cs="Times New Roman"/>
          <w:spacing w:val="12"/>
        </w:rPr>
      </w:pPr>
      <w:r>
        <w:rPr>
          <w:rFonts w:hint="eastAsia"/>
        </w:rPr>
        <w:t>４　管理上の希望</w:t>
      </w:r>
    </w:p>
    <w:p w:rsidR="00052898" w:rsidRDefault="00052898">
      <w:pPr>
        <w:adjustRightInd/>
        <w:ind w:left="468" w:hanging="234"/>
        <w:rPr>
          <w:rFonts w:hAnsi="Times New Roman" w:cs="Times New Roman"/>
          <w:spacing w:val="12"/>
        </w:rPr>
      </w:pPr>
      <w:r>
        <w:rPr>
          <w:rFonts w:hint="eastAsia"/>
        </w:rPr>
        <w:t>５　照射しようとする試料に適用される関係法令及び当該規定に基づく措置が適切であることを証明する資料の有無</w:t>
      </w:r>
    </w:p>
    <w:p w:rsidR="00052898" w:rsidRDefault="00052898">
      <w:pPr>
        <w:adjustRightInd/>
        <w:ind w:left="934"/>
        <w:rPr>
          <w:rFonts w:hAnsi="Times New Roman" w:cs="Times New Roman"/>
          <w:spacing w:val="12"/>
        </w:rPr>
      </w:pPr>
      <w:r>
        <w:rPr>
          <w:rFonts w:hint="eastAsia"/>
        </w:rPr>
        <w:t>□　有　（適用法令等：　　　　　　　　　　　　　　　　　　　　　）</w:t>
      </w:r>
    </w:p>
    <w:p w:rsidR="00052898" w:rsidRDefault="00052898">
      <w:pPr>
        <w:adjustRightInd/>
        <w:ind w:left="934"/>
        <w:rPr>
          <w:rFonts w:hAnsi="Times New Roman" w:cs="Times New Roman"/>
          <w:spacing w:val="12"/>
        </w:rPr>
      </w:pPr>
      <w:r>
        <w:rPr>
          <w:rFonts w:hint="eastAsia"/>
        </w:rPr>
        <w:t>□　無</w:t>
      </w:r>
    </w:p>
    <w:p w:rsidR="00052898" w:rsidRDefault="00052898">
      <w:pPr>
        <w:adjustRightInd/>
        <w:ind w:left="234"/>
        <w:rPr>
          <w:rFonts w:hAnsi="Times New Roman" w:cs="Times New Roman"/>
          <w:spacing w:val="12"/>
        </w:rPr>
      </w:pPr>
      <w:r>
        <w:rPr>
          <w:rFonts w:hint="eastAsia"/>
        </w:rPr>
        <w:t>６　研究担当者等</w:t>
      </w:r>
    </w:p>
    <w:p w:rsidR="00052898" w:rsidRDefault="00052898">
      <w:pPr>
        <w:adjustRightInd/>
        <w:ind w:left="1636"/>
        <w:rPr>
          <w:rFonts w:hAnsi="Times New Roman" w:cs="Times New Roman"/>
          <w:spacing w:val="12"/>
        </w:rPr>
      </w:pPr>
      <w:r>
        <w:rPr>
          <w:rFonts w:hint="eastAsia"/>
        </w:rPr>
        <w:t xml:space="preserve">住　　所　</w:t>
      </w:r>
      <w:r>
        <w:t xml:space="preserve"> </w:t>
      </w:r>
      <w:r>
        <w:rPr>
          <w:rFonts w:hint="eastAsia"/>
        </w:rPr>
        <w:t>〒</w:t>
      </w:r>
    </w:p>
    <w:p w:rsidR="00052898" w:rsidRDefault="00052898">
      <w:pPr>
        <w:adjustRightInd/>
        <w:ind w:left="1636"/>
        <w:rPr>
          <w:rFonts w:hAnsi="Times New Roman" w:cs="Times New Roman"/>
          <w:spacing w:val="12"/>
        </w:rPr>
      </w:pPr>
      <w:r>
        <w:rPr>
          <w:rFonts w:hint="eastAsia"/>
        </w:rPr>
        <w:t>機</w:t>
      </w:r>
      <w:r>
        <w:t xml:space="preserve"> </w:t>
      </w:r>
      <w:r>
        <w:rPr>
          <w:rFonts w:hint="eastAsia"/>
        </w:rPr>
        <w:t>関</w:t>
      </w:r>
      <w:r>
        <w:t xml:space="preserve"> </w:t>
      </w:r>
      <w:r>
        <w:rPr>
          <w:rFonts w:hint="eastAsia"/>
        </w:rPr>
        <w:t>名</w:t>
      </w:r>
    </w:p>
    <w:p w:rsidR="00052898" w:rsidRDefault="00052898">
      <w:pPr>
        <w:adjustRightInd/>
        <w:ind w:left="1636"/>
        <w:rPr>
          <w:rFonts w:hAnsi="Times New Roman" w:cs="Times New Roman"/>
          <w:spacing w:val="12"/>
        </w:rPr>
      </w:pPr>
      <w:r>
        <w:rPr>
          <w:rFonts w:hint="eastAsia"/>
        </w:rPr>
        <w:t>氏　　名</w:t>
      </w:r>
    </w:p>
    <w:p w:rsidR="00052898" w:rsidRDefault="00052898">
      <w:pPr>
        <w:adjustRightInd/>
        <w:ind w:left="2802"/>
        <w:rPr>
          <w:rFonts w:hAnsi="Times New Roman" w:cs="Times New Roman"/>
          <w:spacing w:val="12"/>
        </w:rPr>
      </w:pPr>
      <w:r>
        <w:rPr>
          <w:rFonts w:hint="eastAsia"/>
        </w:rPr>
        <w:t>（℡　　－　　－　　）（</w:t>
      </w:r>
      <w:r>
        <w:t>Fax</w:t>
      </w:r>
      <w:r>
        <w:rPr>
          <w:rFonts w:hint="eastAsia"/>
        </w:rPr>
        <w:t xml:space="preserve">　　－　　－　　）</w:t>
      </w:r>
    </w:p>
    <w:p w:rsidR="00052898" w:rsidRDefault="00052898">
      <w:pPr>
        <w:adjustRightInd/>
        <w:ind w:left="2802"/>
        <w:rPr>
          <w:rFonts w:hAnsi="Times New Roman" w:cs="Times New Roman"/>
          <w:spacing w:val="12"/>
        </w:rPr>
      </w:pPr>
      <w:r>
        <w:rPr>
          <w:rFonts w:hint="eastAsia"/>
        </w:rPr>
        <w:t>（</w:t>
      </w:r>
      <w:r>
        <w:t xml:space="preserve"> E-mail</w:t>
      </w:r>
      <w:r>
        <w:rPr>
          <w:rFonts w:hint="eastAsia"/>
        </w:rPr>
        <w:t xml:space="preserve">　　　　　　　　　　　　　　　　</w:t>
      </w:r>
      <w:r>
        <w:t xml:space="preserve"> </w:t>
      </w:r>
      <w:r>
        <w:rPr>
          <w:rFonts w:hint="eastAsia"/>
        </w:rPr>
        <w:t>）</w:t>
      </w:r>
    </w:p>
    <w:p w:rsidR="00052898" w:rsidRDefault="00052898">
      <w:pPr>
        <w:adjustRightInd/>
        <w:rPr>
          <w:rFonts w:hAnsi="Times New Roman" w:cs="Times New Roman"/>
          <w:spacing w:val="12"/>
        </w:rPr>
      </w:pPr>
    </w:p>
    <w:p w:rsidR="00052898" w:rsidRPr="000B76BF" w:rsidRDefault="00052898">
      <w:pPr>
        <w:adjustRightInd/>
        <w:ind w:left="234"/>
        <w:rPr>
          <w:rFonts w:hAnsi="Times New Roman" w:cs="Times New Roman"/>
          <w:spacing w:val="12"/>
        </w:rPr>
      </w:pPr>
      <w:r w:rsidRPr="000B76BF">
        <w:rPr>
          <w:rFonts w:hint="eastAsia"/>
        </w:rPr>
        <w:t>※　該当する□にレ印を記入すること。</w:t>
      </w:r>
    </w:p>
    <w:p w:rsidR="00052898" w:rsidRDefault="00052898">
      <w:pPr>
        <w:adjustRightInd/>
        <w:ind w:left="234"/>
        <w:rPr>
          <w:rFonts w:hAnsi="Times New Roman" w:cs="Times New Roman"/>
          <w:spacing w:val="12"/>
        </w:rPr>
      </w:pPr>
      <w:r>
        <w:rPr>
          <w:rFonts w:hint="eastAsia"/>
        </w:rPr>
        <w:t>※　５に該当がある場合は資料（関係法令、法人内の規程等）を必ず添付すること。</w:t>
      </w:r>
    </w:p>
    <w:p w:rsidR="00052898" w:rsidRDefault="00052898">
      <w:pPr>
        <w:overflowPunct/>
        <w:autoSpaceDE w:val="0"/>
        <w:autoSpaceDN w:val="0"/>
        <w:jc w:val="left"/>
        <w:textAlignment w:val="auto"/>
        <w:rPr>
          <w:rFonts w:hAnsi="Times New Roman" w:cs="Times New Roman"/>
          <w:color w:val="auto"/>
          <w:sz w:val="24"/>
          <w:szCs w:val="24"/>
        </w:rPr>
        <w:sectPr w:rsidR="00052898">
          <w:type w:val="continuous"/>
          <w:pgSz w:w="11906" w:h="16838"/>
          <w:pgMar w:top="1418" w:right="1134" w:bottom="1418" w:left="1418" w:header="720" w:footer="720" w:gutter="0"/>
          <w:cols w:space="720"/>
          <w:noEndnote/>
          <w:docGrid w:type="linesAndChars" w:linePitch="303" w:charSpace="4915"/>
        </w:sectPr>
      </w:pPr>
    </w:p>
    <w:p w:rsidR="00052898" w:rsidRDefault="00052898">
      <w:pPr>
        <w:adjustRightInd/>
        <w:rPr>
          <w:rFonts w:hAnsi="Times New Roman" w:cs="Times New Roman"/>
          <w:spacing w:val="8"/>
        </w:rPr>
      </w:pPr>
      <w:r>
        <w:rPr>
          <w:rFonts w:hint="eastAsia"/>
        </w:rPr>
        <w:lastRenderedPageBreak/>
        <w:t>別紙様式２</w:t>
      </w:r>
      <w:r>
        <w:t>(</w:t>
      </w:r>
      <w:r>
        <w:rPr>
          <w:rFonts w:hint="eastAsia"/>
        </w:rPr>
        <w:t>第１０条関係）</w:t>
      </w:r>
    </w:p>
    <w:p w:rsidR="00052898" w:rsidRDefault="00052898">
      <w:pPr>
        <w:adjustRightInd/>
        <w:rPr>
          <w:rFonts w:hAnsi="Times New Roman" w:cs="Times New Roman"/>
          <w:spacing w:val="8"/>
        </w:rPr>
      </w:pPr>
    </w:p>
    <w:p w:rsidR="00052898" w:rsidRDefault="00052898">
      <w:pPr>
        <w:adjustRightInd/>
        <w:jc w:val="center"/>
        <w:rPr>
          <w:rFonts w:hAnsi="Times New Roman" w:cs="Times New Roman"/>
          <w:spacing w:val="8"/>
        </w:rPr>
      </w:pPr>
      <w:r>
        <w:rPr>
          <w:rFonts w:hint="eastAsia"/>
        </w:rPr>
        <w:t>照射済通知書</w:t>
      </w:r>
    </w:p>
    <w:p w:rsidR="00052898" w:rsidRDefault="00052898">
      <w:pPr>
        <w:adjustRightInd/>
        <w:rPr>
          <w:rFonts w:hAnsi="Times New Roman" w:cs="Times New Roman"/>
          <w:spacing w:val="8"/>
        </w:rPr>
      </w:pPr>
    </w:p>
    <w:p w:rsidR="00052898" w:rsidRDefault="00052898" w:rsidP="00D551AB">
      <w:pPr>
        <w:adjustRightInd/>
        <w:ind w:left="6804" w:firstLineChars="100" w:firstLine="240"/>
        <w:rPr>
          <w:rFonts w:hAnsi="Times New Roman" w:cs="Times New Roman"/>
          <w:spacing w:val="8"/>
        </w:rPr>
      </w:pPr>
      <w:r>
        <w:rPr>
          <w:rFonts w:hint="eastAsia"/>
        </w:rPr>
        <w:t>受入番号　　－</w:t>
      </w:r>
    </w:p>
    <w:p w:rsidR="00052898" w:rsidRDefault="00052898">
      <w:pPr>
        <w:wordWrap w:val="0"/>
        <w:adjustRightInd/>
        <w:jc w:val="right"/>
        <w:rPr>
          <w:rFonts w:hAnsi="Times New Roman" w:cs="Times New Roman"/>
          <w:spacing w:val="8"/>
        </w:rPr>
      </w:pPr>
      <w:r>
        <w:rPr>
          <w:rFonts w:hint="eastAsia"/>
        </w:rPr>
        <w:t xml:space="preserve">年　　月　　日　</w:t>
      </w:r>
    </w:p>
    <w:p w:rsidR="00052898" w:rsidRDefault="00052898">
      <w:pPr>
        <w:adjustRightInd/>
        <w:rPr>
          <w:rFonts w:hAnsi="Times New Roman" w:cs="Times New Roman"/>
          <w:spacing w:val="8"/>
        </w:rPr>
      </w:pPr>
    </w:p>
    <w:p w:rsidR="00052898" w:rsidRDefault="00052898">
      <w:pPr>
        <w:adjustRightInd/>
        <w:rPr>
          <w:rFonts w:hAnsi="Times New Roman" w:cs="Times New Roman"/>
          <w:spacing w:val="8"/>
        </w:rPr>
      </w:pPr>
      <w:r>
        <w:rPr>
          <w:rFonts w:hint="eastAsia"/>
        </w:rPr>
        <w:t xml:space="preserve">　　　　　　　　　　　　　　　殿</w:t>
      </w:r>
    </w:p>
    <w:p w:rsidR="00052898" w:rsidRDefault="00052898">
      <w:pPr>
        <w:adjustRightInd/>
        <w:rPr>
          <w:rFonts w:hAnsi="Times New Roman" w:cs="Times New Roman"/>
          <w:spacing w:val="8"/>
        </w:rPr>
      </w:pPr>
    </w:p>
    <w:p w:rsidR="00052898" w:rsidRDefault="00052898">
      <w:pPr>
        <w:wordWrap w:val="0"/>
        <w:adjustRightInd/>
        <w:ind w:right="1134"/>
        <w:jc w:val="right"/>
        <w:rPr>
          <w:rFonts w:hAnsi="Times New Roman" w:cs="Times New Roman"/>
          <w:spacing w:val="8"/>
        </w:rPr>
      </w:pPr>
      <w:r>
        <w:rPr>
          <w:rFonts w:hint="eastAsia"/>
        </w:rPr>
        <w:t>国立研究開発法人農業・食品産業技術総合研究機構</w:t>
      </w:r>
    </w:p>
    <w:p w:rsidR="00052898" w:rsidRDefault="00052898">
      <w:pPr>
        <w:wordWrap w:val="0"/>
        <w:adjustRightInd/>
        <w:jc w:val="right"/>
        <w:rPr>
          <w:rFonts w:hAnsi="Times New Roman" w:cs="Times New Roman"/>
          <w:spacing w:val="8"/>
        </w:rPr>
      </w:pPr>
      <w:r>
        <w:rPr>
          <w:rFonts w:hint="eastAsia"/>
        </w:rPr>
        <w:t xml:space="preserve">次世代作物開発研究センター放射線育種場長　　印　　</w:t>
      </w:r>
    </w:p>
    <w:p w:rsidR="00052898" w:rsidRDefault="00052898">
      <w:pPr>
        <w:adjustRightInd/>
        <w:rPr>
          <w:rFonts w:hAnsi="Times New Roman" w:cs="Times New Roman"/>
          <w:spacing w:val="8"/>
        </w:rPr>
      </w:pPr>
    </w:p>
    <w:p w:rsidR="00052898" w:rsidRDefault="00052898">
      <w:pPr>
        <w:adjustRightInd/>
        <w:rPr>
          <w:rFonts w:hAnsi="Times New Roman" w:cs="Times New Roman"/>
          <w:spacing w:val="8"/>
        </w:rPr>
      </w:pPr>
      <w:r>
        <w:rPr>
          <w:rFonts w:hint="eastAsia"/>
        </w:rPr>
        <w:t xml:space="preserve">　　　　　年　　月　　日付け照射依頼の試料について、下記の条件で照射しましたので通知します。</w:t>
      </w:r>
    </w:p>
    <w:p w:rsidR="00052898" w:rsidRDefault="00052898">
      <w:pPr>
        <w:adjustRightInd/>
        <w:rPr>
          <w:rFonts w:hAnsi="Times New Roman" w:cs="Times New Roman"/>
          <w:spacing w:val="8"/>
        </w:rPr>
      </w:pPr>
    </w:p>
    <w:p w:rsidR="00052898" w:rsidRDefault="00052898">
      <w:pPr>
        <w:adjustRightInd/>
        <w:jc w:val="center"/>
        <w:rPr>
          <w:rFonts w:hAnsi="Times New Roman" w:cs="Times New Roman"/>
          <w:spacing w:val="8"/>
        </w:rPr>
      </w:pPr>
      <w:r>
        <w:rPr>
          <w:rFonts w:hint="eastAsia"/>
        </w:rPr>
        <w:t>記</w:t>
      </w:r>
    </w:p>
    <w:p w:rsidR="00052898" w:rsidRDefault="00052898">
      <w:pPr>
        <w:adjustRightInd/>
        <w:rPr>
          <w:rFonts w:hAnsi="Times New Roman" w:cs="Times New Roman"/>
          <w:spacing w:val="8"/>
        </w:rPr>
      </w:pPr>
    </w:p>
    <w:p w:rsidR="00052898" w:rsidRDefault="00052898">
      <w:pPr>
        <w:adjustRightInd/>
        <w:ind w:left="226"/>
        <w:rPr>
          <w:rFonts w:hAnsi="Times New Roman" w:cs="Times New Roman"/>
          <w:spacing w:val="8"/>
        </w:rPr>
      </w:pPr>
      <w:r>
        <w:rPr>
          <w:rFonts w:hint="eastAsia"/>
        </w:rPr>
        <w:t>１　照射年月日　　　　　　　　年　　月　　日～　　　　年　　月　　日</w:t>
      </w:r>
    </w:p>
    <w:p w:rsidR="00052898" w:rsidRDefault="00052898">
      <w:pPr>
        <w:adjustRightInd/>
        <w:ind w:left="226"/>
        <w:rPr>
          <w:rFonts w:hAnsi="Times New Roman" w:cs="Times New Roman"/>
          <w:spacing w:val="8"/>
        </w:rPr>
      </w:pPr>
      <w:r>
        <w:rPr>
          <w:rFonts w:hint="eastAsia"/>
        </w:rPr>
        <w:t>２　照射施設（線源）</w:t>
      </w:r>
    </w:p>
    <w:p w:rsidR="00052898" w:rsidRDefault="00052898">
      <w:pPr>
        <w:adjustRightInd/>
        <w:ind w:left="226"/>
        <w:rPr>
          <w:rFonts w:hAnsi="Times New Roman" w:cs="Times New Roman"/>
          <w:spacing w:val="8"/>
        </w:rPr>
      </w:pPr>
      <w:r>
        <w:rPr>
          <w:rFonts w:hint="eastAsia"/>
        </w:rPr>
        <w:t xml:space="preserve">３　</w:t>
      </w:r>
      <w:r w:rsidR="000B76BF" w:rsidRPr="00A15479">
        <w:rPr>
          <w:rFonts w:hint="eastAsia"/>
          <w:color w:val="000000" w:themeColor="text1"/>
        </w:rPr>
        <w:t>総</w:t>
      </w:r>
      <w:r>
        <w:rPr>
          <w:rFonts w:hint="eastAsia"/>
        </w:rPr>
        <w:t>線量・線量率</w:t>
      </w:r>
    </w:p>
    <w:p w:rsidR="00052898" w:rsidRDefault="00052898">
      <w:pPr>
        <w:adjustRightInd/>
        <w:ind w:left="226"/>
        <w:rPr>
          <w:rFonts w:hAnsi="Times New Roman" w:cs="Times New Roman"/>
          <w:spacing w:val="8"/>
        </w:rPr>
      </w:pPr>
      <w:r>
        <w:rPr>
          <w:rFonts w:hint="eastAsia"/>
        </w:rPr>
        <w:t>４　照射試料・形状</w:t>
      </w:r>
    </w:p>
    <w:p w:rsidR="00052898" w:rsidRDefault="00052898">
      <w:pPr>
        <w:adjustRightInd/>
        <w:ind w:left="226"/>
        <w:rPr>
          <w:rFonts w:hAnsi="Times New Roman" w:cs="Times New Roman"/>
          <w:spacing w:val="8"/>
        </w:rPr>
      </w:pPr>
      <w:r>
        <w:rPr>
          <w:rFonts w:hint="eastAsia"/>
        </w:rPr>
        <w:t>５　研究担当者及び研究課題等</w:t>
      </w:r>
    </w:p>
    <w:p w:rsidR="00052898" w:rsidRDefault="00052898">
      <w:pPr>
        <w:adjustRightInd/>
        <w:ind w:left="226"/>
        <w:rPr>
          <w:rFonts w:hAnsi="Times New Roman" w:cs="Times New Roman"/>
          <w:spacing w:val="8"/>
        </w:rPr>
      </w:pPr>
      <w:r>
        <w:rPr>
          <w:rFonts w:hint="eastAsia"/>
        </w:rPr>
        <w:t>６　その他</w:t>
      </w:r>
    </w:p>
    <w:p w:rsidR="00052898" w:rsidRDefault="00052898">
      <w:pPr>
        <w:adjustRightInd/>
        <w:ind w:left="680"/>
        <w:rPr>
          <w:rFonts w:hAnsi="Times New Roman" w:cs="Times New Roman"/>
          <w:spacing w:val="8"/>
        </w:rPr>
      </w:pPr>
      <w:r>
        <w:rPr>
          <w:rFonts w:hint="eastAsia"/>
        </w:rPr>
        <w:t>照射した試料について、照射の効果に関する報告書（第１２条）を提出願います。</w:t>
      </w:r>
    </w:p>
    <w:p w:rsidR="00052898" w:rsidRDefault="00052898">
      <w:pPr>
        <w:adjustRightInd/>
        <w:rPr>
          <w:rFonts w:hAnsi="Times New Roman" w:cs="Times New Roman"/>
          <w:spacing w:val="8"/>
        </w:rPr>
      </w:pPr>
    </w:p>
    <w:p w:rsidR="00052898" w:rsidRDefault="00052898">
      <w:pPr>
        <w:adjustRightInd/>
        <w:rPr>
          <w:rFonts w:hAnsi="Times New Roman" w:cs="Times New Roman"/>
          <w:spacing w:val="8"/>
        </w:rPr>
      </w:pPr>
    </w:p>
    <w:p w:rsidR="00052898" w:rsidRDefault="00052898">
      <w:pPr>
        <w:adjustRightInd/>
        <w:rPr>
          <w:rFonts w:hAnsi="Times New Roman" w:cs="Times New Roman"/>
          <w:spacing w:val="8"/>
        </w:rPr>
      </w:pPr>
      <w:r>
        <w:rPr>
          <w:rFonts w:hint="eastAsia"/>
        </w:rPr>
        <w:t xml:space="preserve">　「順守事項」</w:t>
      </w:r>
    </w:p>
    <w:p w:rsidR="00052898" w:rsidRDefault="00052898">
      <w:pPr>
        <w:adjustRightInd/>
        <w:ind w:left="454" w:hanging="226"/>
        <w:rPr>
          <w:rFonts w:hAnsi="Times New Roman" w:cs="Times New Roman"/>
          <w:spacing w:val="8"/>
        </w:rPr>
      </w:pPr>
      <w:r>
        <w:rPr>
          <w:rFonts w:hint="eastAsia"/>
        </w:rPr>
        <w:t>１　報告書は、効果の良否に関わらず別紙様式第３により、照射済後１年以内に必ず提出願います。また、それ以降に突然変異体が確認された場合にも必ず提出願います。</w:t>
      </w:r>
    </w:p>
    <w:p w:rsidR="00052898" w:rsidRDefault="00052898">
      <w:pPr>
        <w:adjustRightInd/>
        <w:ind w:left="454" w:hanging="226"/>
        <w:rPr>
          <w:rFonts w:hAnsi="Times New Roman" w:cs="Times New Roman"/>
          <w:spacing w:val="8"/>
        </w:rPr>
      </w:pPr>
      <w:r>
        <w:rPr>
          <w:rFonts w:hint="eastAsia"/>
        </w:rPr>
        <w:t>２　本照射試料から品種登録を予定する場合は、遅滞なく、放射線育種場長に報告願います。</w:t>
      </w:r>
    </w:p>
    <w:p w:rsidR="00052898" w:rsidRDefault="00052898">
      <w:pPr>
        <w:adjustRightInd/>
        <w:rPr>
          <w:rFonts w:hAnsi="Times New Roman" w:cs="Times New Roman"/>
          <w:spacing w:val="8"/>
        </w:rPr>
      </w:pPr>
    </w:p>
    <w:p w:rsidR="00052898" w:rsidRDefault="00052898">
      <w:pPr>
        <w:adjustRightInd/>
        <w:rPr>
          <w:rFonts w:hAnsi="Times New Roman" w:cs="Times New Roman"/>
          <w:spacing w:val="8"/>
        </w:rPr>
      </w:pPr>
      <w:r>
        <w:rPr>
          <w:rFonts w:hint="eastAsia"/>
        </w:rPr>
        <w:t xml:space="preserve">　（報告書送付先）</w:t>
      </w:r>
    </w:p>
    <w:p w:rsidR="00052898" w:rsidRDefault="00052898">
      <w:pPr>
        <w:adjustRightInd/>
        <w:ind w:left="454"/>
        <w:rPr>
          <w:rFonts w:hAnsi="Times New Roman" w:cs="Times New Roman"/>
          <w:spacing w:val="8"/>
        </w:rPr>
      </w:pPr>
      <w:r>
        <w:rPr>
          <w:rFonts w:hint="eastAsia"/>
        </w:rPr>
        <w:t>〒３１９－２２９３</w:t>
      </w:r>
    </w:p>
    <w:p w:rsidR="00052898" w:rsidRDefault="00052898">
      <w:pPr>
        <w:adjustRightInd/>
        <w:ind w:left="454"/>
        <w:rPr>
          <w:rFonts w:hAnsi="Times New Roman" w:cs="Times New Roman"/>
          <w:spacing w:val="8"/>
        </w:rPr>
      </w:pPr>
      <w:r>
        <w:rPr>
          <w:rFonts w:hint="eastAsia"/>
        </w:rPr>
        <w:t>茨城県常陸大宮市上村田２４２５　大宮郵便局私書箱３号</w:t>
      </w:r>
    </w:p>
    <w:p w:rsidR="00052898" w:rsidRDefault="00052898">
      <w:pPr>
        <w:adjustRightInd/>
        <w:ind w:left="454"/>
        <w:rPr>
          <w:rFonts w:hAnsi="Times New Roman" w:cs="Times New Roman"/>
          <w:spacing w:val="8"/>
        </w:rPr>
      </w:pPr>
      <w:r>
        <w:rPr>
          <w:rFonts w:hint="eastAsia"/>
        </w:rPr>
        <w:t>国立研究開発法人農業・食品産業技術総合研究機構次世代作物開発研究センター放射線育種場</w:t>
      </w:r>
    </w:p>
    <w:p w:rsidR="00052898" w:rsidRDefault="00052898">
      <w:pPr>
        <w:adjustRightInd/>
        <w:ind w:left="454"/>
        <w:rPr>
          <w:rFonts w:hAnsi="Times New Roman" w:cs="Times New Roman"/>
          <w:spacing w:val="8"/>
        </w:rPr>
      </w:pPr>
      <w:r>
        <w:rPr>
          <w:rFonts w:hint="eastAsia"/>
        </w:rPr>
        <w:t xml:space="preserve">℡　</w:t>
      </w:r>
      <w:r>
        <w:t>0295-52-1138</w:t>
      </w:r>
      <w:r>
        <w:rPr>
          <w:rFonts w:hint="eastAsia"/>
        </w:rPr>
        <w:t xml:space="preserve">　　</w:t>
      </w:r>
      <w:r>
        <w:t xml:space="preserve"> Fax</w:t>
      </w:r>
      <w:r>
        <w:rPr>
          <w:rFonts w:hint="eastAsia"/>
        </w:rPr>
        <w:t xml:space="preserve">　</w:t>
      </w:r>
      <w:r>
        <w:t>0295-53-1075</w:t>
      </w:r>
    </w:p>
    <w:p w:rsidR="00052898" w:rsidRDefault="00052898">
      <w:pPr>
        <w:adjustRightInd/>
        <w:rPr>
          <w:rFonts w:hAnsi="Times New Roman" w:cs="Times New Roman"/>
          <w:spacing w:val="8"/>
        </w:rPr>
      </w:pPr>
    </w:p>
    <w:p w:rsidR="00052898" w:rsidRDefault="00052898">
      <w:pPr>
        <w:adjustRightInd/>
        <w:rPr>
          <w:rFonts w:hAnsi="Times New Roman" w:cs="Times New Roman"/>
          <w:spacing w:val="8"/>
        </w:rPr>
      </w:pPr>
      <w:r>
        <w:rPr>
          <w:rFonts w:hint="eastAsia"/>
        </w:rPr>
        <w:t xml:space="preserve">　</w:t>
      </w:r>
      <w:r>
        <w:rPr>
          <w:rFonts w:hAnsi="Times New Roman" w:cs="Times New Roman"/>
          <w:color w:val="auto"/>
          <w:sz w:val="24"/>
          <w:szCs w:val="24"/>
        </w:rPr>
        <w:br w:type="page"/>
      </w:r>
      <w:r>
        <w:rPr>
          <w:rFonts w:hint="eastAsia"/>
        </w:rPr>
        <w:lastRenderedPageBreak/>
        <w:t>別紙様式３（第１２条関係）</w:t>
      </w:r>
    </w:p>
    <w:p w:rsidR="00052898" w:rsidRDefault="00052898">
      <w:pPr>
        <w:adjustRightInd/>
        <w:rPr>
          <w:rFonts w:hAnsi="Times New Roman" w:cs="Times New Roman"/>
          <w:spacing w:val="8"/>
        </w:rPr>
      </w:pPr>
    </w:p>
    <w:p w:rsidR="00052898" w:rsidRDefault="00052898">
      <w:pPr>
        <w:adjustRightInd/>
        <w:jc w:val="center"/>
        <w:rPr>
          <w:rFonts w:hAnsi="Times New Roman" w:cs="Times New Roman"/>
          <w:spacing w:val="8"/>
        </w:rPr>
      </w:pPr>
      <w:r>
        <w:rPr>
          <w:rFonts w:hint="eastAsia"/>
        </w:rPr>
        <w:t>照射の効果に関する報告書</w:t>
      </w:r>
    </w:p>
    <w:p w:rsidR="00052898" w:rsidRDefault="00052898">
      <w:pPr>
        <w:adjustRightInd/>
        <w:rPr>
          <w:rFonts w:hAnsi="Times New Roman" w:cs="Times New Roman"/>
          <w:spacing w:val="8"/>
        </w:rPr>
      </w:pPr>
    </w:p>
    <w:p w:rsidR="00052898" w:rsidRDefault="00052898">
      <w:pPr>
        <w:wordWrap w:val="0"/>
        <w:adjustRightInd/>
        <w:jc w:val="right"/>
        <w:rPr>
          <w:rFonts w:hAnsi="Times New Roman" w:cs="Times New Roman"/>
          <w:spacing w:val="8"/>
        </w:rPr>
      </w:pPr>
      <w:r>
        <w:rPr>
          <w:rFonts w:hint="eastAsia"/>
        </w:rPr>
        <w:t xml:space="preserve">年　　月　　日　</w:t>
      </w:r>
    </w:p>
    <w:p w:rsidR="00052898" w:rsidRDefault="00052898">
      <w:pPr>
        <w:adjustRightInd/>
        <w:rPr>
          <w:rFonts w:hAnsi="Times New Roman" w:cs="Times New Roman"/>
          <w:spacing w:val="8"/>
        </w:rPr>
      </w:pPr>
      <w:r>
        <w:rPr>
          <w:rFonts w:hint="eastAsia"/>
        </w:rPr>
        <w:t xml:space="preserve">　国立研究開発法人農業・食品産業技術総合研究機構</w:t>
      </w:r>
    </w:p>
    <w:p w:rsidR="00052898" w:rsidRDefault="00052898">
      <w:pPr>
        <w:adjustRightInd/>
        <w:rPr>
          <w:rFonts w:hAnsi="Times New Roman" w:cs="Times New Roman"/>
          <w:spacing w:val="8"/>
        </w:rPr>
      </w:pPr>
      <w:r>
        <w:rPr>
          <w:rFonts w:hint="eastAsia"/>
        </w:rPr>
        <w:t xml:space="preserve">　　　　　　　　　次世代作物開発研究センター放射線育種場長　殿</w:t>
      </w:r>
    </w:p>
    <w:p w:rsidR="00052898" w:rsidRDefault="00052898">
      <w:pPr>
        <w:adjustRightInd/>
        <w:rPr>
          <w:rFonts w:hAnsi="Times New Roman" w:cs="Times New Roman"/>
          <w:spacing w:val="8"/>
        </w:rPr>
      </w:pPr>
    </w:p>
    <w:p w:rsidR="00052898" w:rsidRDefault="00052898">
      <w:pPr>
        <w:adjustRightInd/>
        <w:ind w:left="4082"/>
        <w:rPr>
          <w:rFonts w:hAnsi="Times New Roman" w:cs="Times New Roman"/>
          <w:spacing w:val="8"/>
        </w:rPr>
      </w:pPr>
      <w:r>
        <w:rPr>
          <w:rFonts w:hint="eastAsia"/>
        </w:rPr>
        <w:t>（報</w:t>
      </w:r>
      <w:r>
        <w:t xml:space="preserve"> </w:t>
      </w:r>
      <w:r>
        <w:rPr>
          <w:rFonts w:hint="eastAsia"/>
        </w:rPr>
        <w:t>告</w:t>
      </w:r>
      <w:r>
        <w:t xml:space="preserve"> </w:t>
      </w:r>
      <w:r>
        <w:rPr>
          <w:rFonts w:hint="eastAsia"/>
        </w:rPr>
        <w:t>者）</w:t>
      </w:r>
    </w:p>
    <w:p w:rsidR="00052898" w:rsidRDefault="00052898">
      <w:pPr>
        <w:adjustRightInd/>
        <w:ind w:left="4082"/>
        <w:rPr>
          <w:rFonts w:hAnsi="Times New Roman" w:cs="Times New Roman"/>
          <w:spacing w:val="8"/>
        </w:rPr>
      </w:pPr>
      <w:r>
        <w:rPr>
          <w:rFonts w:hint="eastAsia"/>
        </w:rPr>
        <w:t>住　　　　所　　〒</w:t>
      </w:r>
    </w:p>
    <w:p w:rsidR="00052898" w:rsidRDefault="00052898">
      <w:pPr>
        <w:adjustRightInd/>
        <w:ind w:left="4082"/>
        <w:rPr>
          <w:rFonts w:hAnsi="Times New Roman" w:cs="Times New Roman"/>
          <w:spacing w:val="8"/>
        </w:rPr>
      </w:pPr>
      <w:r>
        <w:rPr>
          <w:rFonts w:hint="eastAsia"/>
        </w:rPr>
        <w:t xml:space="preserve">氏名又は名称　　　　　　　　　　　　　</w:t>
      </w:r>
      <w:r>
        <w:t xml:space="preserve"> </w:t>
      </w:r>
      <w:r>
        <w:rPr>
          <w:rFonts w:hint="eastAsia"/>
        </w:rPr>
        <w:t>印</w:t>
      </w:r>
    </w:p>
    <w:p w:rsidR="00052898" w:rsidRDefault="00052898">
      <w:pPr>
        <w:adjustRightInd/>
        <w:rPr>
          <w:rFonts w:hAnsi="Times New Roman" w:cs="Times New Roman"/>
          <w:spacing w:val="8"/>
        </w:rPr>
      </w:pPr>
    </w:p>
    <w:p w:rsidR="00052898" w:rsidRDefault="00052898">
      <w:pPr>
        <w:adjustRightInd/>
        <w:rPr>
          <w:rFonts w:hAnsi="Times New Roman" w:cs="Times New Roman"/>
          <w:spacing w:val="8"/>
        </w:rPr>
      </w:pPr>
      <w:r>
        <w:rPr>
          <w:rFonts w:hint="eastAsia"/>
        </w:rPr>
        <w:t xml:space="preserve">　下記の照射試料に関する結果が得られたので、報告します。</w:t>
      </w:r>
    </w:p>
    <w:p w:rsidR="00052898" w:rsidRDefault="00052898">
      <w:pPr>
        <w:adjustRightInd/>
        <w:rPr>
          <w:rFonts w:hAnsi="Times New Roman" w:cs="Times New Roman"/>
          <w:spacing w:val="8"/>
        </w:rPr>
      </w:pPr>
    </w:p>
    <w:p w:rsidR="00052898" w:rsidRDefault="00052898">
      <w:pPr>
        <w:adjustRightInd/>
        <w:jc w:val="center"/>
        <w:rPr>
          <w:rFonts w:hAnsi="Times New Roman" w:cs="Times New Roman"/>
          <w:spacing w:val="8"/>
        </w:rPr>
      </w:pPr>
      <w:r>
        <w:rPr>
          <w:rFonts w:hint="eastAsia"/>
        </w:rPr>
        <w:t>記</w:t>
      </w:r>
    </w:p>
    <w:p w:rsidR="00052898" w:rsidRDefault="00052898">
      <w:pPr>
        <w:adjustRightInd/>
        <w:rPr>
          <w:rFonts w:hAnsi="Times New Roman" w:cs="Times New Roman"/>
          <w:spacing w:val="8"/>
        </w:rPr>
      </w:pPr>
    </w:p>
    <w:p w:rsidR="00052898" w:rsidRDefault="00052898">
      <w:pPr>
        <w:adjustRightInd/>
        <w:ind w:left="226"/>
        <w:rPr>
          <w:rFonts w:hAnsi="Times New Roman" w:cs="Times New Roman"/>
          <w:spacing w:val="8"/>
        </w:rPr>
      </w:pPr>
      <w:r>
        <w:rPr>
          <w:rFonts w:hint="eastAsia"/>
        </w:rPr>
        <w:t>１　受入番号：　　　　　　照射施設：</w:t>
      </w:r>
    </w:p>
    <w:p w:rsidR="00052898" w:rsidRDefault="00855DF2">
      <w:pPr>
        <w:adjustRightInd/>
        <w:ind w:left="680"/>
        <w:rPr>
          <w:rFonts w:hAnsi="Times New Roman" w:cs="Times New Roman"/>
          <w:spacing w:val="8"/>
        </w:rPr>
      </w:pPr>
      <w:r w:rsidRPr="00A15479">
        <w:rPr>
          <w:rFonts w:hint="eastAsia"/>
          <w:color w:val="000000" w:themeColor="text1"/>
        </w:rPr>
        <w:t>総</w:t>
      </w:r>
      <w:r w:rsidR="00052898" w:rsidRPr="00A15479">
        <w:rPr>
          <w:rFonts w:hint="eastAsia"/>
          <w:color w:val="000000" w:themeColor="text1"/>
        </w:rPr>
        <w:t>線</w:t>
      </w:r>
      <w:r w:rsidR="00052898">
        <w:rPr>
          <w:rFonts w:hint="eastAsia"/>
        </w:rPr>
        <w:t>量・線量率：</w:t>
      </w:r>
    </w:p>
    <w:p w:rsidR="00052898" w:rsidRDefault="00052898">
      <w:pPr>
        <w:adjustRightInd/>
        <w:ind w:left="226"/>
        <w:rPr>
          <w:rFonts w:hAnsi="Times New Roman" w:cs="Times New Roman"/>
          <w:spacing w:val="8"/>
        </w:rPr>
      </w:pPr>
      <w:r>
        <w:rPr>
          <w:rFonts w:hint="eastAsia"/>
        </w:rPr>
        <w:t>２　照射年月日：</w:t>
      </w:r>
    </w:p>
    <w:p w:rsidR="00052898" w:rsidRDefault="00052898">
      <w:pPr>
        <w:adjustRightInd/>
        <w:ind w:left="226"/>
        <w:rPr>
          <w:rFonts w:hAnsi="Times New Roman" w:cs="Times New Roman"/>
          <w:spacing w:val="8"/>
        </w:rPr>
      </w:pPr>
      <w:r>
        <w:rPr>
          <w:rFonts w:hint="eastAsia"/>
        </w:rPr>
        <w:t>３　作物名等（通称）：　　　　品種名等：　　　　　試料の形態：</w:t>
      </w:r>
    </w:p>
    <w:p w:rsidR="00052898" w:rsidRDefault="00052898">
      <w:pPr>
        <w:adjustRightInd/>
        <w:ind w:left="226"/>
        <w:rPr>
          <w:rFonts w:hAnsi="Times New Roman" w:cs="Times New Roman"/>
          <w:spacing w:val="8"/>
        </w:rPr>
      </w:pPr>
      <w:r>
        <w:rPr>
          <w:rFonts w:hint="eastAsia"/>
        </w:rPr>
        <w:t>４　試料管理の概要（栽培管理の方法）</w:t>
      </w:r>
    </w:p>
    <w:p w:rsidR="00052898" w:rsidRDefault="00052898">
      <w:pPr>
        <w:adjustRightInd/>
        <w:ind w:left="226"/>
        <w:rPr>
          <w:rFonts w:hAnsi="Times New Roman" w:cs="Times New Roman"/>
          <w:spacing w:val="8"/>
        </w:rPr>
      </w:pPr>
      <w:r>
        <w:rPr>
          <w:rFonts w:hint="eastAsia"/>
        </w:rPr>
        <w:t>５　成　　績</w:t>
      </w:r>
    </w:p>
    <w:p w:rsidR="00052898" w:rsidRDefault="00052898">
      <w:pPr>
        <w:adjustRightInd/>
        <w:rPr>
          <w:rFonts w:hAnsi="Times New Roman" w:cs="Times New Roman"/>
          <w:spacing w:val="8"/>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1"/>
        <w:gridCol w:w="1360"/>
        <w:gridCol w:w="1361"/>
        <w:gridCol w:w="2721"/>
      </w:tblGrid>
      <w:tr w:rsidR="00052898">
        <w:tblPrEx>
          <w:tblCellMar>
            <w:top w:w="0" w:type="dxa"/>
            <w:bottom w:w="0" w:type="dxa"/>
          </w:tblCellMar>
        </w:tblPrEx>
        <w:tc>
          <w:tcPr>
            <w:tcW w:w="1587"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品種名等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052898" w:rsidRDefault="00052898">
            <w:pPr>
              <w:suppressAutoHyphens/>
              <w:kinsoku w:val="0"/>
              <w:wordWrap w:val="0"/>
              <w:autoSpaceDE w:val="0"/>
              <w:autoSpaceDN w:val="0"/>
              <w:spacing w:line="350" w:lineRule="atLeast"/>
              <w:jc w:val="left"/>
              <w:rPr>
                <w:rFonts w:hAnsi="Times New Roman" w:cs="Times New Roman"/>
                <w:spacing w:val="8"/>
              </w:rPr>
            </w:pPr>
          </w:p>
        </w:tc>
        <w:tc>
          <w:tcPr>
            <w:tcW w:w="1361"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center"/>
              <w:rPr>
                <w:rFonts w:hAnsi="Times New Roman" w:cs="Times New Roman"/>
                <w:spacing w:val="8"/>
              </w:rPr>
            </w:pPr>
            <w:r>
              <w:rPr>
                <w:rFonts w:hint="eastAsia"/>
              </w:rPr>
              <w:t>各線量</w:t>
            </w:r>
            <w:r w:rsidR="00B93F6E" w:rsidRPr="00A15479">
              <w:rPr>
                <w:rFonts w:hint="eastAsia"/>
                <w:color w:val="000000" w:themeColor="text1"/>
              </w:rPr>
              <w:t>区</w:t>
            </w:r>
          </w:p>
          <w:p w:rsidR="00052898" w:rsidRDefault="00052898">
            <w:pPr>
              <w:suppressAutoHyphens/>
              <w:kinsoku w:val="0"/>
              <w:wordWrap w:val="0"/>
              <w:autoSpaceDE w:val="0"/>
              <w:autoSpaceDN w:val="0"/>
              <w:spacing w:line="350" w:lineRule="atLeast"/>
              <w:jc w:val="center"/>
              <w:rPr>
                <w:rFonts w:hAnsi="Times New Roman" w:cs="Times New Roman"/>
                <w:spacing w:val="8"/>
              </w:rPr>
            </w:pPr>
            <w:r>
              <w:rPr>
                <w:rFonts w:hint="eastAsia"/>
              </w:rPr>
              <w:t>及　　び</w:t>
            </w:r>
          </w:p>
          <w:p w:rsidR="00052898" w:rsidRDefault="00052898">
            <w:pPr>
              <w:suppressAutoHyphens/>
              <w:kinsoku w:val="0"/>
              <w:wordWrap w:val="0"/>
              <w:autoSpaceDE w:val="0"/>
              <w:autoSpaceDN w:val="0"/>
              <w:spacing w:line="350" w:lineRule="atLeast"/>
              <w:jc w:val="center"/>
              <w:rPr>
                <w:rFonts w:hAnsi="Times New Roman" w:cs="Times New Roman"/>
                <w:spacing w:val="8"/>
              </w:rPr>
            </w:pPr>
            <w:r>
              <w:rPr>
                <w:rFonts w:hint="eastAsia"/>
              </w:rPr>
              <w:t>無照射区</w:t>
            </w:r>
          </w:p>
        </w:tc>
        <w:tc>
          <w:tcPr>
            <w:tcW w:w="1360"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center"/>
              <w:rPr>
                <w:rFonts w:hAnsi="Times New Roman" w:cs="Times New Roman"/>
                <w:spacing w:val="8"/>
              </w:rPr>
            </w:pPr>
            <w:r>
              <w:rPr>
                <w:rFonts w:hint="eastAsia"/>
              </w:rPr>
              <w:t>植</w:t>
            </w:r>
            <w:r>
              <w:t xml:space="preserve"> </w:t>
            </w:r>
            <w:r>
              <w:rPr>
                <w:rFonts w:hint="eastAsia"/>
              </w:rPr>
              <w:t>付</w:t>
            </w:r>
            <w:r>
              <w:t xml:space="preserve"> </w:t>
            </w:r>
            <w:r>
              <w:rPr>
                <w:rFonts w:hint="eastAsia"/>
              </w:rPr>
              <w:t>数</w:t>
            </w:r>
          </w:p>
          <w:p w:rsidR="00052898" w:rsidRDefault="00052898">
            <w:pPr>
              <w:suppressAutoHyphens/>
              <w:kinsoku w:val="0"/>
              <w:wordWrap w:val="0"/>
              <w:autoSpaceDE w:val="0"/>
              <w:autoSpaceDN w:val="0"/>
              <w:spacing w:line="350" w:lineRule="atLeast"/>
              <w:jc w:val="left"/>
              <w:rPr>
                <w:rFonts w:hAnsi="Times New Roman" w:cs="Times New Roman"/>
                <w:spacing w:val="8"/>
              </w:rPr>
            </w:pPr>
          </w:p>
        </w:tc>
        <w:tc>
          <w:tcPr>
            <w:tcW w:w="1361"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center"/>
              <w:rPr>
                <w:rFonts w:hAnsi="Times New Roman" w:cs="Times New Roman"/>
                <w:spacing w:val="8"/>
              </w:rPr>
            </w:pPr>
            <w:r>
              <w:rPr>
                <w:rFonts w:hint="eastAsia"/>
              </w:rPr>
              <w:t>発</w:t>
            </w:r>
            <w:r>
              <w:t xml:space="preserve"> </w:t>
            </w:r>
            <w:r>
              <w:rPr>
                <w:rFonts w:hint="eastAsia"/>
              </w:rPr>
              <w:t>芽</w:t>
            </w:r>
            <w:r>
              <w:t xml:space="preserve"> </w:t>
            </w:r>
            <w:r>
              <w:rPr>
                <w:rFonts w:hint="eastAsia"/>
              </w:rPr>
              <w:t>率</w:t>
            </w:r>
          </w:p>
          <w:p w:rsidR="00052898" w:rsidRDefault="00052898">
            <w:pPr>
              <w:suppressAutoHyphens/>
              <w:kinsoku w:val="0"/>
              <w:wordWrap w:val="0"/>
              <w:autoSpaceDE w:val="0"/>
              <w:autoSpaceDN w:val="0"/>
              <w:spacing w:line="350" w:lineRule="atLeast"/>
              <w:jc w:val="left"/>
              <w:rPr>
                <w:rFonts w:hAnsi="Times New Roman" w:cs="Times New Roman"/>
                <w:spacing w:val="8"/>
              </w:rPr>
            </w:pPr>
          </w:p>
        </w:tc>
        <w:tc>
          <w:tcPr>
            <w:tcW w:w="2721"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center"/>
              <w:rPr>
                <w:rFonts w:hAnsi="Times New Roman" w:cs="Times New Roman"/>
                <w:spacing w:val="8"/>
              </w:rPr>
            </w:pPr>
            <w:r>
              <w:rPr>
                <w:rFonts w:hint="eastAsia"/>
              </w:rPr>
              <w:t>障害、その他の変化</w:t>
            </w:r>
          </w:p>
          <w:p w:rsidR="00052898" w:rsidRDefault="00052898">
            <w:pPr>
              <w:suppressAutoHyphens/>
              <w:kinsoku w:val="0"/>
              <w:wordWrap w:val="0"/>
              <w:autoSpaceDE w:val="0"/>
              <w:autoSpaceDN w:val="0"/>
              <w:spacing w:line="350" w:lineRule="atLeast"/>
              <w:jc w:val="left"/>
              <w:rPr>
                <w:rFonts w:hAnsi="Times New Roman" w:cs="Times New Roman"/>
                <w:spacing w:val="8"/>
              </w:rPr>
            </w:pPr>
          </w:p>
        </w:tc>
      </w:tr>
      <w:tr w:rsidR="00052898">
        <w:tblPrEx>
          <w:tblCellMar>
            <w:top w:w="0" w:type="dxa"/>
            <w:bottom w:w="0" w:type="dxa"/>
          </w:tblCellMar>
        </w:tblPrEx>
        <w:tc>
          <w:tcPr>
            <w:tcW w:w="1587"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tc>
        <w:tc>
          <w:tcPr>
            <w:tcW w:w="1361"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tc>
        <w:tc>
          <w:tcPr>
            <w:tcW w:w="1361"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tc>
        <w:tc>
          <w:tcPr>
            <w:tcW w:w="2721" w:type="dxa"/>
            <w:tcBorders>
              <w:top w:val="single" w:sz="4" w:space="0" w:color="000000"/>
              <w:left w:val="single" w:sz="4" w:space="0" w:color="000000"/>
              <w:bottom w:val="single" w:sz="4" w:space="0" w:color="000000"/>
              <w:right w:val="single" w:sz="4" w:space="0" w:color="000000"/>
            </w:tcBorders>
          </w:tcPr>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p w:rsidR="00052898" w:rsidRDefault="00052898">
            <w:pPr>
              <w:suppressAutoHyphens/>
              <w:kinsoku w:val="0"/>
              <w:wordWrap w:val="0"/>
              <w:autoSpaceDE w:val="0"/>
              <w:autoSpaceDN w:val="0"/>
              <w:spacing w:line="350" w:lineRule="atLeast"/>
              <w:jc w:val="left"/>
              <w:rPr>
                <w:rFonts w:hAnsi="Times New Roman" w:cs="Times New Roman"/>
                <w:spacing w:val="8"/>
              </w:rPr>
            </w:pPr>
          </w:p>
        </w:tc>
      </w:tr>
    </w:tbl>
    <w:p w:rsidR="00052898" w:rsidRDefault="00052898">
      <w:pPr>
        <w:adjustRightInd/>
        <w:ind w:left="454"/>
        <w:rPr>
          <w:rFonts w:hAnsi="Times New Roman" w:cs="Times New Roman"/>
          <w:spacing w:val="8"/>
        </w:rPr>
      </w:pPr>
      <w:r>
        <w:rPr>
          <w:rFonts w:hint="eastAsia"/>
        </w:rPr>
        <w:t>（注）植付数、発芽率は該当する他の適当な項目に置き換えてもよい。</w:t>
      </w:r>
    </w:p>
    <w:p w:rsidR="00052898" w:rsidRDefault="00052898">
      <w:pPr>
        <w:adjustRightInd/>
        <w:rPr>
          <w:rFonts w:hAnsi="Times New Roman" w:cs="Times New Roman"/>
          <w:spacing w:val="8"/>
        </w:rPr>
      </w:pPr>
    </w:p>
    <w:p w:rsidR="00052898" w:rsidRDefault="00052898">
      <w:pPr>
        <w:adjustRightInd/>
        <w:ind w:left="226"/>
        <w:rPr>
          <w:rFonts w:hAnsi="Times New Roman" w:cs="Times New Roman"/>
          <w:spacing w:val="8"/>
        </w:rPr>
      </w:pPr>
      <w:r>
        <w:rPr>
          <w:rFonts w:hint="eastAsia"/>
        </w:rPr>
        <w:t>６　放射線照射の効果（管理方法及び成績に基づき概述する。）</w:t>
      </w:r>
    </w:p>
    <w:p w:rsidR="00052898" w:rsidRDefault="00052898">
      <w:pPr>
        <w:adjustRightInd/>
        <w:ind w:left="680"/>
        <w:rPr>
          <w:rFonts w:hAnsi="Times New Roman" w:cs="Times New Roman"/>
          <w:spacing w:val="8"/>
        </w:rPr>
      </w:pPr>
      <w:r>
        <w:rPr>
          <w:rFonts w:hint="eastAsia"/>
        </w:rPr>
        <w:t>（例：小型化しているが、特に生育異常は見られない。）</w:t>
      </w:r>
    </w:p>
    <w:p w:rsidR="00052898" w:rsidRDefault="00052898">
      <w:pPr>
        <w:adjustRightInd/>
        <w:ind w:left="226"/>
        <w:rPr>
          <w:rFonts w:hAnsi="Times New Roman" w:cs="Times New Roman"/>
          <w:spacing w:val="8"/>
        </w:rPr>
      </w:pPr>
      <w:r>
        <w:rPr>
          <w:rFonts w:hint="eastAsia"/>
        </w:rPr>
        <w:t>７　試料の今後の利用方法（管理方法、選抜方法等）</w:t>
      </w:r>
    </w:p>
    <w:p w:rsidR="00052898" w:rsidRDefault="00052898">
      <w:pPr>
        <w:adjustRightInd/>
        <w:ind w:left="680"/>
        <w:rPr>
          <w:rFonts w:hAnsi="Times New Roman" w:cs="Times New Roman"/>
          <w:spacing w:val="8"/>
        </w:rPr>
      </w:pPr>
      <w:r>
        <w:rPr>
          <w:rFonts w:hint="eastAsia"/>
        </w:rPr>
        <w:t>（例：全個体を収穫し、個体毎に脱穀する。）</w:t>
      </w:r>
    </w:p>
    <w:p w:rsidR="00052898" w:rsidRDefault="00052898">
      <w:pPr>
        <w:adjustRightInd/>
        <w:ind w:left="226"/>
        <w:rPr>
          <w:rFonts w:hAnsi="Times New Roman" w:cs="Times New Roman"/>
          <w:spacing w:val="8"/>
        </w:rPr>
      </w:pPr>
      <w:r>
        <w:rPr>
          <w:rFonts w:hint="eastAsia"/>
        </w:rPr>
        <w:t>８　その他</w:t>
      </w:r>
    </w:p>
    <w:p w:rsidR="00052898" w:rsidRDefault="00052898">
      <w:pPr>
        <w:adjustRightInd/>
        <w:rPr>
          <w:rFonts w:hAnsi="Times New Roman" w:cs="Times New Roman"/>
          <w:spacing w:val="8"/>
        </w:rPr>
      </w:pPr>
    </w:p>
    <w:sectPr w:rsidR="00052898">
      <w:pgSz w:w="11906" w:h="16838"/>
      <w:pgMar w:top="1134" w:right="850" w:bottom="850" w:left="1418" w:header="720" w:footer="720" w:gutter="0"/>
      <w:cols w:space="720"/>
      <w:noEndnote/>
      <w:docGrid w:type="linesAndChars" w:linePitch="37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5AA4" w:rsidRDefault="00585AA4">
      <w:r>
        <w:separator/>
      </w:r>
    </w:p>
  </w:endnote>
  <w:endnote w:type="continuationSeparator" w:id="0">
    <w:p w:rsidR="00585AA4" w:rsidRDefault="0058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5AA4" w:rsidRDefault="00585AA4">
      <w:r>
        <w:rPr>
          <w:rFonts w:hAnsi="Times New Roman" w:cs="Times New Roman"/>
          <w:color w:val="auto"/>
          <w:sz w:val="2"/>
          <w:szCs w:val="2"/>
        </w:rPr>
        <w:continuationSeparator/>
      </w:r>
    </w:p>
  </w:footnote>
  <w:footnote w:type="continuationSeparator" w:id="0">
    <w:p w:rsidR="00585AA4" w:rsidRDefault="00585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embedSystemFonts/>
  <w:bordersDoNotSurroundHeader/>
  <w:bordersDoNotSurroundFooter/>
  <w:defaultTabStop w:val="962"/>
  <w:hyphenationZone w:val="0"/>
  <w:drawingGridHorizontalSpacing w:val="6144"/>
  <w:drawingGridVerticalSpacing w:val="371"/>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AB"/>
    <w:rsid w:val="00052898"/>
    <w:rsid w:val="00082F76"/>
    <w:rsid w:val="000B0EA4"/>
    <w:rsid w:val="000B76BF"/>
    <w:rsid w:val="000E0808"/>
    <w:rsid w:val="002845F7"/>
    <w:rsid w:val="002C755E"/>
    <w:rsid w:val="003C4B3E"/>
    <w:rsid w:val="00465456"/>
    <w:rsid w:val="00513F5C"/>
    <w:rsid w:val="00585AA4"/>
    <w:rsid w:val="005A3FFA"/>
    <w:rsid w:val="005E5695"/>
    <w:rsid w:val="00642DC3"/>
    <w:rsid w:val="007B5371"/>
    <w:rsid w:val="007B75ED"/>
    <w:rsid w:val="007B7BE3"/>
    <w:rsid w:val="00855DF2"/>
    <w:rsid w:val="0096478F"/>
    <w:rsid w:val="00A15479"/>
    <w:rsid w:val="00B93F6E"/>
    <w:rsid w:val="00D54BE5"/>
    <w:rsid w:val="00D551AB"/>
    <w:rsid w:val="00D83340"/>
    <w:rsid w:val="00DA6242"/>
    <w:rsid w:val="00DC6667"/>
    <w:rsid w:val="00DD7971"/>
    <w:rsid w:val="00E913C1"/>
    <w:rsid w:val="00ED1733"/>
    <w:rsid w:val="00EE312B"/>
    <w:rsid w:val="00F11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FB74F54-F8D1-4B4B-BC61-5172C671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rsid w:val="00855DF2"/>
    <w:pPr>
      <w:tabs>
        <w:tab w:val="center" w:pos="4252"/>
        <w:tab w:val="right" w:pos="8504"/>
      </w:tabs>
      <w:snapToGrid w:val="0"/>
    </w:pPr>
  </w:style>
  <w:style w:type="character" w:customStyle="1" w:styleId="a6">
    <w:name w:val="ヘッダー (文字)"/>
    <w:basedOn w:val="a0"/>
    <w:link w:val="a5"/>
    <w:uiPriority w:val="99"/>
    <w:locked/>
    <w:rsid w:val="00855DF2"/>
    <w:rPr>
      <w:rFonts w:ascii="ＭＳ 明朝" w:eastAsia="ＭＳ 明朝" w:cs="ＭＳ 明朝"/>
      <w:color w:val="000000"/>
      <w:kern w:val="0"/>
    </w:rPr>
  </w:style>
  <w:style w:type="paragraph" w:styleId="a7">
    <w:name w:val="footer"/>
    <w:basedOn w:val="a"/>
    <w:link w:val="a8"/>
    <w:uiPriority w:val="99"/>
    <w:rsid w:val="00855DF2"/>
    <w:pPr>
      <w:tabs>
        <w:tab w:val="center" w:pos="4252"/>
        <w:tab w:val="right" w:pos="8504"/>
      </w:tabs>
      <w:snapToGrid w:val="0"/>
    </w:pPr>
  </w:style>
  <w:style w:type="character" w:customStyle="1" w:styleId="a8">
    <w:name w:val="フッター (文字)"/>
    <w:basedOn w:val="a0"/>
    <w:link w:val="a7"/>
    <w:uiPriority w:val="99"/>
    <w:locked/>
    <w:rsid w:val="00855DF2"/>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702</Words>
  <Characters>4003</Characters>
  <Application>Microsoft Office Word</Application>
  <DocSecurity>0</DocSecurity>
  <Lines>33</Lines>
  <Paragraphs>9</Paragraphs>
  <ScaleCrop>false</ScaleCrop>
  <Company>農研機構</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2012-010-00051</dc:creator>
  <cp:keywords/>
  <dc:description/>
  <cp:lastModifiedBy>大槻　寛</cp:lastModifiedBy>
  <cp:revision>2</cp:revision>
  <cp:lastPrinted>2017-03-24T06:41:00Z</cp:lastPrinted>
  <dcterms:created xsi:type="dcterms:W3CDTF">2021-02-03T08:31:00Z</dcterms:created>
  <dcterms:modified xsi:type="dcterms:W3CDTF">2021-02-03T08:31:00Z</dcterms:modified>
</cp:coreProperties>
</file>