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F690" w14:textId="7B575F48" w:rsidR="00AD075B" w:rsidRDefault="00AD075B">
      <w:pPr>
        <w:rPr>
          <w:rFonts w:ascii="ＭＳ ゴシック" w:eastAsia="ＭＳ ゴシック"/>
          <w:spacing w:val="-14"/>
          <w:sz w:val="24"/>
          <w:lang w:eastAsia="ja-JP"/>
        </w:rPr>
      </w:pPr>
    </w:p>
    <w:p w14:paraId="53071B0B" w14:textId="77777777" w:rsidR="00E7167A" w:rsidRDefault="00E7167A" w:rsidP="00E7167A">
      <w:pPr>
        <w:spacing w:line="259" w:lineRule="auto"/>
        <w:ind w:left="418" w:firstLine="226"/>
        <w:rPr>
          <w:rFonts w:ascii="ＭＳ ゴシック" w:eastAsia="ＭＳ ゴシック"/>
          <w:spacing w:val="-14"/>
          <w:sz w:val="24"/>
          <w:lang w:eastAsia="ja-JP"/>
        </w:rPr>
      </w:pPr>
    </w:p>
    <w:p w14:paraId="0DF24545" w14:textId="77777777" w:rsidR="00E7167A" w:rsidRDefault="00E7167A" w:rsidP="00E7167A">
      <w:pPr>
        <w:spacing w:line="259" w:lineRule="auto"/>
        <w:ind w:left="418" w:firstLine="226"/>
        <w:rPr>
          <w:rFonts w:ascii="ＭＳ ゴシック" w:eastAsia="ＭＳ ゴシック"/>
          <w:spacing w:val="-14"/>
          <w:sz w:val="24"/>
          <w:lang w:eastAsia="ja-JP"/>
        </w:rPr>
      </w:pPr>
    </w:p>
    <w:p w14:paraId="29AC8F17" w14:textId="6F409918" w:rsidR="00E7167A" w:rsidRDefault="005B4CB7" w:rsidP="00E7167A">
      <w:pPr>
        <w:spacing w:line="259" w:lineRule="auto"/>
        <w:ind w:left="418" w:firstLine="226"/>
        <w:rPr>
          <w:rFonts w:ascii="ＭＳ ゴシック" w:eastAsia="ＭＳ ゴシック"/>
          <w:spacing w:val="-14"/>
          <w:sz w:val="24"/>
          <w:lang w:eastAsia="ja-JP"/>
        </w:rPr>
      </w:pPr>
      <w:r>
        <w:rPr>
          <w:rFonts w:ascii="ＭＳ ゴシック" w:eastAsia="ＭＳ ゴシック"/>
          <w:noProof/>
          <w:spacing w:val="-14"/>
          <w:sz w:val="24"/>
          <w:lang w:eastAsia="ja-JP"/>
        </w:rPr>
        <mc:AlternateContent>
          <mc:Choice Requires="wps">
            <w:drawing>
              <wp:anchor distT="0" distB="0" distL="114300" distR="114300" simplePos="0" relativeHeight="251658267" behindDoc="0" locked="0" layoutInCell="1" allowOverlap="1" wp14:anchorId="1C3E2B4D" wp14:editId="51587245">
                <wp:simplePos x="0" y="0"/>
                <wp:positionH relativeFrom="column">
                  <wp:posOffset>174625</wp:posOffset>
                </wp:positionH>
                <wp:positionV relativeFrom="paragraph">
                  <wp:posOffset>-555625</wp:posOffset>
                </wp:positionV>
                <wp:extent cx="5581650" cy="533400"/>
                <wp:effectExtent l="0" t="0" r="19050" b="19050"/>
                <wp:wrapNone/>
                <wp:docPr id="51" name="テキスト ボックス 51"/>
                <wp:cNvGraphicFramePr/>
                <a:graphic xmlns:a="http://schemas.openxmlformats.org/drawingml/2006/main">
                  <a:graphicData uri="http://schemas.microsoft.com/office/word/2010/wordprocessingShape">
                    <wps:wsp>
                      <wps:cNvSpPr txBox="1"/>
                      <wps:spPr>
                        <a:xfrm>
                          <a:off x="0" y="0"/>
                          <a:ext cx="5581650" cy="533400"/>
                        </a:xfrm>
                        <a:prstGeom prst="rect">
                          <a:avLst/>
                        </a:prstGeom>
                        <a:solidFill>
                          <a:schemeClr val="lt1"/>
                        </a:solidFill>
                        <a:ln w="6350">
                          <a:solidFill>
                            <a:prstClr val="black"/>
                          </a:solidFill>
                        </a:ln>
                      </wps:spPr>
                      <wps:txbx>
                        <w:txbxContent>
                          <w:p w14:paraId="248B4B4A" w14:textId="7280C1D7" w:rsidR="00865173"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設立に必要な規約</w:t>
                            </w:r>
                            <w:r w:rsidR="00C8359A">
                              <w:rPr>
                                <w:rFonts w:hint="eastAsia"/>
                                <w:color w:val="FF0000"/>
                                <w:lang w:eastAsia="ja-JP"/>
                              </w:rPr>
                              <w:t>（</w:t>
                            </w:r>
                            <w:r w:rsidRPr="000D40BF">
                              <w:rPr>
                                <w:rFonts w:hint="eastAsia"/>
                                <w:color w:val="FF0000"/>
                                <w:lang w:eastAsia="ja-JP"/>
                              </w:rPr>
                              <w:t>ひな形</w:t>
                            </w:r>
                            <w:r w:rsidR="00C8359A">
                              <w:rPr>
                                <w:rFonts w:hint="eastAsia"/>
                                <w:color w:val="FF0000"/>
                                <w:lang w:eastAsia="ja-JP"/>
                              </w:rPr>
                              <w:t>）</w:t>
                            </w:r>
                            <w:r w:rsidRPr="000D40BF">
                              <w:rPr>
                                <w:rFonts w:hint="eastAsia"/>
                                <w:color w:val="FF0000"/>
                                <w:lang w:eastAsia="ja-JP"/>
                              </w:rPr>
                              <w:t>です。</w:t>
                            </w:r>
                          </w:p>
                          <w:p w14:paraId="36015D00" w14:textId="0B49401E"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C8359A">
                              <w:rPr>
                                <w:rFonts w:hint="eastAsia"/>
                                <w:color w:val="FF0000"/>
                                <w:lang w:eastAsia="ja-JP"/>
                              </w:rPr>
                              <w:t>て</w:t>
                            </w:r>
                            <w:r w:rsidRPr="000D40BF">
                              <w:rPr>
                                <w:color w:val="FF0000"/>
                                <w:lang w:eastAsia="ja-JP"/>
                              </w:rPr>
                              <w:t>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E2B4D" id="_x0000_t202" coordsize="21600,21600" o:spt="202" path="m,l,21600r21600,l21600,xe">
                <v:stroke joinstyle="miter"/>
                <v:path gradientshapeok="t" o:connecttype="rect"/>
              </v:shapetype>
              <v:shape id="テキスト ボックス 51" o:spid="_x0000_s1026" type="#_x0000_t202" style="position:absolute;left:0;text-align:left;margin-left:13.75pt;margin-top:-43.75pt;width:439.5pt;height:4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" fillcolor="white [3201]" strokeweight=".5pt">
                <v:textbox>
                  <w:txbxContent>
                    <w:p w14:paraId="248B4B4A" w14:textId="7280C1D7" w:rsidR="00865173"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設立に必要な規約</w:t>
                      </w:r>
                      <w:r w:rsidR="00C8359A">
                        <w:rPr>
                          <w:rFonts w:hint="eastAsia"/>
                          <w:color w:val="FF0000"/>
                          <w:lang w:eastAsia="ja-JP"/>
                        </w:rPr>
                        <w:t>（</w:t>
                      </w:r>
                      <w:r w:rsidRPr="000D40BF">
                        <w:rPr>
                          <w:rFonts w:hint="eastAsia"/>
                          <w:color w:val="FF0000"/>
                          <w:lang w:eastAsia="ja-JP"/>
                        </w:rPr>
                        <w:t>ひな形</w:t>
                      </w:r>
                      <w:r w:rsidR="00C8359A">
                        <w:rPr>
                          <w:rFonts w:hint="eastAsia"/>
                          <w:color w:val="FF0000"/>
                          <w:lang w:eastAsia="ja-JP"/>
                        </w:rPr>
                        <w:t>）</w:t>
                      </w:r>
                      <w:r w:rsidRPr="000D40BF">
                        <w:rPr>
                          <w:rFonts w:hint="eastAsia"/>
                          <w:color w:val="FF0000"/>
                          <w:lang w:eastAsia="ja-JP"/>
                        </w:rPr>
                        <w:t>です。</w:t>
                      </w:r>
                    </w:p>
                    <w:p w14:paraId="36015D00" w14:textId="0B49401E"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C8359A">
                        <w:rPr>
                          <w:rFonts w:hint="eastAsia"/>
                          <w:color w:val="FF0000"/>
                          <w:lang w:eastAsia="ja-JP"/>
                        </w:rPr>
                        <w:t>て</w:t>
                      </w:r>
                      <w:r w:rsidRPr="000D40BF">
                        <w:rPr>
                          <w:color w:val="FF0000"/>
                          <w:lang w:eastAsia="ja-JP"/>
                        </w:rPr>
                        <w:t>使用してください。</w:t>
                      </w:r>
                    </w:p>
                  </w:txbxContent>
                </v:textbox>
              </v:shape>
            </w:pict>
          </mc:Fallback>
        </mc:AlternateContent>
      </w:r>
    </w:p>
    <w:p w14:paraId="738151EF" w14:textId="0F656C84" w:rsidR="001F7705" w:rsidRDefault="001F7705" w:rsidP="00D82DFD">
      <w:pPr>
        <w:suppressAutoHyphens/>
        <w:wordWrap w:val="0"/>
        <w:overflowPunct w:val="0"/>
        <w:autoSpaceDE/>
        <w:autoSpaceDN/>
        <w:textAlignment w:val="baseline"/>
        <w:rPr>
          <w:rFonts w:ascii="Century" w:hAnsi="Century" w:cs="Times New Roman"/>
          <w:kern w:val="2"/>
          <w:sz w:val="21"/>
          <w:szCs w:val="24"/>
          <w:lang w:eastAsia="ja-JP"/>
        </w:rPr>
      </w:pPr>
    </w:p>
    <w:p w14:paraId="16259D00" w14:textId="23B50B5A" w:rsidR="001F7705" w:rsidRPr="001F7705" w:rsidRDefault="001F7705" w:rsidP="001F7705">
      <w:pPr>
        <w:suppressAutoHyphens/>
        <w:wordWrap w:val="0"/>
        <w:overflowPunct w:val="0"/>
        <w:autoSpaceDE/>
        <w:autoSpaceDN/>
        <w:jc w:val="center"/>
        <w:textAlignment w:val="baseline"/>
        <w:rPr>
          <w:rFonts w:hAnsi="Times New Roman" w:cs="Times New Roman"/>
          <w:color w:val="000000"/>
          <w:spacing w:val="2"/>
          <w:sz w:val="21"/>
          <w:szCs w:val="21"/>
          <w:lang w:eastAsia="ja-JP"/>
        </w:rPr>
      </w:pPr>
      <w:r w:rsidRPr="001F7705">
        <w:rPr>
          <w:rFonts w:ascii="Century" w:hAnsi="Century" w:cs="Times New Roman" w:hint="eastAsia"/>
          <w:kern w:val="2"/>
          <w:sz w:val="21"/>
          <w:szCs w:val="24"/>
          <w:lang w:eastAsia="ja-JP"/>
        </w:rPr>
        <w:t>○○コンソーシアム規約（ひな形）</w:t>
      </w:r>
    </w:p>
    <w:p w14:paraId="3C04D68D"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20A7B8FD" w14:textId="0F4B5945"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○○○○○（以下「委託者」という。）が委託する「○○○○○委託</w:t>
      </w:r>
      <w:r w:rsidR="0032344A">
        <w:rPr>
          <w:rFonts w:hAnsi="Times New Roman" w:hint="eastAsia"/>
          <w:color w:val="000000"/>
          <w:sz w:val="21"/>
          <w:szCs w:val="21"/>
          <w:lang w:eastAsia="ja-JP"/>
        </w:rPr>
        <w:t>業務</w:t>
      </w:r>
      <w:r w:rsidRPr="001F7705">
        <w:rPr>
          <w:rFonts w:hAnsi="Times New Roman" w:hint="eastAsia"/>
          <w:color w:val="000000"/>
          <w:sz w:val="21"/>
          <w:szCs w:val="21"/>
          <w:lang w:eastAsia="ja-JP"/>
        </w:rPr>
        <w:t>（※</w:t>
      </w:r>
      <w:r w:rsidR="0032344A">
        <w:rPr>
          <w:rFonts w:hAnsi="Times New Roman" w:hint="eastAsia"/>
          <w:color w:val="000000"/>
          <w:sz w:val="21"/>
          <w:szCs w:val="21"/>
          <w:lang w:eastAsia="ja-JP"/>
        </w:rPr>
        <w:t>業務</w:t>
      </w:r>
      <w:r w:rsidRPr="001F7705">
        <w:rPr>
          <w:rFonts w:hAnsi="Times New Roman" w:hint="eastAsia"/>
          <w:color w:val="000000"/>
          <w:sz w:val="21"/>
          <w:szCs w:val="21"/>
          <w:lang w:eastAsia="ja-JP"/>
        </w:rPr>
        <w:t>名あるいは</w:t>
      </w:r>
      <w:r w:rsidR="00D65C07">
        <w:rPr>
          <w:rFonts w:hAnsi="Times New Roman" w:hint="eastAsia"/>
          <w:color w:val="000000"/>
          <w:sz w:val="21"/>
          <w:szCs w:val="21"/>
          <w:lang w:eastAsia="ja-JP"/>
        </w:rPr>
        <w:t>研究</w:t>
      </w:r>
      <w:r w:rsidRPr="001F7705">
        <w:rPr>
          <w:rFonts w:hAnsi="Times New Roman" w:hint="eastAsia"/>
          <w:color w:val="000000"/>
          <w:sz w:val="21"/>
          <w:szCs w:val="21"/>
          <w:lang w:eastAsia="ja-JP"/>
        </w:rPr>
        <w:t>課題名）」（以下「本委託</w:t>
      </w:r>
      <w:r w:rsidR="0032344A">
        <w:rPr>
          <w:rFonts w:hAnsi="Times New Roman" w:hint="eastAsia"/>
          <w:color w:val="000000"/>
          <w:sz w:val="21"/>
          <w:szCs w:val="21"/>
          <w:lang w:eastAsia="ja-JP"/>
        </w:rPr>
        <w:t>用務</w:t>
      </w:r>
      <w:r w:rsidRPr="001F7705">
        <w:rPr>
          <w:rFonts w:hAnsi="Times New Roman" w:hint="eastAsia"/>
          <w:color w:val="000000"/>
          <w:sz w:val="21"/>
          <w:szCs w:val="21"/>
          <w:lang w:eastAsia="ja-JP"/>
        </w:rPr>
        <w:t>」という。）を実施することを目的として組織する</w:t>
      </w:r>
      <w:r w:rsidR="00D65C07">
        <w:rPr>
          <w:rFonts w:hAnsi="Times New Roman" w:hint="eastAsia"/>
          <w:color w:val="000000"/>
          <w:sz w:val="21"/>
          <w:szCs w:val="21"/>
          <w:lang w:eastAsia="ja-JP"/>
        </w:rPr>
        <w:t>研究</w:t>
      </w:r>
      <w:r w:rsidRPr="001F7705">
        <w:rPr>
          <w:rFonts w:hAnsi="Times New Roman" w:hint="eastAsia"/>
          <w:color w:val="000000"/>
          <w:sz w:val="21"/>
          <w:szCs w:val="21"/>
          <w:lang w:eastAsia="ja-JP"/>
        </w:rPr>
        <w:t>グループ（以下「本組合」という。）の構成員（以下「組合員」という。）は、相互に連携を図り、もって当該委託</w:t>
      </w:r>
      <w:r w:rsidR="0032344A">
        <w:rPr>
          <w:rFonts w:hAnsi="Times New Roman" w:hint="eastAsia"/>
          <w:color w:val="000000"/>
          <w:sz w:val="21"/>
          <w:szCs w:val="21"/>
          <w:lang w:eastAsia="ja-JP"/>
        </w:rPr>
        <w:t>業務</w:t>
      </w:r>
      <w:r w:rsidRPr="001F7705">
        <w:rPr>
          <w:rFonts w:hAnsi="Times New Roman" w:hint="eastAsia"/>
          <w:color w:val="000000"/>
          <w:sz w:val="21"/>
          <w:szCs w:val="21"/>
          <w:lang w:eastAsia="ja-JP"/>
        </w:rPr>
        <w:t>を効率的に推進するため、本組合の規約（以下「本規約」という。）について、互いに以下のとおり合意した。</w:t>
      </w:r>
    </w:p>
    <w:p w14:paraId="5D708C9D"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41CF408C"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第１章　総則</w:t>
      </w:r>
    </w:p>
    <w:p w14:paraId="46EC08B6"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6816FD64"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（定義）</w:t>
      </w:r>
    </w:p>
    <w:p w14:paraId="5503C5E9"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第１条　本規約において、次の各号に掲げる用語の意義は、当該各号に定めるところによる。</w:t>
      </w:r>
    </w:p>
    <w:p w14:paraId="0CCC5AA8" w14:textId="66D1B510"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年度毎委託契約　各</w:t>
      </w:r>
      <w:r w:rsidR="00000C65">
        <w:rPr>
          <w:rFonts w:hAnsi="Times New Roman" w:hint="eastAsia"/>
          <w:color w:val="000000"/>
          <w:sz w:val="21"/>
          <w:szCs w:val="21"/>
          <w:lang w:eastAsia="ja-JP"/>
        </w:rPr>
        <w:t>業務</w:t>
      </w:r>
      <w:r w:rsidRPr="001F7705">
        <w:rPr>
          <w:rFonts w:hAnsi="Times New Roman" w:hint="eastAsia"/>
          <w:color w:val="000000"/>
          <w:sz w:val="21"/>
          <w:szCs w:val="21"/>
          <w:lang w:eastAsia="ja-JP"/>
        </w:rPr>
        <w:t>年度において委託者との間で締結する本委託</w:t>
      </w:r>
      <w:r w:rsidR="00000C65">
        <w:rPr>
          <w:rFonts w:hAnsi="Times New Roman" w:hint="eastAsia"/>
          <w:color w:val="000000"/>
          <w:sz w:val="21"/>
          <w:szCs w:val="21"/>
          <w:lang w:eastAsia="ja-JP"/>
        </w:rPr>
        <w:t>業務</w:t>
      </w:r>
      <w:r w:rsidRPr="001F7705">
        <w:rPr>
          <w:rFonts w:hAnsi="Times New Roman" w:hint="eastAsia"/>
          <w:color w:val="000000"/>
          <w:sz w:val="21"/>
          <w:szCs w:val="21"/>
          <w:lang w:eastAsia="ja-JP"/>
        </w:rPr>
        <w:t>に係る委託契約をいう。</w:t>
      </w:r>
    </w:p>
    <w:p w14:paraId="16BE9ECC" w14:textId="5053DEA9"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本</w:t>
      </w:r>
      <w:r w:rsidR="00D65C07">
        <w:rPr>
          <w:rFonts w:hAnsi="Times New Roman" w:hint="eastAsia"/>
          <w:color w:val="000000"/>
          <w:sz w:val="21"/>
          <w:szCs w:val="21"/>
          <w:lang w:eastAsia="ja-JP"/>
        </w:rPr>
        <w:t>研究</w:t>
      </w:r>
      <w:r w:rsidR="00000C65">
        <w:rPr>
          <w:rFonts w:hAnsi="Times New Roman" w:hint="eastAsia"/>
          <w:color w:val="000000"/>
          <w:sz w:val="21"/>
          <w:szCs w:val="21"/>
          <w:lang w:eastAsia="ja-JP"/>
        </w:rPr>
        <w:t>業務</w:t>
      </w:r>
      <w:r w:rsidRPr="001F7705">
        <w:rPr>
          <w:rFonts w:hAnsi="Times New Roman" w:hint="eastAsia"/>
          <w:color w:val="000000"/>
          <w:sz w:val="21"/>
          <w:szCs w:val="21"/>
          <w:lang w:eastAsia="ja-JP"/>
        </w:rPr>
        <w:t>委託契約　本組合の存続期間中に締結されるすべての年度毎委託契約をいう。</w:t>
      </w:r>
    </w:p>
    <w:p w14:paraId="29DEC1B1" w14:textId="0E0B3E9D"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三　年度毎委託</w:t>
      </w:r>
      <w:r w:rsidR="00000C65">
        <w:rPr>
          <w:rFonts w:hAnsi="Times New Roman" w:hint="eastAsia"/>
          <w:color w:val="000000"/>
          <w:sz w:val="21"/>
          <w:szCs w:val="21"/>
          <w:lang w:eastAsia="ja-JP"/>
        </w:rPr>
        <w:t>業務</w:t>
      </w:r>
      <w:r w:rsidRPr="001F7705">
        <w:rPr>
          <w:rFonts w:hAnsi="Times New Roman" w:hint="eastAsia"/>
          <w:color w:val="000000"/>
          <w:sz w:val="21"/>
          <w:szCs w:val="21"/>
          <w:lang w:eastAsia="ja-JP"/>
        </w:rPr>
        <w:t xml:space="preserve">　年度毎委託契約に基づく</w:t>
      </w:r>
      <w:r w:rsidR="00D65C07">
        <w:rPr>
          <w:rFonts w:hAnsi="Times New Roman" w:hint="eastAsia"/>
          <w:color w:val="000000"/>
          <w:sz w:val="21"/>
          <w:szCs w:val="21"/>
          <w:lang w:eastAsia="ja-JP"/>
        </w:rPr>
        <w:t>研究</w:t>
      </w:r>
      <w:r w:rsidR="00000C65">
        <w:rPr>
          <w:rFonts w:hAnsi="Times New Roman" w:hint="eastAsia"/>
          <w:color w:val="000000"/>
          <w:sz w:val="21"/>
          <w:szCs w:val="21"/>
          <w:lang w:eastAsia="ja-JP"/>
        </w:rPr>
        <w:t>業務</w:t>
      </w:r>
      <w:r w:rsidRPr="001F7705">
        <w:rPr>
          <w:rFonts w:hAnsi="Times New Roman" w:hint="eastAsia"/>
          <w:color w:val="000000"/>
          <w:sz w:val="21"/>
          <w:szCs w:val="21"/>
          <w:lang w:eastAsia="ja-JP"/>
        </w:rPr>
        <w:t>及びこれに付随する業務をいう。</w:t>
      </w:r>
    </w:p>
    <w:p w14:paraId="61B96503" w14:textId="263F07D0"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四　本</w:t>
      </w:r>
      <w:r w:rsidR="00D65C07">
        <w:rPr>
          <w:rFonts w:hAnsi="Times New Roman" w:hint="eastAsia"/>
          <w:color w:val="000000"/>
          <w:sz w:val="21"/>
          <w:szCs w:val="21"/>
          <w:lang w:eastAsia="ja-JP"/>
        </w:rPr>
        <w:t>研究</w:t>
      </w:r>
      <w:r w:rsidR="00343F5D">
        <w:rPr>
          <w:rFonts w:hAnsi="Times New Roman" w:hint="eastAsia"/>
          <w:color w:val="000000"/>
          <w:sz w:val="21"/>
          <w:szCs w:val="21"/>
          <w:lang w:eastAsia="ja-JP"/>
        </w:rPr>
        <w:t>業務</w:t>
      </w:r>
      <w:r w:rsidRPr="001F7705">
        <w:rPr>
          <w:rFonts w:hAnsi="Times New Roman" w:hint="eastAsia"/>
          <w:color w:val="000000"/>
          <w:sz w:val="21"/>
          <w:szCs w:val="21"/>
          <w:lang w:eastAsia="ja-JP"/>
        </w:rPr>
        <w:t xml:space="preserve">　本組合の存続期間中に実施されるすべての年度毎委託</w:t>
      </w:r>
      <w:r w:rsidR="00343F5D">
        <w:rPr>
          <w:rFonts w:hAnsi="Times New Roman" w:hint="eastAsia"/>
          <w:color w:val="000000"/>
          <w:sz w:val="21"/>
          <w:szCs w:val="21"/>
          <w:lang w:eastAsia="ja-JP"/>
        </w:rPr>
        <w:t>業務</w:t>
      </w:r>
      <w:r w:rsidRPr="001F7705">
        <w:rPr>
          <w:rFonts w:hAnsi="Times New Roman" w:hint="eastAsia"/>
          <w:color w:val="000000"/>
          <w:sz w:val="21"/>
          <w:szCs w:val="21"/>
          <w:lang w:eastAsia="ja-JP"/>
        </w:rPr>
        <w:t>をいう。</w:t>
      </w:r>
    </w:p>
    <w:p w14:paraId="20650965" w14:textId="468EC9FE"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五　委託</w:t>
      </w:r>
      <w:r w:rsidR="00343F5D">
        <w:rPr>
          <w:rFonts w:hAnsi="Times New Roman" w:hint="eastAsia"/>
          <w:color w:val="000000"/>
          <w:sz w:val="21"/>
          <w:szCs w:val="21"/>
          <w:lang w:eastAsia="ja-JP"/>
        </w:rPr>
        <w:t>業務</w:t>
      </w:r>
      <w:r w:rsidRPr="001F7705">
        <w:rPr>
          <w:rFonts w:hAnsi="Times New Roman" w:hint="eastAsia"/>
          <w:color w:val="000000"/>
          <w:sz w:val="21"/>
          <w:szCs w:val="21"/>
          <w:lang w:eastAsia="ja-JP"/>
        </w:rPr>
        <w:t>計画書　年度毎委託契約に添付される委託</w:t>
      </w:r>
      <w:r w:rsidR="00343F5D">
        <w:rPr>
          <w:rFonts w:hAnsi="Times New Roman" w:hint="eastAsia"/>
          <w:color w:val="000000"/>
          <w:sz w:val="21"/>
          <w:szCs w:val="21"/>
          <w:lang w:eastAsia="ja-JP"/>
        </w:rPr>
        <w:t>業務</w:t>
      </w:r>
      <w:r w:rsidRPr="001F7705">
        <w:rPr>
          <w:rFonts w:hAnsi="Times New Roman" w:hint="eastAsia"/>
          <w:color w:val="000000"/>
          <w:sz w:val="21"/>
          <w:szCs w:val="21"/>
          <w:lang w:eastAsia="ja-JP"/>
        </w:rPr>
        <w:t>計画書をいう。</w:t>
      </w:r>
    </w:p>
    <w:p w14:paraId="5F263158" w14:textId="5442AC65"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六　個別業務　委託</w:t>
      </w:r>
      <w:r w:rsidR="00343F5D">
        <w:rPr>
          <w:rFonts w:hAnsi="Times New Roman" w:hint="eastAsia"/>
          <w:color w:val="000000"/>
          <w:sz w:val="21"/>
          <w:szCs w:val="21"/>
          <w:lang w:eastAsia="ja-JP"/>
        </w:rPr>
        <w:t>業務</w:t>
      </w:r>
      <w:r w:rsidRPr="001F7705">
        <w:rPr>
          <w:rFonts w:hAnsi="Times New Roman" w:hint="eastAsia"/>
          <w:color w:val="000000"/>
          <w:sz w:val="21"/>
          <w:szCs w:val="21"/>
          <w:lang w:eastAsia="ja-JP"/>
        </w:rPr>
        <w:t>計画書に定める分担に従い、各組合員が予め受託、遂行を約した年度毎委託</w:t>
      </w:r>
      <w:r w:rsidR="00343F5D">
        <w:rPr>
          <w:rFonts w:hAnsi="Times New Roman" w:hint="eastAsia"/>
          <w:color w:val="000000"/>
          <w:sz w:val="21"/>
          <w:szCs w:val="21"/>
          <w:lang w:eastAsia="ja-JP"/>
        </w:rPr>
        <w:t>用務</w:t>
      </w:r>
      <w:r w:rsidRPr="001F7705">
        <w:rPr>
          <w:rFonts w:hAnsi="Times New Roman" w:hint="eastAsia"/>
          <w:color w:val="000000"/>
          <w:sz w:val="21"/>
          <w:szCs w:val="21"/>
          <w:lang w:eastAsia="ja-JP"/>
        </w:rPr>
        <w:t>の一部を構成する個別の業務をいう。</w:t>
      </w:r>
    </w:p>
    <w:p w14:paraId="573FEC03" w14:textId="1CDC796F"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七　委託費　年度毎委託契約に定められる、本組合が委託者から支払を受けるべき年度毎委託</w:t>
      </w:r>
      <w:r w:rsidR="00A61049">
        <w:rPr>
          <w:rFonts w:hAnsi="Times New Roman" w:hint="eastAsia"/>
          <w:color w:val="000000"/>
          <w:sz w:val="21"/>
          <w:szCs w:val="21"/>
          <w:lang w:eastAsia="ja-JP"/>
        </w:rPr>
        <w:t>業務</w:t>
      </w:r>
      <w:r w:rsidRPr="001F7705">
        <w:rPr>
          <w:rFonts w:hAnsi="Times New Roman" w:hint="eastAsia"/>
          <w:color w:val="000000"/>
          <w:sz w:val="21"/>
          <w:szCs w:val="21"/>
          <w:lang w:eastAsia="ja-JP"/>
        </w:rPr>
        <w:t>に関する委託費をいう。</w:t>
      </w:r>
    </w:p>
    <w:p w14:paraId="4A4E1046" w14:textId="77777777"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八　研究費　委託費から各組合員の個別業務に応じて振り分けられる、個別業務の実施のための費用をいう。</w:t>
      </w:r>
    </w:p>
    <w:p w14:paraId="2FD31776"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九　委託費限度額　年度毎委託契約に予め定められる、委託費の上限額をいう。</w:t>
      </w:r>
    </w:p>
    <w:p w14:paraId="5037CF06" w14:textId="512B4987"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十　研究費限度額　年度毎委託契約又は委託</w:t>
      </w:r>
      <w:r w:rsidR="00A61049">
        <w:rPr>
          <w:rFonts w:hAnsi="Times New Roman" w:hint="eastAsia"/>
          <w:color w:val="000000"/>
          <w:sz w:val="21"/>
          <w:szCs w:val="21"/>
          <w:lang w:eastAsia="ja-JP"/>
        </w:rPr>
        <w:t>業務</w:t>
      </w:r>
      <w:r w:rsidRPr="001F7705">
        <w:rPr>
          <w:rFonts w:hAnsi="Times New Roman" w:hint="eastAsia"/>
          <w:color w:val="000000"/>
          <w:sz w:val="21"/>
          <w:szCs w:val="21"/>
          <w:lang w:eastAsia="ja-JP"/>
        </w:rPr>
        <w:t>計画書に予め定められる、個別業務に応じて振り分けられる研究費の上限額をいう。</w:t>
      </w:r>
    </w:p>
    <w:p w14:paraId="080E0C20" w14:textId="04B08E59"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十一　委託費概算払　年度毎委託契約に従い、年度毎委託</w:t>
      </w:r>
      <w:r w:rsidR="00A61049">
        <w:rPr>
          <w:rFonts w:hAnsi="Times New Roman" w:hint="eastAsia"/>
          <w:color w:val="000000"/>
          <w:sz w:val="21"/>
          <w:szCs w:val="21"/>
          <w:lang w:eastAsia="ja-JP"/>
        </w:rPr>
        <w:t>業務</w:t>
      </w:r>
      <w:r w:rsidRPr="001F7705">
        <w:rPr>
          <w:rFonts w:hAnsi="Times New Roman" w:hint="eastAsia"/>
          <w:color w:val="000000"/>
          <w:sz w:val="21"/>
          <w:szCs w:val="21"/>
          <w:lang w:eastAsia="ja-JP"/>
        </w:rPr>
        <w:t>の終了に先立って、本組合が委託者から支払を受ける委託費の概算払をいう。</w:t>
      </w:r>
    </w:p>
    <w:p w14:paraId="1DF3CD2B" w14:textId="045198B2"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十二　研究費概算払　年度毎委託</w:t>
      </w:r>
      <w:r w:rsidR="00A61049">
        <w:rPr>
          <w:rFonts w:hAnsi="Times New Roman" w:hint="eastAsia"/>
          <w:color w:val="000000"/>
          <w:sz w:val="21"/>
          <w:szCs w:val="21"/>
          <w:lang w:eastAsia="ja-JP"/>
        </w:rPr>
        <w:t>業務</w:t>
      </w:r>
      <w:r w:rsidRPr="001F7705">
        <w:rPr>
          <w:rFonts w:hAnsi="Times New Roman" w:hint="eastAsia"/>
          <w:color w:val="000000"/>
          <w:sz w:val="21"/>
          <w:szCs w:val="21"/>
          <w:lang w:eastAsia="ja-JP"/>
        </w:rPr>
        <w:t>の終了に先立って、委託費概算払から各組合員の個別業務に応じて振り分けられる研究費の概算払をいう。</w:t>
      </w:r>
    </w:p>
    <w:p w14:paraId="2D129E2C" w14:textId="495B8628"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十三　業務執行組合員　本組合の業務執行者（民法（明治２９年法律第８９号）第６７０条第</w:t>
      </w:r>
      <w:r w:rsidR="00877EDE">
        <w:rPr>
          <w:rFonts w:hAnsi="Times New Roman" w:hint="eastAsia"/>
          <w:color w:val="000000"/>
          <w:sz w:val="21"/>
          <w:szCs w:val="21"/>
          <w:lang w:eastAsia="ja-JP"/>
        </w:rPr>
        <w:t>３</w:t>
      </w:r>
      <w:r w:rsidRPr="001F7705">
        <w:rPr>
          <w:rFonts w:hAnsi="Times New Roman" w:hint="eastAsia"/>
          <w:color w:val="000000"/>
          <w:sz w:val="21"/>
          <w:szCs w:val="21"/>
          <w:lang w:eastAsia="ja-JP"/>
        </w:rPr>
        <w:t>項に規定する業務執行者をいう。）をいう。</w:t>
      </w:r>
    </w:p>
    <w:p w14:paraId="3E4AD6A0"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十四　特許権等　次のアからクまでに掲げる権利等をいう。</w:t>
      </w:r>
    </w:p>
    <w:p w14:paraId="58188D64"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ア　特許を受ける権利又は当該権利に基づく特許権</w:t>
      </w:r>
    </w:p>
    <w:p w14:paraId="40F52A4B"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イ　実用新案登録を受ける権利又は当該権利に基づく実用新案権</w:t>
      </w:r>
    </w:p>
    <w:p w14:paraId="1864477B"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ウ　意匠登録を受ける権利又は当該権利に基づく意匠権</w:t>
      </w:r>
    </w:p>
    <w:p w14:paraId="5A16F10E"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エ　回路配置利用権の設定の登録を受ける権利又は回路配置利用権</w:t>
      </w:r>
    </w:p>
    <w:p w14:paraId="3D2A88D8"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オ　品種登録を受ける地位又は育成者権</w:t>
      </w:r>
    </w:p>
    <w:p w14:paraId="23D08962"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カ　外国におけるアからオの各号に掲げる権利に相当する権利</w:t>
      </w:r>
    </w:p>
    <w:p w14:paraId="12332FF3" w14:textId="77777777" w:rsidR="001F7705" w:rsidRPr="001F7705" w:rsidRDefault="001F7705" w:rsidP="001F7705">
      <w:pPr>
        <w:suppressAutoHyphens/>
        <w:wordWrap w:val="0"/>
        <w:overflowPunct w:val="0"/>
        <w:autoSpaceDE/>
        <w:autoSpaceDN/>
        <w:ind w:left="840" w:hangingChars="400" w:hanging="84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キ　著作権（著作権法（昭和４５年法律第４８号）第２１条及び第２８条に規定する</w:t>
      </w:r>
    </w:p>
    <w:p w14:paraId="50C32B5C" w14:textId="77777777" w:rsidR="001F7705" w:rsidRPr="001F7705" w:rsidRDefault="001F7705" w:rsidP="001F7705">
      <w:pPr>
        <w:suppressAutoHyphens/>
        <w:wordWrap w:val="0"/>
        <w:overflowPunct w:val="0"/>
        <w:autoSpaceDE/>
        <w:autoSpaceDN/>
        <w:ind w:leftChars="300" w:left="87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すべての権利を含む。）及び外国におけるこれら権利に相当する権利</w:t>
      </w:r>
    </w:p>
    <w:p w14:paraId="6A633718" w14:textId="57368DC9" w:rsidR="001F7705" w:rsidRPr="001F7705" w:rsidRDefault="001F7705" w:rsidP="001F7705">
      <w:pPr>
        <w:suppressAutoHyphens/>
        <w:wordWrap w:val="0"/>
        <w:overflowPunct w:val="0"/>
        <w:autoSpaceDE/>
        <w:autoSpaceDN/>
        <w:ind w:left="630" w:hangingChars="300" w:hanging="63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ク　</w:t>
      </w:r>
      <w:r w:rsidR="00DB64C8">
        <w:rPr>
          <w:rFonts w:hAnsi="Times New Roman" w:hint="eastAsia"/>
          <w:color w:val="000000"/>
          <w:sz w:val="21"/>
          <w:szCs w:val="21"/>
          <w:lang w:eastAsia="ja-JP"/>
        </w:rPr>
        <w:t>業務</w:t>
      </w:r>
      <w:r w:rsidRPr="001F7705">
        <w:rPr>
          <w:rFonts w:hAnsi="Times New Roman" w:hint="eastAsia"/>
          <w:color w:val="000000"/>
          <w:sz w:val="21"/>
          <w:szCs w:val="21"/>
          <w:lang w:eastAsia="ja-JP"/>
        </w:rPr>
        <w:t>活動に有用な技術上の情報のうち、秘密として管理され、公然と知られていないものであって、不正競争防止法（平成５年法律第４７号）上保護されるもの</w:t>
      </w:r>
    </w:p>
    <w:p w14:paraId="7B458947"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p>
    <w:p w14:paraId="35B068C5"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（民法上の組合） </w:t>
      </w:r>
    </w:p>
    <w:p w14:paraId="4BB030B2"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第２条　本組合は、民法上の組合とする。</w:t>
      </w:r>
    </w:p>
    <w:p w14:paraId="4149026B"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28EE8FF9"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lastRenderedPageBreak/>
        <w:t>（名称）</w:t>
      </w:r>
    </w:p>
    <w:p w14:paraId="631619C6"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第３条　本組合の名称は、「○○コンソーシアム」とする。</w:t>
      </w:r>
    </w:p>
    <w:p w14:paraId="61E7A45C" w14:textId="77777777" w:rsidR="001F7705" w:rsidRPr="001F7705" w:rsidRDefault="001F7705" w:rsidP="001F7705">
      <w:pPr>
        <w:suppressAutoHyphens/>
        <w:wordWrap w:val="0"/>
        <w:overflowPunct w:val="0"/>
        <w:autoSpaceDE/>
        <w:autoSpaceDN/>
        <w:ind w:rightChars="-6" w:right="-13"/>
        <w:textAlignment w:val="baseline"/>
        <w:rPr>
          <w:rFonts w:hAnsi="Times New Roman" w:cs="Times New Roman"/>
          <w:color w:val="000000"/>
          <w:spacing w:val="2"/>
          <w:sz w:val="21"/>
          <w:szCs w:val="21"/>
          <w:lang w:eastAsia="ja-JP"/>
        </w:rPr>
      </w:pPr>
    </w:p>
    <w:p w14:paraId="0E9938B0"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（主たる事務所の所在地）</w:t>
      </w:r>
    </w:p>
    <w:p w14:paraId="2720748E" w14:textId="74460769" w:rsidR="001F7705" w:rsidRPr="007C155E"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第４条　本組合は、主たる事務所を</w:t>
      </w:r>
      <w:r w:rsidR="007C155E">
        <w:rPr>
          <w:rFonts w:hAnsi="Times New Roman" w:hint="eastAsia"/>
          <w:color w:val="000000"/>
          <w:sz w:val="21"/>
          <w:szCs w:val="21"/>
          <w:lang w:eastAsia="ja-JP"/>
        </w:rPr>
        <w:t>○○○○○○○○○○</w:t>
      </w:r>
      <w:r w:rsidRPr="001F7705">
        <w:rPr>
          <w:rFonts w:hAnsi="Times New Roman" w:hint="eastAsia"/>
          <w:color w:val="000000"/>
          <w:sz w:val="21"/>
          <w:szCs w:val="21"/>
          <w:lang w:eastAsia="ja-JP"/>
        </w:rPr>
        <w:t>に置く。</w:t>
      </w:r>
    </w:p>
    <w:p w14:paraId="23244367"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413A9BC3" w14:textId="62EA4F61" w:rsidR="001F7705" w:rsidRPr="001F7705" w:rsidRDefault="001F7705" w:rsidP="001F7705">
      <w:pPr>
        <w:suppressAutoHyphens/>
        <w:wordWrap w:val="0"/>
        <w:overflowPunct w:val="0"/>
        <w:autoSpaceDE/>
        <w:autoSpaceDN/>
        <w:ind w:firstLineChars="100" w:firstLine="210"/>
        <w:textAlignment w:val="baseline"/>
        <w:rPr>
          <w:color w:val="000000"/>
          <w:sz w:val="21"/>
          <w:szCs w:val="21"/>
          <w:lang w:eastAsia="ja-JP"/>
        </w:rPr>
      </w:pPr>
      <w:r w:rsidRPr="001F7705">
        <w:rPr>
          <w:rFonts w:hint="eastAsia"/>
          <w:color w:val="000000"/>
          <w:sz w:val="21"/>
          <w:szCs w:val="21"/>
          <w:lang w:eastAsia="ja-JP"/>
        </w:rPr>
        <w:t>（</w:t>
      </w:r>
      <w:r w:rsidR="00DB64C8">
        <w:rPr>
          <w:rFonts w:hint="eastAsia"/>
          <w:color w:val="000000"/>
          <w:sz w:val="21"/>
          <w:szCs w:val="21"/>
          <w:lang w:eastAsia="ja-JP"/>
        </w:rPr>
        <w:t>業務</w:t>
      </w:r>
      <w:r w:rsidRPr="001F7705">
        <w:rPr>
          <w:rFonts w:hint="eastAsia"/>
          <w:color w:val="000000"/>
          <w:sz w:val="21"/>
          <w:szCs w:val="21"/>
          <w:lang w:eastAsia="ja-JP"/>
        </w:rPr>
        <w:t xml:space="preserve">）　　</w:t>
      </w:r>
    </w:p>
    <w:p w14:paraId="00765D6A" w14:textId="1E081788"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第５条　本組合は、頭書の目的を達成するため、本</w:t>
      </w:r>
      <w:r w:rsidR="00D65C07">
        <w:rPr>
          <w:rFonts w:hint="eastAsia"/>
          <w:color w:val="000000"/>
          <w:sz w:val="21"/>
          <w:szCs w:val="21"/>
          <w:lang w:eastAsia="ja-JP"/>
        </w:rPr>
        <w:t>研究</w:t>
      </w:r>
      <w:r w:rsidR="00DB64C8">
        <w:rPr>
          <w:rFonts w:hint="eastAsia"/>
          <w:color w:val="000000"/>
          <w:sz w:val="21"/>
          <w:szCs w:val="21"/>
          <w:lang w:eastAsia="ja-JP"/>
        </w:rPr>
        <w:t>業務</w:t>
      </w:r>
      <w:r w:rsidRPr="001F7705">
        <w:rPr>
          <w:rFonts w:hint="eastAsia"/>
          <w:color w:val="000000"/>
          <w:sz w:val="21"/>
          <w:szCs w:val="21"/>
          <w:lang w:eastAsia="ja-JP"/>
        </w:rPr>
        <w:t>を行う。</w:t>
      </w:r>
    </w:p>
    <w:p w14:paraId="57EA4941"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520920B9" w14:textId="377B84CA" w:rsidR="001F7705" w:rsidRPr="001F7705" w:rsidRDefault="001F7705" w:rsidP="001F7705">
      <w:pPr>
        <w:suppressAutoHyphens/>
        <w:wordWrap w:val="0"/>
        <w:overflowPunct w:val="0"/>
        <w:autoSpaceDE/>
        <w:autoSpaceDN/>
        <w:ind w:firstLineChars="100" w:firstLine="210"/>
        <w:textAlignment w:val="baseline"/>
        <w:rPr>
          <w:color w:val="000000"/>
          <w:sz w:val="21"/>
          <w:szCs w:val="21"/>
          <w:lang w:eastAsia="ja-JP"/>
        </w:rPr>
      </w:pPr>
      <w:r w:rsidRPr="001F7705">
        <w:rPr>
          <w:rFonts w:hint="eastAsia"/>
          <w:color w:val="000000"/>
          <w:sz w:val="21"/>
          <w:szCs w:val="21"/>
          <w:lang w:eastAsia="ja-JP"/>
        </w:rPr>
        <w:t>（</w:t>
      </w:r>
      <w:r w:rsidR="00DB64C8">
        <w:rPr>
          <w:rFonts w:hint="eastAsia"/>
          <w:color w:val="000000"/>
          <w:sz w:val="21"/>
          <w:szCs w:val="21"/>
          <w:lang w:eastAsia="ja-JP"/>
        </w:rPr>
        <w:t>業務</w:t>
      </w:r>
      <w:r w:rsidRPr="001F7705">
        <w:rPr>
          <w:rFonts w:hint="eastAsia"/>
          <w:color w:val="000000"/>
          <w:sz w:val="21"/>
          <w:szCs w:val="21"/>
          <w:lang w:eastAsia="ja-JP"/>
        </w:rPr>
        <w:t>年度）</w:t>
      </w:r>
    </w:p>
    <w:p w14:paraId="433943E8" w14:textId="19B4A6D1"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第６条　本組合の</w:t>
      </w:r>
      <w:r w:rsidR="00DB64C8">
        <w:rPr>
          <w:rFonts w:hint="eastAsia"/>
          <w:color w:val="000000"/>
          <w:sz w:val="21"/>
          <w:szCs w:val="21"/>
          <w:lang w:eastAsia="ja-JP"/>
        </w:rPr>
        <w:t>業務</w:t>
      </w:r>
      <w:r w:rsidRPr="001F7705">
        <w:rPr>
          <w:rFonts w:hint="eastAsia"/>
          <w:color w:val="000000"/>
          <w:sz w:val="21"/>
          <w:szCs w:val="21"/>
          <w:lang w:eastAsia="ja-JP"/>
        </w:rPr>
        <w:t>年度は、毎年４月１日に始まり翌年３月３１日に終わる。ただし、設立当初の</w:t>
      </w:r>
      <w:r w:rsidR="00DB64C8">
        <w:rPr>
          <w:rFonts w:hint="eastAsia"/>
          <w:color w:val="000000"/>
          <w:sz w:val="21"/>
          <w:szCs w:val="21"/>
          <w:lang w:eastAsia="ja-JP"/>
        </w:rPr>
        <w:t>業務</w:t>
      </w:r>
      <w:r w:rsidRPr="001F7705">
        <w:rPr>
          <w:rFonts w:hint="eastAsia"/>
          <w:color w:val="000000"/>
          <w:sz w:val="21"/>
          <w:szCs w:val="21"/>
          <w:lang w:eastAsia="ja-JP"/>
        </w:rPr>
        <w:t>年度については、本規約の施行の日から翌年３月３１日（当該施行の日が１月１日以降の場合にあっては、その年の３月３１日）までとする。</w:t>
      </w:r>
    </w:p>
    <w:p w14:paraId="06EEE7F0" w14:textId="77777777" w:rsidR="001F7705" w:rsidRPr="001F7705" w:rsidRDefault="001F7705" w:rsidP="001F7705">
      <w:pPr>
        <w:tabs>
          <w:tab w:val="left" w:pos="1278"/>
        </w:tabs>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cs="Times New Roman"/>
          <w:color w:val="000000"/>
          <w:spacing w:val="2"/>
          <w:sz w:val="21"/>
          <w:szCs w:val="21"/>
          <w:lang w:eastAsia="ja-JP"/>
        </w:rPr>
        <w:tab/>
      </w:r>
    </w:p>
    <w:p w14:paraId="16448EB3"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第２章　組合員</w:t>
      </w:r>
    </w:p>
    <w:p w14:paraId="5F231875"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606E1984"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（組合員の資格等）</w:t>
      </w:r>
    </w:p>
    <w:p w14:paraId="7AD5D50F" w14:textId="74E4D5BB" w:rsidR="001F7705" w:rsidRPr="001F7705" w:rsidRDefault="004E11CB"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Pr>
          <w:rFonts w:hAnsi="Times New Roman" w:hint="eastAsia"/>
          <w:color w:val="000000"/>
          <w:sz w:val="21"/>
          <w:szCs w:val="21"/>
          <w:lang w:eastAsia="ja-JP"/>
        </w:rPr>
        <w:t>第７条　組合員となるためには、次に掲げる者（以下「</w:t>
      </w:r>
      <w:r w:rsidR="001F7705" w:rsidRPr="001F7705">
        <w:rPr>
          <w:rFonts w:hAnsi="Times New Roman" w:hint="eastAsia"/>
          <w:color w:val="000000"/>
          <w:sz w:val="21"/>
          <w:szCs w:val="21"/>
          <w:lang w:eastAsia="ja-JP"/>
        </w:rPr>
        <w:t>機関等」という。）のいずれかでなければならない。</w:t>
      </w:r>
    </w:p>
    <w:p w14:paraId="785BA72B" w14:textId="35DB6C21"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本</w:t>
      </w:r>
      <w:r w:rsidR="00D65C07">
        <w:rPr>
          <w:rFonts w:hAnsi="Times New Roman" w:hint="eastAsia"/>
          <w:color w:val="000000"/>
          <w:sz w:val="21"/>
          <w:szCs w:val="21"/>
          <w:lang w:eastAsia="ja-JP"/>
        </w:rPr>
        <w:t>研究</w:t>
      </w:r>
      <w:r w:rsidR="00F419D6">
        <w:rPr>
          <w:rFonts w:hAnsi="Times New Roman" w:hint="eastAsia"/>
          <w:color w:val="000000"/>
          <w:sz w:val="21"/>
          <w:szCs w:val="21"/>
          <w:lang w:eastAsia="ja-JP"/>
        </w:rPr>
        <w:t>業務</w:t>
      </w:r>
      <w:r w:rsidRPr="001F7705">
        <w:rPr>
          <w:rFonts w:hAnsi="Times New Roman" w:hint="eastAsia"/>
          <w:color w:val="000000"/>
          <w:sz w:val="21"/>
          <w:szCs w:val="21"/>
          <w:lang w:eastAsia="ja-JP"/>
        </w:rPr>
        <w:t>の</w:t>
      </w:r>
      <w:r w:rsidR="00D65C07">
        <w:rPr>
          <w:rFonts w:hAnsi="Times New Roman" w:hint="eastAsia"/>
          <w:color w:val="000000"/>
          <w:sz w:val="21"/>
          <w:szCs w:val="21"/>
          <w:lang w:eastAsia="ja-JP"/>
        </w:rPr>
        <w:t>研究</w:t>
      </w:r>
      <w:r w:rsidR="00C33702">
        <w:rPr>
          <w:rFonts w:hAnsi="Times New Roman" w:hint="eastAsia"/>
          <w:color w:val="000000"/>
          <w:sz w:val="21"/>
          <w:szCs w:val="21"/>
          <w:lang w:eastAsia="ja-JP"/>
        </w:rPr>
        <w:t>課題</w:t>
      </w:r>
      <w:r w:rsidRPr="001F7705">
        <w:rPr>
          <w:rFonts w:hAnsi="Times New Roman" w:hint="eastAsia"/>
          <w:color w:val="000000"/>
          <w:sz w:val="21"/>
          <w:szCs w:val="21"/>
          <w:lang w:eastAsia="ja-JP"/>
        </w:rPr>
        <w:t>の全部又は一部を遂行する能力</w:t>
      </w:r>
      <w:r w:rsidR="004E11CB">
        <w:rPr>
          <w:rFonts w:hAnsi="Times New Roman" w:hint="eastAsia"/>
          <w:color w:val="000000"/>
          <w:sz w:val="21"/>
          <w:szCs w:val="21"/>
          <w:lang w:eastAsia="ja-JP"/>
        </w:rPr>
        <w:t>を有する学術機関、試験研究機関又はこれに準ずる団体等（以下「</w:t>
      </w:r>
      <w:r w:rsidRPr="001F7705">
        <w:rPr>
          <w:rFonts w:hAnsi="Times New Roman" w:hint="eastAsia"/>
          <w:color w:val="000000"/>
          <w:sz w:val="21"/>
          <w:szCs w:val="21"/>
          <w:lang w:eastAsia="ja-JP"/>
        </w:rPr>
        <w:t>機関」という。）</w:t>
      </w:r>
    </w:p>
    <w:p w14:paraId="6F290D3C" w14:textId="6FAF6E5C"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本</w:t>
      </w:r>
      <w:r w:rsidR="00D65C07">
        <w:rPr>
          <w:rFonts w:hAnsi="Times New Roman" w:hint="eastAsia"/>
          <w:color w:val="000000"/>
          <w:sz w:val="21"/>
          <w:szCs w:val="21"/>
          <w:lang w:eastAsia="ja-JP"/>
        </w:rPr>
        <w:t>研究</w:t>
      </w:r>
      <w:r w:rsidR="00EF4715">
        <w:rPr>
          <w:rFonts w:hAnsi="Times New Roman" w:hint="eastAsia"/>
          <w:color w:val="000000"/>
          <w:sz w:val="21"/>
          <w:szCs w:val="21"/>
          <w:lang w:eastAsia="ja-JP"/>
        </w:rPr>
        <w:t>業務</w:t>
      </w:r>
      <w:r w:rsidRPr="001F7705">
        <w:rPr>
          <w:rFonts w:hAnsi="Times New Roman" w:hint="eastAsia"/>
          <w:color w:val="000000"/>
          <w:sz w:val="21"/>
          <w:szCs w:val="21"/>
          <w:lang w:eastAsia="ja-JP"/>
        </w:rPr>
        <w:t>の成果を普及し、又は実用化する能力を有する組織</w:t>
      </w:r>
    </w:p>
    <w:p w14:paraId="14EDB74D" w14:textId="31E04EF2"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三　前号に掲げる能力及び本</w:t>
      </w:r>
      <w:r w:rsidR="00D65C07">
        <w:rPr>
          <w:rFonts w:hAnsi="Times New Roman" w:hint="eastAsia"/>
          <w:color w:val="000000"/>
          <w:sz w:val="21"/>
          <w:szCs w:val="21"/>
          <w:lang w:eastAsia="ja-JP"/>
        </w:rPr>
        <w:t>研究</w:t>
      </w:r>
      <w:r w:rsidR="00EF4715">
        <w:rPr>
          <w:rFonts w:hAnsi="Times New Roman" w:hint="eastAsia"/>
          <w:color w:val="000000"/>
          <w:sz w:val="21"/>
          <w:szCs w:val="21"/>
          <w:lang w:eastAsia="ja-JP"/>
        </w:rPr>
        <w:t>業務</w:t>
      </w:r>
      <w:r w:rsidRPr="001F7705">
        <w:rPr>
          <w:rFonts w:hAnsi="Times New Roman" w:hint="eastAsia"/>
          <w:color w:val="000000"/>
          <w:sz w:val="21"/>
          <w:szCs w:val="21"/>
          <w:lang w:eastAsia="ja-JP"/>
        </w:rPr>
        <w:t>において開発しようとする品種に求められる流通、加工上などのニーズを適切に</w:t>
      </w:r>
      <w:r w:rsidR="004E11CB">
        <w:rPr>
          <w:rFonts w:hAnsi="Times New Roman" w:hint="eastAsia"/>
          <w:color w:val="000000"/>
          <w:sz w:val="21"/>
          <w:szCs w:val="21"/>
          <w:lang w:eastAsia="ja-JP"/>
        </w:rPr>
        <w:t>参画</w:t>
      </w:r>
      <w:r w:rsidRPr="001F7705">
        <w:rPr>
          <w:rFonts w:hAnsi="Times New Roman" w:hint="eastAsia"/>
          <w:color w:val="000000"/>
          <w:sz w:val="21"/>
          <w:szCs w:val="21"/>
          <w:lang w:eastAsia="ja-JP"/>
        </w:rPr>
        <w:t>機関に伝えることができる能力を有する組織又は個人</w:t>
      </w:r>
    </w:p>
    <w:p w14:paraId="7E9DCC3A" w14:textId="39EBB155" w:rsidR="001F7705" w:rsidRPr="001F7705" w:rsidRDefault="001F7705" w:rsidP="001F7705">
      <w:pPr>
        <w:suppressAutoHyphens/>
        <w:wordWrap w:val="0"/>
        <w:overflowPunct w:val="0"/>
        <w:autoSpaceDE/>
        <w:autoSpaceDN/>
        <w:ind w:left="420" w:hangingChars="200" w:hanging="42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四　第</w:t>
      </w:r>
      <w:r w:rsidRPr="001F7705">
        <w:rPr>
          <w:rFonts w:hAnsi="Times New Roman"/>
          <w:color w:val="000000"/>
          <w:sz w:val="21"/>
          <w:szCs w:val="21"/>
          <w:lang w:eastAsia="ja-JP"/>
        </w:rPr>
        <w:t>二号</w:t>
      </w:r>
      <w:r w:rsidRPr="001F7705">
        <w:rPr>
          <w:rFonts w:hAnsi="Times New Roman" w:hint="eastAsia"/>
          <w:color w:val="000000"/>
          <w:sz w:val="21"/>
          <w:szCs w:val="21"/>
          <w:lang w:eastAsia="ja-JP"/>
        </w:rPr>
        <w:t>に掲げる能力及び本</w:t>
      </w:r>
      <w:r w:rsidR="00D65C07">
        <w:rPr>
          <w:rFonts w:hAnsi="Times New Roman" w:hint="eastAsia"/>
          <w:color w:val="000000"/>
          <w:sz w:val="21"/>
          <w:szCs w:val="21"/>
          <w:lang w:eastAsia="ja-JP"/>
        </w:rPr>
        <w:t>研究</w:t>
      </w:r>
      <w:r w:rsidR="00EF4715">
        <w:rPr>
          <w:rFonts w:hAnsi="Times New Roman" w:hint="eastAsia"/>
          <w:color w:val="000000"/>
          <w:sz w:val="21"/>
          <w:szCs w:val="21"/>
          <w:lang w:eastAsia="ja-JP"/>
        </w:rPr>
        <w:t>業務</w:t>
      </w:r>
      <w:r w:rsidRPr="001F7705">
        <w:rPr>
          <w:rFonts w:hAnsi="Times New Roman" w:hint="eastAsia"/>
          <w:color w:val="000000"/>
          <w:sz w:val="21"/>
          <w:szCs w:val="21"/>
          <w:lang w:eastAsia="ja-JP"/>
        </w:rPr>
        <w:t>に</w:t>
      </w:r>
      <w:r w:rsidR="004E11CB">
        <w:rPr>
          <w:rFonts w:hAnsi="Times New Roman" w:hint="eastAsia"/>
          <w:color w:val="000000"/>
          <w:sz w:val="21"/>
          <w:szCs w:val="21"/>
          <w:lang w:eastAsia="ja-JP"/>
        </w:rPr>
        <w:t>おいて開発しようとする品種に求められる栽培上のニーズを適切に参画</w:t>
      </w:r>
      <w:r w:rsidRPr="001F7705">
        <w:rPr>
          <w:rFonts w:hAnsi="Times New Roman" w:hint="eastAsia"/>
          <w:color w:val="000000"/>
          <w:sz w:val="21"/>
          <w:szCs w:val="21"/>
          <w:lang w:eastAsia="ja-JP"/>
        </w:rPr>
        <w:t>機関に伝えることができる能力を有する組織又は個人</w:t>
      </w:r>
    </w:p>
    <w:p w14:paraId="06B0C350"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２　組合員は、前項の組合員たる資格を喪失した場合には、業務執行組合員に対してその旨を速やかに申告しなければならない。</w:t>
      </w:r>
    </w:p>
    <w:p w14:paraId="46417974"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58DD231E"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（出資）</w:t>
      </w:r>
    </w:p>
    <w:p w14:paraId="369916C8" w14:textId="21FECD04"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第８条　組合員は、個別業務を内容とする労務を提供することにより、本組合に出資する。ただし、個別業務のない</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年度においては、当該出資を要しない。</w:t>
      </w:r>
    </w:p>
    <w:p w14:paraId="2A0BCB2D" w14:textId="2E04DB79"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２　前項の労務の提供による出資割合は、設立当初の</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年度から現</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年度までの委託費限度額の総額に対する研究費限度額の総額の割合による。</w:t>
      </w:r>
    </w:p>
    <w:p w14:paraId="217E52FE" w14:textId="29AC571D"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３　前項において、委託者により委託費の額の確定がなされている</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年度があれば、当該</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年度については、委託費限度額及び研究費限度額の代わりに確定された委託費及び研究費を用いて総額を計算するものとする。</w:t>
      </w:r>
    </w:p>
    <w:p w14:paraId="0642A55B"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（組合員の義務等）</w:t>
      </w:r>
    </w:p>
    <w:p w14:paraId="45CE47AF" w14:textId="57C5566A"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第９条　組合員は、それぞれ、本</w:t>
      </w:r>
      <w:r w:rsidR="00D65C07">
        <w:rPr>
          <w:rFonts w:hAnsi="Times New Roman" w:hint="eastAsia"/>
          <w:color w:val="000000"/>
          <w:sz w:val="21"/>
          <w:szCs w:val="21"/>
          <w:lang w:eastAsia="ja-JP"/>
        </w:rPr>
        <w:t>研究</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の遂行・継続に不可欠な研究機関等としての専門的技術若しくは科学的知見又は能力をもって、個別業務を実施しなければならない。</w:t>
      </w:r>
    </w:p>
    <w:p w14:paraId="15A0E430"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２　組合員は、自己の責任において個別業務を遂行しなければならず、第三者に個別業務の全部又は一部を委託してはならない。</w:t>
      </w:r>
    </w:p>
    <w:p w14:paraId="585EB038"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３　組合員は、本規約に関連して提供した労務その他について、本組合に対し、返還、代償又は補償を求めることができない。</w:t>
      </w:r>
    </w:p>
    <w:p w14:paraId="439B49AE"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37668349"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（委託契約の遵守等）</w:t>
      </w:r>
    </w:p>
    <w:p w14:paraId="72C750A6" w14:textId="17D00086"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第１０条　組合員は、本</w:t>
      </w:r>
      <w:r w:rsidR="00D65C07">
        <w:rPr>
          <w:rFonts w:hAnsi="Times New Roman" w:hint="eastAsia"/>
          <w:color w:val="000000"/>
          <w:sz w:val="21"/>
          <w:szCs w:val="21"/>
          <w:lang w:eastAsia="ja-JP"/>
        </w:rPr>
        <w:t>研究</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委託契約において、本組合が課された義務を履行するため、本</w:t>
      </w:r>
      <w:r w:rsidR="00D65C07">
        <w:rPr>
          <w:rFonts w:hAnsi="Times New Roman" w:hint="eastAsia"/>
          <w:color w:val="000000"/>
          <w:sz w:val="21"/>
          <w:szCs w:val="21"/>
          <w:lang w:eastAsia="ja-JP"/>
        </w:rPr>
        <w:t>研究</w:t>
      </w:r>
      <w:r w:rsidR="001153C5">
        <w:rPr>
          <w:rFonts w:hAnsi="Times New Roman" w:hint="eastAsia"/>
          <w:color w:val="000000"/>
          <w:sz w:val="21"/>
          <w:szCs w:val="21"/>
          <w:lang w:eastAsia="ja-JP"/>
        </w:rPr>
        <w:t>業務</w:t>
      </w:r>
      <w:r w:rsidRPr="001F7705">
        <w:rPr>
          <w:rFonts w:hAnsi="Times New Roman" w:hint="eastAsia"/>
          <w:color w:val="000000"/>
          <w:sz w:val="21"/>
          <w:szCs w:val="21"/>
          <w:lang w:eastAsia="ja-JP"/>
        </w:rPr>
        <w:t>委託契約を遵守し、所定の手続を実施するなど、必要な措置を講ずるものとする。</w:t>
      </w:r>
    </w:p>
    <w:p w14:paraId="636DD4EE"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078EAC92"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（変更の届出）</w:t>
      </w:r>
    </w:p>
    <w:p w14:paraId="077F050E"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第１１条　組合員は、名称、所在地又は代表者の氏名等に変更があったときは、遅滞なく、業務執行組合員にその旨を届け出なければならない。</w:t>
      </w:r>
    </w:p>
    <w:p w14:paraId="2EF19D6A"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0630AF3F"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（組合員の地位の譲渡等）</w:t>
      </w:r>
    </w:p>
    <w:p w14:paraId="14BFBF28"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lastRenderedPageBreak/>
        <w:t>第１２条　組合員は、その有する組合員たる権利又は地位の全部若しくは一部を第三者に譲渡し、若しくは担保に供することができない。</w:t>
      </w:r>
    </w:p>
    <w:p w14:paraId="1B152F02"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16B93286"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（新たな組合員の参加）</w:t>
      </w:r>
    </w:p>
    <w:p w14:paraId="59D40D81" w14:textId="159C9C79" w:rsidR="001F7705" w:rsidRPr="001F7705" w:rsidRDefault="004E11CB"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Pr>
          <w:rFonts w:hAnsi="Times New Roman" w:hint="eastAsia"/>
          <w:color w:val="000000"/>
          <w:sz w:val="21"/>
          <w:szCs w:val="21"/>
          <w:lang w:eastAsia="ja-JP"/>
        </w:rPr>
        <w:t>第１３条　第７条第１項の組合員となる資格を充足する機関等は、委託者が当該</w:t>
      </w:r>
      <w:r w:rsidR="001F7705" w:rsidRPr="001F7705">
        <w:rPr>
          <w:rFonts w:hAnsi="Times New Roman" w:hint="eastAsia"/>
          <w:color w:val="000000"/>
          <w:sz w:val="21"/>
          <w:szCs w:val="21"/>
          <w:lang w:eastAsia="ja-JP"/>
        </w:rPr>
        <w:t>機関等の本</w:t>
      </w:r>
      <w:r w:rsidR="00D65C07">
        <w:rPr>
          <w:rFonts w:hAnsi="Times New Roman" w:hint="eastAsia"/>
          <w:color w:val="000000"/>
          <w:sz w:val="21"/>
          <w:szCs w:val="21"/>
          <w:lang w:eastAsia="ja-JP"/>
        </w:rPr>
        <w:t>研究</w:t>
      </w:r>
      <w:r w:rsidR="001153C5">
        <w:rPr>
          <w:rFonts w:hAnsi="Times New Roman" w:hint="eastAsia"/>
          <w:color w:val="000000"/>
          <w:sz w:val="21"/>
          <w:szCs w:val="21"/>
          <w:lang w:eastAsia="ja-JP"/>
        </w:rPr>
        <w:t>業務</w:t>
      </w:r>
      <w:r>
        <w:rPr>
          <w:rFonts w:hAnsi="Times New Roman" w:hint="eastAsia"/>
          <w:color w:val="000000"/>
          <w:sz w:val="21"/>
          <w:szCs w:val="21"/>
          <w:lang w:eastAsia="ja-JP"/>
        </w:rPr>
        <w:t>への参画を認めること、及び組合員全員が当該</w:t>
      </w:r>
      <w:r w:rsidR="001F7705" w:rsidRPr="001F7705">
        <w:rPr>
          <w:rFonts w:hAnsi="Times New Roman" w:hint="eastAsia"/>
          <w:color w:val="000000"/>
          <w:sz w:val="21"/>
          <w:szCs w:val="21"/>
          <w:lang w:eastAsia="ja-JP"/>
        </w:rPr>
        <w:t>機関等の参加に同意することを条件として、組合員となることができる。</w:t>
      </w:r>
    </w:p>
    <w:p w14:paraId="3716EB00" w14:textId="6054FBCF" w:rsidR="001F7705" w:rsidRPr="001F7705" w:rsidRDefault="004E11CB"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Pr>
          <w:rFonts w:hAnsi="Times New Roman" w:hint="eastAsia"/>
          <w:color w:val="000000"/>
          <w:sz w:val="21"/>
          <w:szCs w:val="21"/>
          <w:lang w:eastAsia="ja-JP"/>
        </w:rPr>
        <w:t>２　前項の規定により組合員になろうとする</w:t>
      </w:r>
      <w:r w:rsidR="001F7705" w:rsidRPr="001F7705">
        <w:rPr>
          <w:rFonts w:hAnsi="Times New Roman" w:hint="eastAsia"/>
          <w:color w:val="000000"/>
          <w:sz w:val="21"/>
          <w:szCs w:val="21"/>
          <w:lang w:eastAsia="ja-JP"/>
        </w:rPr>
        <w:t>機関等は、参加申込書を業務執行組合員に提出するものとする。</w:t>
      </w:r>
    </w:p>
    <w:p w14:paraId="05423060" w14:textId="49C99862"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３　既存の組合員全員は、前項の規定により</w:t>
      </w:r>
      <w:r w:rsidR="004E11CB">
        <w:rPr>
          <w:rFonts w:hAnsi="Times New Roman" w:cs="Times New Roman" w:hint="eastAsia"/>
          <w:color w:val="000000"/>
          <w:spacing w:val="2"/>
          <w:sz w:val="21"/>
          <w:szCs w:val="21"/>
          <w:lang w:eastAsia="ja-JP"/>
        </w:rPr>
        <w:t>参加申込書の提出があった場合において、当該</w:t>
      </w:r>
      <w:r w:rsidRPr="001F7705">
        <w:rPr>
          <w:rFonts w:hAnsi="Times New Roman" w:cs="Times New Roman" w:hint="eastAsia"/>
          <w:color w:val="000000"/>
          <w:spacing w:val="2"/>
          <w:sz w:val="21"/>
          <w:szCs w:val="21"/>
          <w:lang w:eastAsia="ja-JP"/>
        </w:rPr>
        <w:t>機関等の参加に同意するときは、組合員新規参加同意書を業務執行組合員に提出するものとする。</w:t>
      </w:r>
    </w:p>
    <w:p w14:paraId="57469064"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491E2B0A"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（組合員の脱退） </w:t>
      </w:r>
    </w:p>
    <w:p w14:paraId="2565E8E4" w14:textId="07220DB2"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第１４条　組合員は、本</w:t>
      </w:r>
      <w:r w:rsidR="00D65C07">
        <w:rPr>
          <w:rFonts w:hAnsi="Times New Roman" w:hint="eastAsia"/>
          <w:color w:val="000000"/>
          <w:sz w:val="21"/>
          <w:szCs w:val="21"/>
          <w:lang w:eastAsia="ja-JP"/>
        </w:rPr>
        <w:t>研究</w:t>
      </w:r>
      <w:r w:rsidR="00A77457">
        <w:rPr>
          <w:rFonts w:hAnsi="Times New Roman" w:hint="eastAsia"/>
          <w:color w:val="000000"/>
          <w:sz w:val="21"/>
          <w:szCs w:val="21"/>
          <w:lang w:eastAsia="ja-JP"/>
        </w:rPr>
        <w:t>業務</w:t>
      </w:r>
      <w:r w:rsidRPr="001F7705">
        <w:rPr>
          <w:rFonts w:hAnsi="Times New Roman" w:hint="eastAsia"/>
          <w:color w:val="000000"/>
          <w:sz w:val="21"/>
          <w:szCs w:val="21"/>
          <w:lang w:eastAsia="ja-JP"/>
        </w:rPr>
        <w:t>が終了するまでの間は本組合を脱退することができない。ただし、次の各号に掲げるいずれかに該当する場合は、この限りでない。</w:t>
      </w:r>
    </w:p>
    <w:p w14:paraId="51A42687" w14:textId="77777777"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組合員が第７条第２項の申告その他の事由により同条第１項の組合員たる資格を喪失したことが明らかとなった場合</w:t>
      </w:r>
    </w:p>
    <w:p w14:paraId="2166EF9F" w14:textId="77777777"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破産手続、会社更生手続若しくは民事再生手続の開始又は特別清算の申立てがあった場合</w:t>
      </w:r>
    </w:p>
    <w:p w14:paraId="050373CB"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三　差押、仮差押、仮処分、強制執行、競売の申請を受けた場合</w:t>
      </w:r>
    </w:p>
    <w:p w14:paraId="707DDBBB"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四　支払の停止があった場合又は銀行取引停止処分を受けた場合</w:t>
      </w:r>
    </w:p>
    <w:p w14:paraId="27637C7D"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五　事業の停止又は許認可の取消を受けた場合</w:t>
      </w:r>
    </w:p>
    <w:p w14:paraId="2EAB7C16"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六　解散の決議をした場合</w:t>
      </w:r>
    </w:p>
    <w:p w14:paraId="03C42612"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七　次条の規定により除名された場合</w:t>
      </w:r>
    </w:p>
    <w:p w14:paraId="16F53E5C"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組合員は、前項各号に掲げる場合のほか、やむを得ない事情により個別業務を遂行することが困難となった場合において、他の組合員全員が同意したときは、本組合を脱退することができる。</w:t>
      </w:r>
    </w:p>
    <w:p w14:paraId="5965FD47"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３　業務執行組合員は、前２項の規定により組合員が脱退した場合には、当該脱退した組合員以外の組合員にその旨を通知するものとする。</w:t>
      </w:r>
    </w:p>
    <w:p w14:paraId="38B26CED"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30099BA9"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（組合員の除名）</w:t>
      </w:r>
    </w:p>
    <w:p w14:paraId="7BA57AE2"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第１５条　組合員は、次の各号に掲げる場合のいずれかに該当すると他の組合員全員が認めて同意した場合には、本組合から除名される。</w:t>
      </w:r>
    </w:p>
    <w:p w14:paraId="16681DCD"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第８条第１項に規定する労務提供による出資を誠実に履行しない場合</w:t>
      </w:r>
    </w:p>
    <w:p w14:paraId="334BF1F4" w14:textId="3F040220"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本</w:t>
      </w:r>
      <w:r w:rsidR="00D65C07">
        <w:rPr>
          <w:rFonts w:hAnsi="Times New Roman" w:hint="eastAsia"/>
          <w:color w:val="000000"/>
          <w:sz w:val="21"/>
          <w:szCs w:val="21"/>
          <w:lang w:eastAsia="ja-JP"/>
        </w:rPr>
        <w:t>研究</w:t>
      </w:r>
      <w:r w:rsidR="006C7006">
        <w:rPr>
          <w:rFonts w:hAnsi="Times New Roman" w:hint="eastAsia"/>
          <w:color w:val="000000"/>
          <w:sz w:val="21"/>
          <w:szCs w:val="21"/>
          <w:lang w:eastAsia="ja-JP"/>
        </w:rPr>
        <w:t>業務</w:t>
      </w:r>
      <w:r w:rsidRPr="001F7705">
        <w:rPr>
          <w:rFonts w:hAnsi="Times New Roman" w:hint="eastAsia"/>
          <w:color w:val="000000"/>
          <w:sz w:val="21"/>
          <w:szCs w:val="21"/>
          <w:lang w:eastAsia="ja-JP"/>
        </w:rPr>
        <w:t>その他の本組合の業務の遂行を妨げた場合</w:t>
      </w:r>
    </w:p>
    <w:p w14:paraId="038DE520"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三　本組合の名誉をき損する行為をした場合</w:t>
      </w:r>
    </w:p>
    <w:p w14:paraId="759BBB0A" w14:textId="7A2FA639"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四　本</w:t>
      </w:r>
      <w:r w:rsidR="00D65C07">
        <w:rPr>
          <w:rFonts w:hAnsi="Times New Roman" w:hint="eastAsia"/>
          <w:color w:val="000000"/>
          <w:sz w:val="21"/>
          <w:szCs w:val="21"/>
          <w:lang w:eastAsia="ja-JP"/>
        </w:rPr>
        <w:t>研究</w:t>
      </w:r>
      <w:r w:rsidR="006C7006">
        <w:rPr>
          <w:rFonts w:hAnsi="Times New Roman" w:hint="eastAsia"/>
          <w:color w:val="000000"/>
          <w:sz w:val="21"/>
          <w:szCs w:val="21"/>
          <w:lang w:eastAsia="ja-JP"/>
        </w:rPr>
        <w:t>業務</w:t>
      </w:r>
      <w:r w:rsidRPr="001F7705">
        <w:rPr>
          <w:rFonts w:hAnsi="Times New Roman" w:hint="eastAsia"/>
          <w:color w:val="000000"/>
          <w:sz w:val="21"/>
          <w:szCs w:val="21"/>
          <w:lang w:eastAsia="ja-JP"/>
        </w:rPr>
        <w:t>委託契約又は本規約に違反する行為をした場合</w:t>
      </w:r>
    </w:p>
    <w:p w14:paraId="7263543C"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２　業務執行組合員は、前項の場合に、当該除名される組合員及び当該他の組合員全員にその旨を通知するものとする。</w:t>
      </w:r>
    </w:p>
    <w:p w14:paraId="67A36753" w14:textId="48E827B0"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３　組合員は、前項の規定により除名された場合において、本組合又は他の組合員に損害を被らせたときは、その損害を賠償する責任を負うものとする。</w:t>
      </w:r>
    </w:p>
    <w:p w14:paraId="02BFB9CA"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10473DAC"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第３章　業務執行組合員</w:t>
      </w:r>
    </w:p>
    <w:p w14:paraId="1815A750" w14:textId="6E5B6A8F"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11C0588B"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w:t>
      </w:r>
      <w:r w:rsidRPr="001F7705">
        <w:rPr>
          <w:rFonts w:hAnsi="Times New Roman" w:hint="eastAsia"/>
          <w:color w:val="000000"/>
          <w:sz w:val="21"/>
          <w:szCs w:val="21"/>
          <w:lang w:eastAsia="ja-JP"/>
        </w:rPr>
        <w:t>業務執行組合員）</w:t>
      </w:r>
    </w:p>
    <w:p w14:paraId="1B1193FB" w14:textId="3D974CF8"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第１６条　本組合の業務執行組合員は、</w:t>
      </w:r>
      <w:r w:rsidR="004F4556">
        <w:rPr>
          <w:rFonts w:hAnsi="Times New Roman" w:hint="eastAsia"/>
          <w:color w:val="000000"/>
          <w:sz w:val="21"/>
          <w:szCs w:val="21"/>
          <w:lang w:eastAsia="ja-JP"/>
        </w:rPr>
        <w:t>○○○○○○○○</w:t>
      </w:r>
      <w:r w:rsidR="004F4556" w:rsidRPr="004F4556">
        <w:rPr>
          <w:rFonts w:hAnsi="Times New Roman" w:hint="eastAsia"/>
          <w:color w:val="000000"/>
          <w:sz w:val="21"/>
          <w:szCs w:val="21"/>
          <w:lang w:eastAsia="ja-JP"/>
        </w:rPr>
        <w:t>○○</w:t>
      </w:r>
      <w:r w:rsidRPr="001F7705">
        <w:rPr>
          <w:rFonts w:hAnsi="Times New Roman" w:hint="eastAsia"/>
          <w:color w:val="000000"/>
          <w:sz w:val="21"/>
          <w:szCs w:val="21"/>
          <w:lang w:eastAsia="ja-JP"/>
        </w:rPr>
        <w:t>とする。</w:t>
      </w:r>
    </w:p>
    <w:p w14:paraId="0C66C29A" w14:textId="77777777" w:rsidR="001F7705" w:rsidRPr="004F4556"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5D444D2F"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（業務執行組合員による業務執行等）</w:t>
      </w:r>
    </w:p>
    <w:p w14:paraId="2051E99B"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第１７条　業務執行組合員は、次の各号に掲げる事項その他本組合の業務全般（本組合の軽微な日常的に反復して行われる事務を除く。）に関し、業務を執行し、裁判上及び裁判外において本組合を代表するものとする。</w:t>
      </w:r>
    </w:p>
    <w:p w14:paraId="017B9782" w14:textId="18AA74AC"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委託者との本</w:t>
      </w:r>
      <w:r w:rsidR="00D65C07">
        <w:rPr>
          <w:rFonts w:hAnsi="Times New Roman" w:hint="eastAsia"/>
          <w:color w:val="000000"/>
          <w:sz w:val="21"/>
          <w:szCs w:val="21"/>
          <w:lang w:eastAsia="ja-JP"/>
        </w:rPr>
        <w:t>研究</w:t>
      </w:r>
      <w:r w:rsidR="006C7006">
        <w:rPr>
          <w:rFonts w:hAnsi="Times New Roman" w:hint="eastAsia"/>
          <w:color w:val="000000"/>
          <w:sz w:val="21"/>
          <w:szCs w:val="21"/>
          <w:lang w:eastAsia="ja-JP"/>
        </w:rPr>
        <w:t>業務</w:t>
      </w:r>
      <w:r w:rsidRPr="001F7705">
        <w:rPr>
          <w:rFonts w:hAnsi="Times New Roman" w:hint="eastAsia"/>
          <w:color w:val="000000"/>
          <w:sz w:val="21"/>
          <w:szCs w:val="21"/>
          <w:lang w:eastAsia="ja-JP"/>
        </w:rPr>
        <w:t>委託契約の締結、変更･更改及び終了に関する事項</w:t>
      </w:r>
    </w:p>
    <w:p w14:paraId="7D70128A"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会計帳簿その他会計に関する記録の作成及び保管その他本組合の会計に関する事項</w:t>
      </w:r>
    </w:p>
    <w:p w14:paraId="4F8440CD" w14:textId="77777777" w:rsidR="001F7705" w:rsidRPr="001F7705" w:rsidRDefault="001F7705" w:rsidP="001F7705">
      <w:pPr>
        <w:suppressAutoHyphens/>
        <w:wordWrap w:val="0"/>
        <w:overflowPunct w:val="0"/>
        <w:autoSpaceDE/>
        <w:autoSpaceDN/>
        <w:ind w:left="420" w:hangingChars="200" w:hanging="42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三　本規約及び第２２条各号に掲げる規程に業務執行組合員の権限及び業務として規定する事項</w:t>
      </w:r>
    </w:p>
    <w:p w14:paraId="1FB6E9D7"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lastRenderedPageBreak/>
        <w:t>２　業務執行組合員は、本組合を代表して前項各号の業務を執行する場合（次条第１項の規定により業務執行担当者に行わせる場合を除く。）は、本組合の名で、又は本組合のために業務執行組合員の名で行うものとする。</w:t>
      </w:r>
    </w:p>
    <w:p w14:paraId="4735B020"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1B29F5A"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（業務執行担当者）</w:t>
      </w:r>
    </w:p>
    <w:p w14:paraId="6C9836D4"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第１８条　業務執行組合員は、本組合の業務を執行するに当たっては、業務執行組合員に代わって業務執行担当者に本組合の業務を執行させることができる。</w:t>
      </w:r>
    </w:p>
    <w:p w14:paraId="267C5C07" w14:textId="28560C4C"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２　前項の業務執行担当者は、</w:t>
      </w:r>
      <w:r w:rsidR="004F4556" w:rsidRPr="004F4556">
        <w:rPr>
          <w:rFonts w:hAnsi="Times New Roman" w:hint="eastAsia"/>
          <w:color w:val="000000"/>
          <w:sz w:val="21"/>
          <w:szCs w:val="21"/>
          <w:lang w:eastAsia="ja-JP"/>
        </w:rPr>
        <w:t>○○○○○○○○○○</w:t>
      </w:r>
      <w:r w:rsidRPr="001F7705">
        <w:rPr>
          <w:rFonts w:hAnsi="Times New Roman" w:hint="eastAsia"/>
          <w:color w:val="000000"/>
          <w:sz w:val="21"/>
          <w:szCs w:val="21"/>
          <w:lang w:eastAsia="ja-JP"/>
        </w:rPr>
        <w:t>とする。</w:t>
      </w:r>
    </w:p>
    <w:p w14:paraId="0BE33982"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３　業務執行組合員は、必要があると認める場合には、業務執行担当者を、前項に掲げる者以外の者に変更することができる。</w:t>
      </w:r>
    </w:p>
    <w:p w14:paraId="2721F636"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４　業務執行組合員は、前項の規定により業務執行担当者を変更した場合には、各組合員に対し、その旨を速やかに通知するものとする。</w:t>
      </w:r>
    </w:p>
    <w:p w14:paraId="5CEF421E"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1C86432" w14:textId="77777777" w:rsidR="001F7705" w:rsidRPr="001F7705" w:rsidRDefault="001F7705" w:rsidP="001F7705">
      <w:pPr>
        <w:suppressAutoHyphens/>
        <w:wordWrap w:val="0"/>
        <w:overflowPunct w:val="0"/>
        <w:autoSpaceDE/>
        <w:autoSpaceDN/>
        <w:ind w:left="212"/>
        <w:textAlignment w:val="baseline"/>
        <w:rPr>
          <w:rFonts w:hAnsi="Times New Roman"/>
          <w:color w:val="000000"/>
          <w:sz w:val="21"/>
          <w:szCs w:val="21"/>
          <w:lang w:eastAsia="ja-JP"/>
        </w:rPr>
      </w:pPr>
      <w:r w:rsidRPr="001F7705">
        <w:rPr>
          <w:rFonts w:hAnsi="Times New Roman" w:hint="eastAsia"/>
          <w:color w:val="000000"/>
          <w:sz w:val="21"/>
          <w:szCs w:val="21"/>
          <w:lang w:eastAsia="ja-JP"/>
        </w:rPr>
        <w:t>（業務執行組合員等の報酬）</w:t>
      </w:r>
    </w:p>
    <w:p w14:paraId="5FB8B033"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第１９条　業務執行組合員及び業務執行担当者は、無報酬とする。</w:t>
      </w:r>
    </w:p>
    <w:p w14:paraId="4B4C6CCB"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4DF68089"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（業務執行組合員の解任） </w:t>
      </w:r>
    </w:p>
    <w:p w14:paraId="04ADEAFB"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第２０条　組合員は、正当な事由がある場合に限り、業務執行組合員以外の組合員全員の書面による同意によって業務執行組合員を解任することができる。</w:t>
      </w:r>
    </w:p>
    <w:p w14:paraId="1F1C3F2E"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19B090B2"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（新たな業務執行組合員の選任）</w:t>
      </w:r>
    </w:p>
    <w:p w14:paraId="25ABACFF"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第２１条　組合員は、第１４条第１項若しくは第２項の規定により業務執行組合員が脱退し、第１５条第１項の規定により業務執行組合員が除名され、又は前条の規定により業務執行組合員が解任されたときは、新たな業務執行組合員を、第１６条に規定する組合員以外の組合員の中から互選により選任するものとする。</w:t>
      </w:r>
    </w:p>
    <w:p w14:paraId="46186C2E"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31FB0DBC"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第４章　事務の執行</w:t>
      </w:r>
    </w:p>
    <w:p w14:paraId="074AA3CA"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557A4297"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（事務の執行）</w:t>
      </w:r>
    </w:p>
    <w:p w14:paraId="4E597C43" w14:textId="702D5171"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第２２条　本組合の事務の執行は、本</w:t>
      </w:r>
      <w:r w:rsidR="00D65C07">
        <w:rPr>
          <w:rFonts w:hAnsi="Times New Roman" w:hint="eastAsia"/>
          <w:color w:val="000000"/>
          <w:sz w:val="21"/>
          <w:szCs w:val="21"/>
          <w:lang w:eastAsia="ja-JP"/>
        </w:rPr>
        <w:t>研究</w:t>
      </w:r>
      <w:r w:rsidR="003F6499">
        <w:rPr>
          <w:rFonts w:hAnsi="Times New Roman" w:hint="eastAsia"/>
          <w:color w:val="000000"/>
          <w:sz w:val="21"/>
          <w:szCs w:val="21"/>
          <w:lang w:eastAsia="ja-JP"/>
        </w:rPr>
        <w:t>業務</w:t>
      </w:r>
      <w:r w:rsidRPr="001F7705">
        <w:rPr>
          <w:rFonts w:hAnsi="Times New Roman" w:hint="eastAsia"/>
          <w:color w:val="000000"/>
          <w:sz w:val="21"/>
          <w:szCs w:val="21"/>
          <w:lang w:eastAsia="ja-JP"/>
        </w:rPr>
        <w:t>委託契約に係る契約書（以下「本委託契約書」という。）に定めるもののほか、本規約及び次に掲げる規程</w:t>
      </w:r>
      <w:r w:rsidR="00F92C85">
        <w:rPr>
          <w:rFonts w:hAnsi="Times New Roman" w:hint="eastAsia"/>
          <w:color w:val="000000"/>
          <w:sz w:val="21"/>
          <w:szCs w:val="21"/>
          <w:lang w:eastAsia="ja-JP"/>
        </w:rPr>
        <w:t>等</w:t>
      </w:r>
      <w:r w:rsidRPr="001F7705">
        <w:rPr>
          <w:rFonts w:hAnsi="Times New Roman" w:hint="eastAsia"/>
          <w:color w:val="000000"/>
          <w:sz w:val="21"/>
          <w:szCs w:val="21"/>
          <w:lang w:eastAsia="ja-JP"/>
        </w:rPr>
        <w:t>によるものとする。</w:t>
      </w:r>
    </w:p>
    <w:p w14:paraId="5A00F546"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○○コンソーシアム事務取扱規程</w:t>
      </w:r>
    </w:p>
    <w:p w14:paraId="71CE5D96"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○○コンソーシアム会計取扱規程</w:t>
      </w:r>
    </w:p>
    <w:p w14:paraId="14E9378F" w14:textId="32745BBE" w:rsid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三　○○コンソーシアム特許権等取扱規程</w:t>
      </w:r>
    </w:p>
    <w:p w14:paraId="34F0543A" w14:textId="43AB854F" w:rsidR="00735B97" w:rsidRPr="00003FCE" w:rsidRDefault="00735B97" w:rsidP="001F7705">
      <w:pPr>
        <w:suppressAutoHyphens/>
        <w:wordWrap w:val="0"/>
        <w:overflowPunct w:val="0"/>
        <w:autoSpaceDE/>
        <w:autoSpaceDN/>
        <w:textAlignment w:val="baseline"/>
        <w:rPr>
          <w:rFonts w:hAnsi="Times New Roman"/>
          <w:sz w:val="21"/>
          <w:szCs w:val="21"/>
          <w:lang w:eastAsia="ja-JP"/>
        </w:rPr>
      </w:pPr>
      <w:r w:rsidRPr="00F92C85">
        <w:rPr>
          <w:rFonts w:hAnsi="Times New Roman" w:hint="eastAsia"/>
          <w:color w:val="FF0000"/>
          <w:sz w:val="21"/>
          <w:szCs w:val="21"/>
          <w:lang w:eastAsia="ja-JP"/>
        </w:rPr>
        <w:t xml:space="preserve">　</w:t>
      </w:r>
      <w:r w:rsidRPr="00003FCE">
        <w:rPr>
          <w:rFonts w:hAnsi="Times New Roman" w:hint="eastAsia"/>
          <w:sz w:val="21"/>
          <w:szCs w:val="21"/>
          <w:lang w:eastAsia="ja-JP"/>
        </w:rPr>
        <w:t>四　〇〇コンソーシアム情報セキュリティ実施手順</w:t>
      </w:r>
    </w:p>
    <w:p w14:paraId="2625F7A6" w14:textId="48158416" w:rsidR="00F92C85" w:rsidRPr="00003FCE" w:rsidRDefault="00F92C85" w:rsidP="00F92C85">
      <w:pPr>
        <w:suppressAutoHyphens/>
        <w:wordWrap w:val="0"/>
        <w:overflowPunct w:val="0"/>
        <w:autoSpaceDE/>
        <w:autoSpaceDN/>
        <w:ind w:left="630" w:hangingChars="300" w:hanging="630"/>
        <w:textAlignment w:val="baseline"/>
        <w:rPr>
          <w:rFonts w:hAnsi="Times New Roman" w:cs="Times New Roman"/>
          <w:spacing w:val="2"/>
          <w:sz w:val="21"/>
          <w:szCs w:val="21"/>
          <w:lang w:eastAsia="ja-JP"/>
        </w:rPr>
      </w:pPr>
      <w:r w:rsidRPr="00003FCE">
        <w:rPr>
          <w:rFonts w:hAnsi="Times New Roman" w:hint="eastAsia"/>
          <w:sz w:val="21"/>
          <w:szCs w:val="21"/>
          <w:lang w:eastAsia="ja-JP"/>
        </w:rPr>
        <w:t xml:space="preserve">　　　※コンソーシアム規約で明記しない場合、協定書方式等の場合、契約締結後、情報セキュリティ実施手順の届け出を提出していただく必要があります。</w:t>
      </w:r>
    </w:p>
    <w:p w14:paraId="52052A5C" w14:textId="4CC1C691"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前項各号の規程</w:t>
      </w:r>
      <w:r w:rsidR="00F92C85">
        <w:rPr>
          <w:rFonts w:hAnsi="Times New Roman" w:cs="Times New Roman" w:hint="eastAsia"/>
          <w:color w:val="000000"/>
          <w:spacing w:val="2"/>
          <w:sz w:val="21"/>
          <w:szCs w:val="21"/>
          <w:lang w:eastAsia="ja-JP"/>
        </w:rPr>
        <w:t>等</w:t>
      </w:r>
      <w:r w:rsidRPr="001F7705">
        <w:rPr>
          <w:rFonts w:hAnsi="Times New Roman" w:cs="Times New Roman" w:hint="eastAsia"/>
          <w:color w:val="000000"/>
          <w:spacing w:val="2"/>
          <w:sz w:val="21"/>
          <w:szCs w:val="21"/>
          <w:lang w:eastAsia="ja-JP"/>
        </w:rPr>
        <w:t>は、業務執行組合員が別に定める。</w:t>
      </w:r>
    </w:p>
    <w:p w14:paraId="2B36FB37"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750471E" w14:textId="77777777" w:rsidR="001F7705" w:rsidRPr="001F7705" w:rsidRDefault="001F7705" w:rsidP="001F7705">
      <w:pPr>
        <w:suppressAutoHyphens/>
        <w:wordWrap w:val="0"/>
        <w:overflowPunct w:val="0"/>
        <w:autoSpaceDE/>
        <w:autoSpaceDN/>
        <w:ind w:left="212"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第５章　研究費</w:t>
      </w:r>
    </w:p>
    <w:p w14:paraId="5DC53771"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1ECD977"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 xml:space="preserve">（研究費の受領） </w:t>
      </w:r>
    </w:p>
    <w:p w14:paraId="265FAE42" w14:textId="159A4973"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第２３条　組合員は、業務執行組合員から、当該</w:t>
      </w:r>
      <w:r w:rsidR="00230FB5">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年度の研究費を受領するものとする。</w:t>
      </w:r>
    </w:p>
    <w:p w14:paraId="3FACCF8D" w14:textId="5B007BBF"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前項の規定により受領する研究費は、研究費限度額を上限とし、個別業務を遂行する上で不足した場合においても当該</w:t>
      </w:r>
      <w:r w:rsidR="00230FB5">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年度における研究費限度額は変更しない。</w:t>
      </w:r>
    </w:p>
    <w:p w14:paraId="63A32931"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057015E5" w14:textId="77777777" w:rsidR="001F7705" w:rsidRPr="001F7705" w:rsidRDefault="001F7705" w:rsidP="001F7705">
      <w:pPr>
        <w:suppressAutoHyphens/>
        <w:wordWrap w:val="0"/>
        <w:overflowPunct w:val="0"/>
        <w:autoSpaceDE/>
        <w:autoSpaceDN/>
        <w:ind w:leftChars="100" w:left="220"/>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（業務執行組合員の業務遂行に必要な経費）</w:t>
      </w:r>
    </w:p>
    <w:p w14:paraId="3804A48B" w14:textId="1F649D26"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第２４条　本</w:t>
      </w:r>
      <w:r w:rsidR="00D65C07">
        <w:rPr>
          <w:rFonts w:hAnsi="Times New Roman" w:cs="Times New Roman" w:hint="eastAsia"/>
          <w:color w:val="000000"/>
          <w:spacing w:val="2"/>
          <w:sz w:val="21"/>
          <w:szCs w:val="21"/>
          <w:lang w:eastAsia="ja-JP"/>
        </w:rPr>
        <w:t>研究</w:t>
      </w:r>
      <w:r w:rsidR="00230FB5">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遂行に必要な各</w:t>
      </w:r>
      <w:r w:rsidR="00230FB5">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年度の共通的な経費は、業務執行組合員の研究費に計上する。</w:t>
      </w:r>
    </w:p>
    <w:p w14:paraId="252944BC"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3B3EAAC7"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（実績報告）</w:t>
      </w:r>
    </w:p>
    <w:p w14:paraId="6E2A5CE5" w14:textId="3F4773D3"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第２５条　組合員は、毎</w:t>
      </w:r>
      <w:r w:rsidR="00D27BEA">
        <w:rPr>
          <w:rFonts w:hAnsi="Times New Roman" w:hint="eastAsia"/>
          <w:color w:val="000000"/>
          <w:sz w:val="21"/>
          <w:szCs w:val="21"/>
          <w:lang w:eastAsia="ja-JP"/>
        </w:rPr>
        <w:t>業務</w:t>
      </w:r>
      <w:r w:rsidRPr="001F7705">
        <w:rPr>
          <w:rFonts w:hAnsi="Times New Roman" w:hint="eastAsia"/>
          <w:color w:val="000000"/>
          <w:sz w:val="21"/>
          <w:szCs w:val="21"/>
          <w:lang w:eastAsia="ja-JP"/>
        </w:rPr>
        <w:t>年度、業務執行組合員が指定する日までに、当該</w:t>
      </w:r>
      <w:r w:rsidR="00D27BEA">
        <w:rPr>
          <w:rFonts w:hAnsi="Times New Roman" w:hint="eastAsia"/>
          <w:color w:val="000000"/>
          <w:sz w:val="21"/>
          <w:szCs w:val="21"/>
          <w:lang w:eastAsia="ja-JP"/>
        </w:rPr>
        <w:t>業務</w:t>
      </w:r>
      <w:r w:rsidRPr="001F7705">
        <w:rPr>
          <w:rFonts w:hAnsi="Times New Roman" w:hint="eastAsia"/>
          <w:color w:val="000000"/>
          <w:sz w:val="21"/>
          <w:szCs w:val="21"/>
          <w:lang w:eastAsia="ja-JP"/>
        </w:rPr>
        <w:t>年度の個別業務の成果を記載した個別業務実績報告書（以下「個別業務実績報告書」という。）を作成し、業務執行組合員に提出しなければならない。</w:t>
      </w:r>
    </w:p>
    <w:p w14:paraId="6A3ABDC4" w14:textId="507F11CA"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lastRenderedPageBreak/>
        <w:t>２　業務執行組合員は、各組合員から提出を受けた個別業務実績報告書を取りまとめた上で、本組合としての委託</w:t>
      </w:r>
      <w:r w:rsidR="00F2218E">
        <w:rPr>
          <w:rFonts w:hAnsi="Times New Roman" w:hint="eastAsia"/>
          <w:color w:val="000000"/>
          <w:sz w:val="21"/>
          <w:szCs w:val="21"/>
          <w:lang w:eastAsia="ja-JP"/>
        </w:rPr>
        <w:t>業務</w:t>
      </w:r>
      <w:r w:rsidRPr="001F7705">
        <w:rPr>
          <w:rFonts w:hAnsi="Times New Roman" w:hint="eastAsia"/>
          <w:color w:val="000000"/>
          <w:sz w:val="21"/>
          <w:szCs w:val="21"/>
          <w:lang w:eastAsia="ja-JP"/>
        </w:rPr>
        <w:t>実績報告書（以下「委託</w:t>
      </w:r>
      <w:r w:rsidR="00F2218E">
        <w:rPr>
          <w:rFonts w:hAnsi="Times New Roman" w:hint="eastAsia"/>
          <w:color w:val="000000"/>
          <w:sz w:val="21"/>
          <w:szCs w:val="21"/>
          <w:lang w:eastAsia="ja-JP"/>
        </w:rPr>
        <w:t>業務</w:t>
      </w:r>
      <w:r w:rsidRPr="001F7705">
        <w:rPr>
          <w:rFonts w:hAnsi="Times New Roman" w:hint="eastAsia"/>
          <w:color w:val="000000"/>
          <w:sz w:val="21"/>
          <w:szCs w:val="21"/>
          <w:lang w:eastAsia="ja-JP"/>
        </w:rPr>
        <w:t>実績報告書」という。）を作成し、委託者に提出するものとする。</w:t>
      </w:r>
    </w:p>
    <w:p w14:paraId="6A8EFCB7"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0A81E3A2"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（研究費の額の確定）</w:t>
      </w:r>
    </w:p>
    <w:p w14:paraId="34066796"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第２６条　業務執行組合員は、委託者より委託費の額の確定がなされたときは、各組合員の研究費の額を確定し、各組合員に通知するものとする。</w:t>
      </w:r>
    </w:p>
    <w:p w14:paraId="74C0C5FF"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前項の研究費の確定額は、個別業務に要した経費（自己資金によるものを除く。）の実支出額と研究費限度額のいずれか低い額とする。</w:t>
      </w:r>
    </w:p>
    <w:p w14:paraId="2278C60B"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0E5257F6" w14:textId="77777777" w:rsidR="001F7705" w:rsidRPr="001F7705" w:rsidRDefault="001F7705" w:rsidP="001F7705">
      <w:pPr>
        <w:suppressAutoHyphens/>
        <w:wordWrap w:val="0"/>
        <w:overflowPunct w:val="0"/>
        <w:autoSpaceDE/>
        <w:autoSpaceDN/>
        <w:ind w:leftChars="100" w:left="220"/>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 xml:space="preserve">（研究費の返還） </w:t>
      </w:r>
    </w:p>
    <w:p w14:paraId="0805222E"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第２７条　組合員は、事前に研究費概算払を受けている場合において、当該研究費概算払の額が個別業務実績報告書の精算額を超えるときは、当該超える額の研究費を業務執行組合員に返還しなければならない。</w:t>
      </w:r>
    </w:p>
    <w:p w14:paraId="47FCFFD3"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組合員は、研究費の額が確定された場合において、個別業務実績報告書の精算額が当該確定された研究費の額を超えるときは、当該超える額の研究費を業務執行組合員に返還しなければならない。</w:t>
      </w:r>
    </w:p>
    <w:p w14:paraId="4FEF1592"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221B6CAA"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第６章　財産等の取扱い</w:t>
      </w:r>
    </w:p>
    <w:p w14:paraId="11247B72"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3FA0750B"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（財産の取扱い）</w:t>
      </w:r>
    </w:p>
    <w:p w14:paraId="09B6FC6B"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第２８条　研究費又は研究費概算払により購入し、又は取得した物品又は試作品（以下「取得財産」という。）の所有権（取得財産に係るその他の権利を設定した場合には、これらの権利を含む。）の取扱いについては、本委託契約書及び委託契約書の取扱い細部に関する事項並びに委託者が指示し、又は提示する事項等に基づき取り扱うものとする。</w:t>
      </w:r>
    </w:p>
    <w:p w14:paraId="4BFE4B0B"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591CB58"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 xml:space="preserve">（特許権等の取扱い） </w:t>
      </w:r>
    </w:p>
    <w:p w14:paraId="7532F3D0" w14:textId="135D305D"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第２９条　本</w:t>
      </w:r>
      <w:r w:rsidR="00D65C07">
        <w:rPr>
          <w:rFonts w:hAnsi="Times New Roman" w:cs="Times New Roman" w:hint="eastAsia"/>
          <w:color w:val="000000"/>
          <w:spacing w:val="2"/>
          <w:sz w:val="21"/>
          <w:szCs w:val="21"/>
          <w:lang w:eastAsia="ja-JP"/>
        </w:rPr>
        <w:t>研究</w:t>
      </w:r>
      <w:r w:rsidR="009C0882">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の成果に係る特許権等は、本委託契約書及び委託契約書の取扱い細部に関する事項並びに委託者が指示し、又は提示する事項等に基づき取り扱うものとする。</w:t>
      </w:r>
    </w:p>
    <w:p w14:paraId="3EC074B7"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84A5796"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（研究情報又は研究試料の取扱い）</w:t>
      </w:r>
    </w:p>
    <w:p w14:paraId="570EFDCB" w14:textId="3A73AD49"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第３０条　組合員は、本</w:t>
      </w:r>
      <w:r w:rsidR="00D65C07">
        <w:rPr>
          <w:rFonts w:hAnsi="Times New Roman" w:hint="eastAsia"/>
          <w:color w:val="000000"/>
          <w:sz w:val="21"/>
          <w:szCs w:val="21"/>
          <w:lang w:eastAsia="ja-JP"/>
        </w:rPr>
        <w:t>研究</w:t>
      </w:r>
      <w:r w:rsidR="009C0882">
        <w:rPr>
          <w:rFonts w:hAnsi="Times New Roman" w:hint="eastAsia"/>
          <w:color w:val="000000"/>
          <w:sz w:val="21"/>
          <w:szCs w:val="21"/>
          <w:lang w:eastAsia="ja-JP"/>
        </w:rPr>
        <w:t>業務</w:t>
      </w:r>
      <w:r w:rsidRPr="001F7705">
        <w:rPr>
          <w:rFonts w:hAnsi="Times New Roman" w:hint="eastAsia"/>
          <w:color w:val="000000"/>
          <w:sz w:val="21"/>
          <w:szCs w:val="21"/>
          <w:lang w:eastAsia="ja-JP"/>
        </w:rPr>
        <w:t>を実施するに当たり、必要な範囲内において、他の組合員に、その保有する研究情報又は研究試料の提供を要請することができる。この場合において、その提供を受けるための手続きについては、提供する組合員の指示するところによる。</w:t>
      </w:r>
    </w:p>
    <w:p w14:paraId="752B2897" w14:textId="58F655B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２　前項の規定により研究情報又は研究試料の提供を受けた組合員は、当該研究情報又は研究試料（その派生物を含む。以下この条において同じ。）を適正に管理し、本</w:t>
      </w:r>
      <w:r w:rsidR="00D65C07">
        <w:rPr>
          <w:rFonts w:hAnsi="Times New Roman" w:hint="eastAsia"/>
          <w:color w:val="000000"/>
          <w:sz w:val="21"/>
          <w:szCs w:val="21"/>
          <w:lang w:eastAsia="ja-JP"/>
        </w:rPr>
        <w:t>研究</w:t>
      </w:r>
      <w:r w:rsidR="009C0882">
        <w:rPr>
          <w:rFonts w:hAnsi="Times New Roman" w:hint="eastAsia"/>
          <w:color w:val="000000"/>
          <w:sz w:val="21"/>
          <w:szCs w:val="21"/>
          <w:lang w:eastAsia="ja-JP"/>
        </w:rPr>
        <w:t>業務</w:t>
      </w:r>
      <w:r w:rsidRPr="001F7705">
        <w:rPr>
          <w:rFonts w:hAnsi="Times New Roman" w:hint="eastAsia"/>
          <w:color w:val="000000"/>
          <w:sz w:val="21"/>
          <w:szCs w:val="21"/>
          <w:lang w:eastAsia="ja-JP"/>
        </w:rPr>
        <w:t>遂行の目的にのみ使用するものとする。</w:t>
      </w:r>
    </w:p>
    <w:p w14:paraId="13C10C83"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３　第１項の規定により提供された研究情報又は研究試料及び当該研究試料の派生物の所有権は提供した組合員が有し、これに関する権限は本規約により一切の制限を受けないものとする。</w:t>
      </w:r>
    </w:p>
    <w:p w14:paraId="7009C78B"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４　第１項の規定により研究情報又は研究試料の提供を受けた組合員は、不要となった研究情報又は研究試料については、提供した組合員の指示するところにより返却又は処分するものとする。</w:t>
      </w:r>
    </w:p>
    <w:p w14:paraId="4239040D"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５　第１項の規定により研究情報又は研究試料の提供を受けた組合員は、当該提供を受けた研究情報又は研究試料の利用によって損失が生じた場合であっても、自己の責任において当該損失を処理するものとする。</w:t>
      </w:r>
    </w:p>
    <w:p w14:paraId="205D3793"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3329B581" w14:textId="77777777" w:rsidR="001F7705" w:rsidRPr="001F7705" w:rsidRDefault="001F7705" w:rsidP="001F7705">
      <w:pPr>
        <w:suppressAutoHyphens/>
        <w:wordWrap w:val="0"/>
        <w:overflowPunct w:val="0"/>
        <w:autoSpaceDE/>
        <w:autoSpaceDN/>
        <w:ind w:firstLineChars="200" w:firstLine="420"/>
        <w:textAlignment w:val="baseline"/>
        <w:rPr>
          <w:color w:val="000000"/>
          <w:sz w:val="21"/>
          <w:szCs w:val="21"/>
          <w:lang w:eastAsia="ja-JP"/>
        </w:rPr>
      </w:pPr>
      <w:r w:rsidRPr="001F7705">
        <w:rPr>
          <w:rFonts w:hint="eastAsia"/>
          <w:color w:val="000000"/>
          <w:sz w:val="21"/>
          <w:szCs w:val="21"/>
          <w:lang w:eastAsia="ja-JP"/>
        </w:rPr>
        <w:t>第７章　損益分配</w:t>
      </w:r>
    </w:p>
    <w:p w14:paraId="6224EB0E" w14:textId="77777777" w:rsidR="001F7705" w:rsidRPr="001F7705" w:rsidRDefault="001F7705" w:rsidP="001F7705">
      <w:pPr>
        <w:suppressAutoHyphens/>
        <w:wordWrap w:val="0"/>
        <w:overflowPunct w:val="0"/>
        <w:autoSpaceDE/>
        <w:autoSpaceDN/>
        <w:textAlignment w:val="baseline"/>
        <w:rPr>
          <w:color w:val="000000"/>
          <w:sz w:val="21"/>
          <w:szCs w:val="21"/>
          <w:lang w:eastAsia="ja-JP"/>
        </w:rPr>
      </w:pPr>
    </w:p>
    <w:p w14:paraId="3D5A6615"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（損益分配の割合）</w:t>
      </w:r>
    </w:p>
    <w:p w14:paraId="500AFFFB" w14:textId="14429DBA"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第３１条　本</w:t>
      </w:r>
      <w:r w:rsidR="00D65C07">
        <w:rPr>
          <w:rFonts w:hAnsi="Times New Roman" w:cs="Times New Roman" w:hint="eastAsia"/>
          <w:color w:val="000000"/>
          <w:spacing w:val="2"/>
          <w:sz w:val="21"/>
          <w:szCs w:val="21"/>
          <w:lang w:eastAsia="ja-JP"/>
        </w:rPr>
        <w:t>研究</w:t>
      </w:r>
      <w:r w:rsidR="009C0882">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その他の組合業務の遂行に関し、組合員のいずれかが、本組合の名において、第三者に対して、対外的に債権その他の財産権を取得し、又は債務若しくは責任を負担した場合には、各組合員は、第８条第２項に定める各組合員の出資割合に従い、当該第三者に対し、直接に当該債権その他の財産権を取得し、又は債務若しくは責任を負担するものとする。</w:t>
      </w:r>
    </w:p>
    <w:p w14:paraId="510B1D8B" w14:textId="37A64C1A"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２　本</w:t>
      </w:r>
      <w:r w:rsidR="00D65C07">
        <w:rPr>
          <w:rFonts w:hAnsi="Times New Roman" w:hint="eastAsia"/>
          <w:color w:val="000000"/>
          <w:sz w:val="21"/>
          <w:szCs w:val="21"/>
          <w:lang w:eastAsia="ja-JP"/>
        </w:rPr>
        <w:t>研究</w:t>
      </w:r>
      <w:r w:rsidR="009C0882">
        <w:rPr>
          <w:rFonts w:hAnsi="Times New Roman" w:hint="eastAsia"/>
          <w:color w:val="000000"/>
          <w:sz w:val="21"/>
          <w:szCs w:val="21"/>
          <w:lang w:eastAsia="ja-JP"/>
        </w:rPr>
        <w:t>業務</w:t>
      </w:r>
      <w:r w:rsidRPr="001F7705">
        <w:rPr>
          <w:rFonts w:hAnsi="Times New Roman" w:hint="eastAsia"/>
          <w:color w:val="000000"/>
          <w:sz w:val="21"/>
          <w:szCs w:val="21"/>
          <w:lang w:eastAsia="ja-JP"/>
        </w:rPr>
        <w:t>その他の組合業務の遂行に関し、組合員のいずれかに悪意又は過失があった場合</w:t>
      </w:r>
      <w:r w:rsidRPr="001F7705">
        <w:rPr>
          <w:rFonts w:hAnsi="Times New Roman" w:hint="eastAsia"/>
          <w:color w:val="000000"/>
          <w:sz w:val="21"/>
          <w:szCs w:val="21"/>
          <w:lang w:eastAsia="ja-JP"/>
        </w:rPr>
        <w:lastRenderedPageBreak/>
        <w:t>には、前項の規定にかかわらず、当該悪意又は過失があった組合員（以下「責任のある組合員」という。）は、これによって第三者に生じた損害の全額について、当該第三者に対し、直接に賠償する責任を負うものとし、責任のある組合員以外の組合員は、当該第三者に対し、当該第三者に生じた損害についての責任を負担しないものとする。なお、この場合において、責任のある組合員が複数である場合の損失負担割合は、過失割合に従うものとする。</w:t>
      </w:r>
    </w:p>
    <w:p w14:paraId="327943C6" w14:textId="1685A498"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３　本</w:t>
      </w:r>
      <w:r w:rsidR="00D65C07">
        <w:rPr>
          <w:rFonts w:hAnsi="Times New Roman" w:hint="eastAsia"/>
          <w:color w:val="000000"/>
          <w:sz w:val="21"/>
          <w:szCs w:val="21"/>
          <w:lang w:eastAsia="ja-JP"/>
        </w:rPr>
        <w:t>研究</w:t>
      </w:r>
      <w:r w:rsidR="009C0882">
        <w:rPr>
          <w:rFonts w:hAnsi="Times New Roman" w:hint="eastAsia"/>
          <w:color w:val="000000"/>
          <w:sz w:val="21"/>
          <w:szCs w:val="21"/>
          <w:lang w:eastAsia="ja-JP"/>
        </w:rPr>
        <w:t>業務</w:t>
      </w:r>
      <w:r w:rsidRPr="001F7705">
        <w:rPr>
          <w:rFonts w:hAnsi="Times New Roman" w:hint="eastAsia"/>
          <w:color w:val="000000"/>
          <w:sz w:val="21"/>
          <w:szCs w:val="21"/>
          <w:lang w:eastAsia="ja-JP"/>
        </w:rPr>
        <w:t>その他の組合業務の遂行に関し、組合員のいずれかに悪意又は過失があった場合において、これによって第三者に生じた損害に関し、責任ある組合員以外の組合員が民法その他の法令若しくは本規約等により第三者に対して債務若しくは責任を負担したときは、当該責任のある組合員以外の組合員は、責任のある組合員に対し、当該第三者に対する弁済の前後にかかわらず、自己が負担した債務又は責任の全額について支払を請求することができる。</w:t>
      </w:r>
    </w:p>
    <w:p w14:paraId="7129DA71"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４　前項の場合において、責任のある組合員が複数であるときは、当該責任のある組合員らは、連帯して前項の責任を負うものとする。</w:t>
      </w:r>
    </w:p>
    <w:p w14:paraId="6DAE273F"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4D248203"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int="eastAsia"/>
          <w:color w:val="000000"/>
          <w:sz w:val="21"/>
          <w:szCs w:val="21"/>
          <w:lang w:eastAsia="ja-JP"/>
        </w:rPr>
        <w:t xml:space="preserve">　　</w:t>
      </w:r>
      <w:r w:rsidRPr="001F7705">
        <w:rPr>
          <w:rFonts w:hAnsi="Times New Roman" w:hint="eastAsia"/>
          <w:color w:val="000000"/>
          <w:sz w:val="21"/>
          <w:szCs w:val="21"/>
          <w:lang w:eastAsia="ja-JP"/>
        </w:rPr>
        <w:t>第８章　清算</w:t>
      </w:r>
    </w:p>
    <w:p w14:paraId="0C9C9D1C"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6F4403DA" w14:textId="77777777" w:rsidR="001F7705" w:rsidRPr="001F7705" w:rsidRDefault="001F7705" w:rsidP="001F7705">
      <w:pPr>
        <w:suppressAutoHyphens/>
        <w:wordWrap w:val="0"/>
        <w:overflowPunct w:val="0"/>
        <w:autoSpaceDE/>
        <w:autoSpaceDN/>
        <w:ind w:left="212"/>
        <w:textAlignment w:val="baseline"/>
        <w:rPr>
          <w:rFonts w:hAnsi="Times New Roman"/>
          <w:color w:val="000000"/>
          <w:sz w:val="21"/>
          <w:szCs w:val="21"/>
          <w:lang w:eastAsia="ja-JP"/>
        </w:rPr>
      </w:pPr>
      <w:r w:rsidRPr="001F7705">
        <w:rPr>
          <w:rFonts w:hAnsi="Times New Roman" w:hint="eastAsia"/>
          <w:color w:val="000000"/>
          <w:sz w:val="21"/>
          <w:szCs w:val="21"/>
          <w:lang w:eastAsia="ja-JP"/>
        </w:rPr>
        <w:t>（存続期間）</w:t>
      </w:r>
    </w:p>
    <w:p w14:paraId="1F54A361" w14:textId="498F7B3E"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第３２条　本組合の存続期間は、本規約の施行の日から最終</w:t>
      </w:r>
      <w:r w:rsidR="00C43D01">
        <w:rPr>
          <w:rFonts w:hAnsi="Times New Roman" w:hint="eastAsia"/>
          <w:color w:val="000000"/>
          <w:sz w:val="21"/>
          <w:szCs w:val="21"/>
          <w:lang w:eastAsia="ja-JP"/>
        </w:rPr>
        <w:t>業務</w:t>
      </w:r>
      <w:r w:rsidRPr="001F7705">
        <w:rPr>
          <w:rFonts w:hAnsi="Times New Roman" w:hint="eastAsia"/>
          <w:color w:val="000000"/>
          <w:sz w:val="21"/>
          <w:szCs w:val="21"/>
          <w:lang w:eastAsia="ja-JP"/>
        </w:rPr>
        <w:t>年度の本</w:t>
      </w:r>
      <w:r w:rsidR="00D65C07">
        <w:rPr>
          <w:rFonts w:hAnsi="Times New Roman" w:hint="eastAsia"/>
          <w:color w:val="000000"/>
          <w:sz w:val="21"/>
          <w:szCs w:val="21"/>
          <w:lang w:eastAsia="ja-JP"/>
        </w:rPr>
        <w:t>研究</w:t>
      </w:r>
      <w:r w:rsidR="00C43D01">
        <w:rPr>
          <w:rFonts w:hAnsi="Times New Roman" w:hint="eastAsia"/>
          <w:color w:val="000000"/>
          <w:sz w:val="21"/>
          <w:szCs w:val="21"/>
          <w:lang w:eastAsia="ja-JP"/>
        </w:rPr>
        <w:t>業務</w:t>
      </w:r>
      <w:r w:rsidRPr="001F7705">
        <w:rPr>
          <w:rFonts w:hAnsi="Times New Roman" w:hint="eastAsia"/>
          <w:color w:val="000000"/>
          <w:sz w:val="21"/>
          <w:szCs w:val="21"/>
          <w:lang w:eastAsia="ja-JP"/>
        </w:rPr>
        <w:t>に係る年度決算が確定した日までとする。</w:t>
      </w:r>
    </w:p>
    <w:p w14:paraId="0D0C8A59"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5241E19" w14:textId="77777777" w:rsidR="001F7705" w:rsidRPr="001F7705" w:rsidRDefault="001F7705" w:rsidP="001F7705">
      <w:pPr>
        <w:suppressAutoHyphens/>
        <w:wordWrap w:val="0"/>
        <w:overflowPunct w:val="0"/>
        <w:autoSpaceDE/>
        <w:autoSpaceDN/>
        <w:ind w:left="212"/>
        <w:textAlignment w:val="baseline"/>
        <w:rPr>
          <w:rFonts w:hAnsi="Times New Roman"/>
          <w:color w:val="000000"/>
          <w:sz w:val="21"/>
          <w:szCs w:val="21"/>
          <w:lang w:eastAsia="ja-JP"/>
        </w:rPr>
      </w:pPr>
      <w:r w:rsidRPr="001F7705">
        <w:rPr>
          <w:rFonts w:hAnsi="Times New Roman" w:hint="eastAsia"/>
          <w:color w:val="000000"/>
          <w:sz w:val="21"/>
          <w:szCs w:val="21"/>
          <w:lang w:eastAsia="ja-JP"/>
        </w:rPr>
        <w:t>（解散）</w:t>
      </w:r>
    </w:p>
    <w:p w14:paraId="45A36D8A"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第３３条　本組合は、次の各号に掲げるいずれかに該当するときは、解散するものとする。</w:t>
      </w:r>
    </w:p>
    <w:p w14:paraId="29AE1369"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本組合の存続期間が満了し、延長されないとき。</w:t>
      </w:r>
    </w:p>
    <w:p w14:paraId="162B798A"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組合員全員により解散の合意がなされたとき。</w:t>
      </w:r>
    </w:p>
    <w:p w14:paraId="1CE2672C"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三　組合員が１名となったとき。</w:t>
      </w:r>
    </w:p>
    <w:p w14:paraId="349CB3C4"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AA92331"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（清算人）</w:t>
      </w:r>
    </w:p>
    <w:p w14:paraId="45B80975" w14:textId="48D33E9E"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第３４条　前条の規定により本組合が解散した場合、</w:t>
      </w:r>
      <w:r w:rsidR="00D77D07">
        <w:rPr>
          <w:rFonts w:hAnsi="Times New Roman" w:hint="eastAsia"/>
          <w:color w:val="000000"/>
          <w:sz w:val="21"/>
          <w:szCs w:val="21"/>
          <w:lang w:eastAsia="ja-JP"/>
        </w:rPr>
        <w:t>業務執行組合員</w:t>
      </w:r>
      <w:r w:rsidR="00C2690E">
        <w:rPr>
          <w:rFonts w:hAnsi="Times New Roman" w:hint="eastAsia"/>
          <w:color w:val="000000"/>
          <w:sz w:val="21"/>
          <w:szCs w:val="21"/>
          <w:lang w:eastAsia="ja-JP"/>
        </w:rPr>
        <w:t>が指定する者</w:t>
      </w:r>
      <w:r w:rsidR="00BD35F2">
        <w:rPr>
          <w:rFonts w:hAnsi="Times New Roman" w:hint="eastAsia"/>
          <w:color w:val="000000"/>
          <w:sz w:val="21"/>
          <w:szCs w:val="21"/>
          <w:lang w:eastAsia="ja-JP"/>
        </w:rPr>
        <w:t>（</w:t>
      </w:r>
      <w:r w:rsidR="00D77D07">
        <w:rPr>
          <w:rFonts w:hAnsi="Times New Roman" w:hint="eastAsia"/>
          <w:color w:val="000000"/>
          <w:sz w:val="21"/>
          <w:szCs w:val="21"/>
          <w:lang w:eastAsia="ja-JP"/>
        </w:rPr>
        <w:t>業務執行組合員</w:t>
      </w:r>
      <w:r w:rsidR="00BD35F2">
        <w:rPr>
          <w:rFonts w:hAnsi="Times New Roman" w:hint="eastAsia"/>
          <w:color w:val="000000"/>
          <w:sz w:val="21"/>
          <w:szCs w:val="21"/>
          <w:lang w:eastAsia="ja-JP"/>
        </w:rPr>
        <w:t>が自己を指定する場合には、</w:t>
      </w:r>
      <w:r w:rsidR="00D77D07">
        <w:rPr>
          <w:rFonts w:hAnsi="Times New Roman" w:hint="eastAsia"/>
          <w:color w:val="000000"/>
          <w:sz w:val="21"/>
          <w:szCs w:val="21"/>
          <w:lang w:eastAsia="ja-JP"/>
        </w:rPr>
        <w:t>業務執行組合員</w:t>
      </w:r>
      <w:r w:rsidR="00BD35F2">
        <w:rPr>
          <w:rFonts w:hAnsi="Times New Roman" w:hint="eastAsia"/>
          <w:color w:val="000000"/>
          <w:sz w:val="21"/>
          <w:szCs w:val="21"/>
          <w:lang w:eastAsia="ja-JP"/>
        </w:rPr>
        <w:t>）</w:t>
      </w:r>
      <w:r w:rsidRPr="001F7705">
        <w:rPr>
          <w:rFonts w:hAnsi="Times New Roman" w:hint="eastAsia"/>
          <w:color w:val="000000"/>
          <w:sz w:val="21"/>
          <w:szCs w:val="21"/>
          <w:lang w:eastAsia="ja-JP"/>
        </w:rPr>
        <w:t>が清算人となる。ただし、業務執行組合員が他の者を清算人とする必要があると認めて指名した場合には、その指名した者が清算人となる。</w:t>
      </w:r>
    </w:p>
    <w:p w14:paraId="404FB4AE" w14:textId="77777777" w:rsidR="001F7705" w:rsidRPr="001F7705" w:rsidRDefault="001F7705" w:rsidP="001F7705">
      <w:pPr>
        <w:suppressAutoHyphens/>
        <w:wordWrap w:val="0"/>
        <w:overflowPunct w:val="0"/>
        <w:autoSpaceDE/>
        <w:autoSpaceDN/>
        <w:ind w:left="212" w:hanging="212"/>
        <w:textAlignment w:val="baseline"/>
        <w:rPr>
          <w:rFonts w:hAnsi="Times New Roman"/>
          <w:color w:val="000000"/>
          <w:sz w:val="21"/>
          <w:szCs w:val="21"/>
          <w:lang w:eastAsia="ja-JP"/>
        </w:rPr>
      </w:pPr>
      <w:r w:rsidRPr="001F7705">
        <w:rPr>
          <w:rFonts w:hAnsi="Times New Roman" w:hint="eastAsia"/>
          <w:color w:val="000000"/>
          <w:sz w:val="21"/>
          <w:szCs w:val="21"/>
          <w:lang w:eastAsia="ja-JP"/>
        </w:rPr>
        <w:t>２　清算人は、本組合の解散後、速やかに清算手続を開始するものとする。</w:t>
      </w:r>
    </w:p>
    <w:p w14:paraId="4CD3559F"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2888981"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（清算人の権限）</w:t>
      </w:r>
    </w:p>
    <w:p w14:paraId="2B10046A"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第３５条　清算人は、次の各号に掲げる事項に関する職務を行い、本組合を代表する裁判上及び裁判外の一切の権限を有する。</w:t>
      </w:r>
    </w:p>
    <w:p w14:paraId="2086153A"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現務の結了</w:t>
      </w:r>
    </w:p>
    <w:p w14:paraId="52E906D2"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二　債権の取立て及び債務の弁済</w:t>
      </w:r>
    </w:p>
    <w:p w14:paraId="50B77B55"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三　残余財産の処理</w:t>
      </w:r>
    </w:p>
    <w:p w14:paraId="2A034BF0"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四　その他前各号の職務を行うに当たり必要な一切の行為</w:t>
      </w:r>
    </w:p>
    <w:p w14:paraId="5B850AC8"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p>
    <w:p w14:paraId="19FB7745"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（清算手続）</w:t>
      </w:r>
    </w:p>
    <w:p w14:paraId="5F1B5906"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第３６条　清算人は、就任後遅滞なく、本組合財産の現況を調査し、その結果を記載した書面を作成し、保管しておくものとする。</w:t>
      </w:r>
    </w:p>
    <w:p w14:paraId="3733158B"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清算人は、前項の調査の結果、本組合に残余財産があった場合は、財産目録及び貸借対照表を作成し、財産処分の具体案を定め、これらの書類を各組合員に送付するものとする。</w:t>
      </w:r>
    </w:p>
    <w:p w14:paraId="3DCE5195"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３　前２項に定めるもののほか、清算に関する事項については、すべて清算人が自己の判断により適切と考える方法により行うものとする。</w:t>
      </w:r>
    </w:p>
    <w:p w14:paraId="2F1CA409"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78CDBE1D"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（残余財産の処理）</w:t>
      </w:r>
    </w:p>
    <w:p w14:paraId="08035E5E"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第３７条　清算人は、前条の清算手続において、本組合の財産から本組合の債務を弁済しても、なお残余財産があるときは、当該残余財産の取扱いについては、清算人が委託者と協議の上、委託者に返還するものとし、組合員に分配はしないものとする。</w:t>
      </w:r>
    </w:p>
    <w:p w14:paraId="0447EB22"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5614268E"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第９章　雑則</w:t>
      </w:r>
    </w:p>
    <w:p w14:paraId="5E18000F"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59C71D8F"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（秘密の保持等）</w:t>
      </w:r>
    </w:p>
    <w:p w14:paraId="46C5D62F" w14:textId="25E05BF0"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第３８条　組合員は、本</w:t>
      </w:r>
      <w:r w:rsidR="00D65C07">
        <w:rPr>
          <w:rFonts w:hAnsi="Times New Roman" w:hint="eastAsia"/>
          <w:color w:val="000000"/>
          <w:sz w:val="21"/>
          <w:szCs w:val="21"/>
          <w:lang w:eastAsia="ja-JP"/>
        </w:rPr>
        <w:t>研究</w:t>
      </w:r>
      <w:r w:rsidR="00B81E28">
        <w:rPr>
          <w:rFonts w:hAnsi="Times New Roman" w:hint="eastAsia"/>
          <w:color w:val="000000"/>
          <w:sz w:val="21"/>
          <w:szCs w:val="21"/>
          <w:lang w:eastAsia="ja-JP"/>
        </w:rPr>
        <w:t>業務</w:t>
      </w:r>
      <w:r w:rsidRPr="001F7705">
        <w:rPr>
          <w:rFonts w:hAnsi="Times New Roman" w:hint="eastAsia"/>
          <w:color w:val="000000"/>
          <w:sz w:val="21"/>
          <w:szCs w:val="21"/>
          <w:lang w:eastAsia="ja-JP"/>
        </w:rPr>
        <w:t>に関して他の組合員から提供され、又は開示された技術情報、技術資料、研究試料に関する情報及び営業上の情報であって、提供又は開示の際に当該他の組合員により秘密である旨の表示がなされているものは、当該他の組合員の書面による同意がある場合を除き、第三者に開示し、又は漏洩してはならず、また本</w:t>
      </w:r>
      <w:r w:rsidR="00D65C07">
        <w:rPr>
          <w:rFonts w:hAnsi="Times New Roman" w:hint="eastAsia"/>
          <w:color w:val="000000"/>
          <w:sz w:val="21"/>
          <w:szCs w:val="21"/>
          <w:lang w:eastAsia="ja-JP"/>
        </w:rPr>
        <w:t>研究</w:t>
      </w:r>
      <w:r w:rsidR="00B81E28">
        <w:rPr>
          <w:rFonts w:hAnsi="Times New Roman" w:hint="eastAsia"/>
          <w:color w:val="000000"/>
          <w:sz w:val="21"/>
          <w:szCs w:val="21"/>
          <w:lang w:eastAsia="ja-JP"/>
        </w:rPr>
        <w:t>業務</w:t>
      </w:r>
      <w:r w:rsidRPr="001F7705">
        <w:rPr>
          <w:rFonts w:hAnsi="Times New Roman" w:hint="eastAsia"/>
          <w:color w:val="000000"/>
          <w:sz w:val="21"/>
          <w:szCs w:val="21"/>
          <w:lang w:eastAsia="ja-JP"/>
        </w:rPr>
        <w:t>以外の目的に使用してはならない。ただし、次の各号のいずれかに該当するものはこの限りではない。</w:t>
      </w:r>
    </w:p>
    <w:p w14:paraId="2EB69DBF" w14:textId="77777777" w:rsidR="001F7705" w:rsidRPr="001F7705" w:rsidRDefault="001F7705" w:rsidP="001F7705">
      <w:pPr>
        <w:suppressAutoHyphens/>
        <w:wordWrap w:val="0"/>
        <w:overflowPunct w:val="0"/>
        <w:autoSpaceDE/>
        <w:autoSpaceDN/>
        <w:ind w:left="420" w:hangingChars="200" w:hanging="420"/>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一　他の組合員から情報を入手した時点で既に公知であるもの、又は他の組合員から情報を入手後、自己の責によらず公知となったもの。</w:t>
      </w:r>
    </w:p>
    <w:p w14:paraId="2ECE659B"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 xml:space="preserve">　二　第三者から秘密保持義務を負うことなく正当に入手した情報であるもの。</w:t>
      </w:r>
    </w:p>
    <w:p w14:paraId="3F1CAE25"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三　他の組合員から情報を入手した時点で既に保有していた情報であるもの。</w:t>
      </w:r>
    </w:p>
    <w:p w14:paraId="4A519C2E" w14:textId="77777777" w:rsidR="001F7705" w:rsidRPr="001F7705" w:rsidRDefault="001F7705" w:rsidP="001F7705">
      <w:pPr>
        <w:suppressAutoHyphens/>
        <w:wordWrap w:val="0"/>
        <w:overflowPunct w:val="0"/>
        <w:autoSpaceDE/>
        <w:autoSpaceDN/>
        <w:ind w:left="424" w:hangingChars="200" w:hanging="424"/>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 xml:space="preserve">　四　他の組合員から知り得た情報によらないで独自に創出又は発見したことが書面により立証できるもの。</w:t>
      </w:r>
    </w:p>
    <w:p w14:paraId="37E16947" w14:textId="000F3F41"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２　前項の規定は、本</w:t>
      </w:r>
      <w:r w:rsidR="00D65C07">
        <w:rPr>
          <w:rFonts w:hAnsi="Times New Roman" w:cs="Times New Roman" w:hint="eastAsia"/>
          <w:color w:val="000000"/>
          <w:spacing w:val="2"/>
          <w:sz w:val="21"/>
          <w:szCs w:val="21"/>
          <w:lang w:eastAsia="ja-JP"/>
        </w:rPr>
        <w:t>研究</w:t>
      </w:r>
      <w:r w:rsidR="00B81E28">
        <w:rPr>
          <w:rFonts w:hAnsi="Times New Roman" w:cs="Times New Roman" w:hint="eastAsia"/>
          <w:color w:val="000000"/>
          <w:spacing w:val="2"/>
          <w:sz w:val="21"/>
          <w:szCs w:val="21"/>
          <w:lang w:eastAsia="ja-JP"/>
        </w:rPr>
        <w:t>業務</w:t>
      </w:r>
      <w:r w:rsidRPr="001F7705">
        <w:rPr>
          <w:rFonts w:hAnsi="Times New Roman" w:cs="Times New Roman" w:hint="eastAsia"/>
          <w:color w:val="000000"/>
          <w:spacing w:val="2"/>
          <w:sz w:val="21"/>
          <w:szCs w:val="21"/>
          <w:lang w:eastAsia="ja-JP"/>
        </w:rPr>
        <w:t>の終了後も３年間有効に存続する。</w:t>
      </w:r>
    </w:p>
    <w:p w14:paraId="5D909717" w14:textId="77777777" w:rsidR="001F7705" w:rsidRPr="00010D89"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0F014671" w14:textId="77777777" w:rsidR="001F7705" w:rsidRPr="001F7705" w:rsidRDefault="001F7705" w:rsidP="001F7705">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（組合員の検査権）</w:t>
      </w:r>
    </w:p>
    <w:p w14:paraId="3EF824E8"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第３９条　組合員は、いつでも、主たる事務所において、本組合の業務及び組合財産の状況を検査することができる。</w:t>
      </w:r>
    </w:p>
    <w:p w14:paraId="50ACB98A" w14:textId="77777777" w:rsidR="001F7705" w:rsidRPr="001F7705" w:rsidRDefault="001F7705" w:rsidP="001F7705">
      <w:pPr>
        <w:suppressAutoHyphens/>
        <w:wordWrap w:val="0"/>
        <w:overflowPunct w:val="0"/>
        <w:autoSpaceDE/>
        <w:autoSpaceDN/>
        <w:textAlignment w:val="baseline"/>
        <w:rPr>
          <w:rFonts w:hAnsi="Times New Roman" w:cs="Times New Roman"/>
          <w:color w:val="000000"/>
          <w:spacing w:val="2"/>
          <w:sz w:val="21"/>
          <w:szCs w:val="21"/>
          <w:lang w:eastAsia="ja-JP"/>
        </w:rPr>
      </w:pPr>
    </w:p>
    <w:p w14:paraId="0D56B422"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（本規約の改廃）</w:t>
      </w:r>
    </w:p>
    <w:p w14:paraId="52493D63"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第４０条　本規約は、本規約に特別の定めがある場合を除き、組合員全員の書面による同意をもって、その全部若しくは一部を改廃することができる。</w:t>
      </w:r>
    </w:p>
    <w:p w14:paraId="5EC4F247"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448F7C89" w14:textId="77777777" w:rsidR="001F7705" w:rsidRPr="001F7705" w:rsidRDefault="001F7705" w:rsidP="001F7705">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（本規約に定める各種様式）</w:t>
      </w:r>
    </w:p>
    <w:p w14:paraId="4FA97F71" w14:textId="46BC203C" w:rsid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1F7705">
        <w:rPr>
          <w:rFonts w:hAnsi="Times New Roman" w:cs="Times New Roman" w:hint="eastAsia"/>
          <w:color w:val="000000"/>
          <w:spacing w:val="2"/>
          <w:sz w:val="21"/>
          <w:szCs w:val="21"/>
          <w:lang w:eastAsia="ja-JP"/>
        </w:rPr>
        <w:t>第４１条　本規約に定める各種様式については、本委託契約書に定められているものを除き、業務執行組合員が別に定める。</w:t>
      </w:r>
    </w:p>
    <w:p w14:paraId="3A2D8533" w14:textId="77777777" w:rsidR="004E11CB" w:rsidRPr="001F7705" w:rsidRDefault="004E11CB"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348AEC91"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（裁判管轄）</w:t>
      </w:r>
    </w:p>
    <w:p w14:paraId="50A23A56"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olor w:val="000000"/>
          <w:sz w:val="21"/>
          <w:szCs w:val="21"/>
          <w:lang w:eastAsia="ja-JP"/>
        </w:rPr>
      </w:pPr>
      <w:r w:rsidRPr="001F7705">
        <w:rPr>
          <w:rFonts w:hAnsi="Times New Roman" w:hint="eastAsia"/>
          <w:color w:val="000000"/>
          <w:sz w:val="21"/>
          <w:szCs w:val="21"/>
          <w:lang w:eastAsia="ja-JP"/>
        </w:rPr>
        <w:t>第４２条　本規約及び本組合に関連する一切の紛争については、被告の所在地を管轄する地方裁判所を第一審の専属管轄裁判所とする。</w:t>
      </w:r>
    </w:p>
    <w:p w14:paraId="7AA4CFE7" w14:textId="77777777" w:rsidR="001F7705" w:rsidRPr="001F7705" w:rsidRDefault="001F7705" w:rsidP="001F7705">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1FC8C8E1" w14:textId="77777777" w:rsidR="001F7705" w:rsidRPr="001F7705" w:rsidRDefault="001F7705" w:rsidP="001F7705">
      <w:pPr>
        <w:suppressAutoHyphens/>
        <w:wordWrap w:val="0"/>
        <w:overflowPunct w:val="0"/>
        <w:autoSpaceDE/>
        <w:autoSpaceDN/>
        <w:ind w:firstLineChars="100" w:firstLine="210"/>
        <w:textAlignment w:val="baseline"/>
        <w:rPr>
          <w:rFonts w:hAnsi="Times New Roman"/>
          <w:color w:val="000000"/>
          <w:sz w:val="21"/>
          <w:szCs w:val="21"/>
          <w:lang w:eastAsia="ja-JP"/>
        </w:rPr>
      </w:pPr>
      <w:r w:rsidRPr="001F7705">
        <w:rPr>
          <w:rFonts w:hAnsi="Times New Roman" w:hint="eastAsia"/>
          <w:color w:val="000000"/>
          <w:sz w:val="21"/>
          <w:szCs w:val="21"/>
          <w:lang w:eastAsia="ja-JP"/>
        </w:rPr>
        <w:t>（本規約に定めない事項）</w:t>
      </w:r>
    </w:p>
    <w:p w14:paraId="74CF323B" w14:textId="77777777" w:rsidR="001F7705" w:rsidRPr="001F7705" w:rsidRDefault="001F7705" w:rsidP="001F7705">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第４３条　本規約に定めるもののほか、本組合の事務の運営上必要な事項については、業務執行組合員が別に定める。</w:t>
      </w:r>
    </w:p>
    <w:p w14:paraId="4BC7011C"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1F7705">
        <w:rPr>
          <w:rFonts w:hAnsi="Times New Roman" w:hint="eastAsia"/>
          <w:color w:val="000000"/>
          <w:sz w:val="21"/>
          <w:szCs w:val="21"/>
          <w:lang w:eastAsia="ja-JP"/>
        </w:rPr>
        <w:t>２　本規約又は第２２条第１項各号の規程若しくは前項の業務執行組合員が別に定めるものに関し疑義を生じたときは、各組合員協議の上、決定するものとする。</w:t>
      </w:r>
    </w:p>
    <w:p w14:paraId="2C827CCB" w14:textId="77777777" w:rsidR="001F7705" w:rsidRPr="001F7705" w:rsidRDefault="001F7705" w:rsidP="001F7705">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24FA479F"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附　則 </w:t>
      </w:r>
    </w:p>
    <w:p w14:paraId="309A6A5E" w14:textId="77777777"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 xml:space="preserve">　（施行期日）</w:t>
      </w:r>
    </w:p>
    <w:p w14:paraId="2EEF5631" w14:textId="526A0C1B" w:rsidR="001F7705" w:rsidRPr="001F7705" w:rsidRDefault="001F7705" w:rsidP="001F7705">
      <w:pPr>
        <w:suppressAutoHyphens/>
        <w:wordWrap w:val="0"/>
        <w:overflowPunct w:val="0"/>
        <w:autoSpaceDE/>
        <w:autoSpaceDN/>
        <w:textAlignment w:val="baseline"/>
        <w:rPr>
          <w:rFonts w:hAnsi="Times New Roman"/>
          <w:color w:val="000000"/>
          <w:sz w:val="21"/>
          <w:szCs w:val="21"/>
          <w:lang w:eastAsia="ja-JP"/>
        </w:rPr>
      </w:pPr>
      <w:r w:rsidRPr="001F7705">
        <w:rPr>
          <w:rFonts w:hAnsi="Times New Roman" w:hint="eastAsia"/>
          <w:color w:val="000000"/>
          <w:sz w:val="21"/>
          <w:szCs w:val="21"/>
          <w:lang w:eastAsia="ja-JP"/>
        </w:rPr>
        <w:t>１　本規約は、</w:t>
      </w:r>
      <w:r w:rsidR="00466180">
        <w:rPr>
          <w:rFonts w:hAnsi="Times New Roman" w:hint="eastAsia"/>
          <w:color w:val="000000"/>
          <w:sz w:val="21"/>
          <w:szCs w:val="21"/>
          <w:lang w:eastAsia="ja-JP"/>
        </w:rPr>
        <w:t>令和</w:t>
      </w:r>
      <w:r w:rsidRPr="001F7705">
        <w:rPr>
          <w:rFonts w:hAnsi="Times New Roman" w:hint="eastAsia"/>
          <w:color w:val="000000"/>
          <w:sz w:val="21"/>
          <w:szCs w:val="21"/>
          <w:lang w:eastAsia="ja-JP"/>
        </w:rPr>
        <w:t xml:space="preserve">　　年　　月　　日から施行する。</w:t>
      </w:r>
    </w:p>
    <w:p w14:paraId="2ECA5890" w14:textId="77777777" w:rsidR="001F7705" w:rsidRPr="001F7705" w:rsidRDefault="001F7705" w:rsidP="001F7705">
      <w:pPr>
        <w:autoSpaceDE/>
        <w:autoSpaceDN/>
        <w:jc w:val="both"/>
        <w:rPr>
          <w:rFonts w:ascii="Century" w:hAnsi="Century" w:cs="Times New Roman"/>
          <w:kern w:val="2"/>
          <w:sz w:val="21"/>
          <w:szCs w:val="24"/>
          <w:lang w:eastAsia="ja-JP"/>
        </w:rPr>
      </w:pPr>
    </w:p>
    <w:p w14:paraId="2911771B" w14:textId="7C79218C" w:rsidR="00276258" w:rsidRDefault="00276258" w:rsidP="00E06242">
      <w:pPr>
        <w:spacing w:line="259" w:lineRule="auto"/>
        <w:rPr>
          <w:rFonts w:ascii="ＭＳ ゴシック" w:eastAsia="ＭＳ ゴシック"/>
          <w:spacing w:val="-14"/>
          <w:sz w:val="24"/>
          <w:lang w:eastAsia="ja-JP"/>
        </w:rPr>
      </w:pPr>
    </w:p>
    <w:p w14:paraId="5D3784BA" w14:textId="35EBC311" w:rsidR="00276258" w:rsidRDefault="00276258" w:rsidP="00E06242">
      <w:pPr>
        <w:spacing w:line="259" w:lineRule="auto"/>
        <w:rPr>
          <w:rFonts w:ascii="ＭＳ ゴシック" w:eastAsia="ＭＳ ゴシック"/>
          <w:spacing w:val="-14"/>
          <w:sz w:val="24"/>
          <w:lang w:eastAsia="ja-JP"/>
        </w:rPr>
      </w:pPr>
    </w:p>
    <w:p w14:paraId="30A72171" w14:textId="29FC96CE" w:rsidR="00952582" w:rsidRDefault="00952582">
      <w:pPr>
        <w:rPr>
          <w:rFonts w:ascii="ＭＳ ゴシック" w:eastAsia="ＭＳ ゴシック"/>
          <w:spacing w:val="-14"/>
          <w:sz w:val="24"/>
          <w:lang w:eastAsia="ja-JP"/>
        </w:rPr>
      </w:pPr>
      <w:r>
        <w:rPr>
          <w:rFonts w:ascii="ＭＳ ゴシック" w:eastAsia="ＭＳ ゴシック"/>
          <w:spacing w:val="-14"/>
          <w:sz w:val="24"/>
          <w:lang w:eastAsia="ja-JP"/>
        </w:rPr>
        <w:br w:type="page"/>
      </w:r>
    </w:p>
    <w:p w14:paraId="15F33141" w14:textId="2DB54210" w:rsidR="00276258" w:rsidRDefault="00276258" w:rsidP="00D538FF">
      <w:pPr>
        <w:spacing w:line="259" w:lineRule="auto"/>
        <w:rPr>
          <w:rFonts w:ascii="ＭＳ ゴシック" w:eastAsia="ＭＳ ゴシック"/>
          <w:spacing w:val="-14"/>
          <w:sz w:val="24"/>
          <w:lang w:eastAsia="ja-JP"/>
        </w:rPr>
      </w:pPr>
    </w:p>
    <w:p w14:paraId="1DB4232D" w14:textId="1FCA2277" w:rsidR="00276258" w:rsidRDefault="00276258" w:rsidP="00D538FF">
      <w:pPr>
        <w:spacing w:line="259" w:lineRule="auto"/>
        <w:rPr>
          <w:rFonts w:ascii="ＭＳ ゴシック" w:eastAsia="ＭＳ ゴシック"/>
          <w:spacing w:val="-14"/>
          <w:sz w:val="24"/>
          <w:lang w:eastAsia="ja-JP"/>
        </w:rPr>
      </w:pPr>
    </w:p>
    <w:p w14:paraId="2898E182" w14:textId="0C100D80" w:rsidR="00276258" w:rsidRDefault="00276258" w:rsidP="00D538FF">
      <w:pPr>
        <w:spacing w:line="259" w:lineRule="auto"/>
        <w:rPr>
          <w:rFonts w:ascii="ＭＳ ゴシック" w:eastAsia="ＭＳ ゴシック"/>
          <w:spacing w:val="-14"/>
          <w:sz w:val="24"/>
          <w:lang w:eastAsia="ja-JP"/>
        </w:rPr>
      </w:pPr>
    </w:p>
    <w:p w14:paraId="5EE28FBC" w14:textId="65A33D0D" w:rsidR="00276258" w:rsidRDefault="000D40BF" w:rsidP="00D538FF">
      <w:pPr>
        <w:spacing w:line="259" w:lineRule="auto"/>
        <w:rPr>
          <w:rFonts w:ascii="ＭＳ ゴシック" w:eastAsia="ＭＳ ゴシック"/>
          <w:spacing w:val="-14"/>
          <w:sz w:val="24"/>
          <w:lang w:eastAsia="ja-JP"/>
        </w:rPr>
      </w:pPr>
      <w:r>
        <w:rPr>
          <w:rFonts w:ascii="ＭＳ ゴシック" w:eastAsia="ＭＳ ゴシック"/>
          <w:noProof/>
          <w:spacing w:val="-14"/>
          <w:sz w:val="24"/>
          <w:lang w:eastAsia="ja-JP"/>
        </w:rPr>
        <mc:AlternateContent>
          <mc:Choice Requires="wps">
            <w:drawing>
              <wp:anchor distT="0" distB="0" distL="114300" distR="114300" simplePos="0" relativeHeight="251658268" behindDoc="0" locked="0" layoutInCell="1" allowOverlap="1" wp14:anchorId="426A0DEA" wp14:editId="1AF4F312">
                <wp:simplePos x="0" y="0"/>
                <wp:positionH relativeFrom="margin">
                  <wp:align>center</wp:align>
                </wp:positionH>
                <wp:positionV relativeFrom="paragraph">
                  <wp:posOffset>-553085</wp:posOffset>
                </wp:positionV>
                <wp:extent cx="5581650" cy="533400"/>
                <wp:effectExtent l="0" t="0" r="19050" b="19050"/>
                <wp:wrapNone/>
                <wp:docPr id="52" name="テキスト ボックス 52"/>
                <wp:cNvGraphicFramePr/>
                <a:graphic xmlns:a="http://schemas.openxmlformats.org/drawingml/2006/main">
                  <a:graphicData uri="http://schemas.microsoft.com/office/word/2010/wordprocessingShape">
                    <wps:wsp>
                      <wps:cNvSpPr txBox="1"/>
                      <wps:spPr>
                        <a:xfrm>
                          <a:off x="0" y="0"/>
                          <a:ext cx="5581650" cy="533400"/>
                        </a:xfrm>
                        <a:prstGeom prst="rect">
                          <a:avLst/>
                        </a:prstGeom>
                        <a:solidFill>
                          <a:sysClr val="window" lastClr="FFFFFF"/>
                        </a:solidFill>
                        <a:ln w="6350">
                          <a:solidFill>
                            <a:prstClr val="black"/>
                          </a:solidFill>
                        </a:ln>
                      </wps:spPr>
                      <wps:txbx>
                        <w:txbxContent>
                          <w:p w14:paraId="757E9063" w14:textId="77777777" w:rsidR="00D241B9"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事務</w:t>
                            </w:r>
                            <w:r>
                              <w:rPr>
                                <w:color w:val="FF0000"/>
                                <w:lang w:eastAsia="ja-JP"/>
                              </w:rPr>
                              <w:t>取扱規程</w:t>
                            </w:r>
                            <w:r w:rsidRPr="000D40BF">
                              <w:rPr>
                                <w:rFonts w:hint="eastAsia"/>
                                <w:color w:val="FF0000"/>
                                <w:lang w:eastAsia="ja-JP"/>
                              </w:rPr>
                              <w:t>です。</w:t>
                            </w:r>
                          </w:p>
                          <w:p w14:paraId="7A2C0E06" w14:textId="21D7D265"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D241B9">
                              <w:rPr>
                                <w:rFonts w:hint="eastAsia"/>
                                <w:color w:val="FF0000"/>
                                <w:lang w:eastAsia="ja-JP"/>
                              </w:rPr>
                              <w:t>て</w:t>
                            </w:r>
                            <w:r w:rsidRPr="000D40BF">
                              <w:rPr>
                                <w:color w:val="FF0000"/>
                                <w:lang w:eastAsia="ja-JP"/>
                              </w:rPr>
                              <w:t>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A0DEA" id="テキスト ボックス 52" o:spid="_x0000_s1027" type="#_x0000_t202" style="position:absolute;margin-left:0;margin-top:-43.55pt;width:439.5pt;height:42pt;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" fillcolor="window" strokeweight=".5pt">
                <v:textbox>
                  <w:txbxContent>
                    <w:p w14:paraId="757E9063" w14:textId="77777777" w:rsidR="00D241B9"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事務</w:t>
                      </w:r>
                      <w:r>
                        <w:rPr>
                          <w:color w:val="FF0000"/>
                          <w:lang w:eastAsia="ja-JP"/>
                        </w:rPr>
                        <w:t>取扱規程</w:t>
                      </w:r>
                      <w:r w:rsidRPr="000D40BF">
                        <w:rPr>
                          <w:rFonts w:hint="eastAsia"/>
                          <w:color w:val="FF0000"/>
                          <w:lang w:eastAsia="ja-JP"/>
                        </w:rPr>
                        <w:t>です。</w:t>
                      </w:r>
                    </w:p>
                    <w:p w14:paraId="7A2C0E06" w14:textId="21D7D265"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D241B9">
                        <w:rPr>
                          <w:rFonts w:hint="eastAsia"/>
                          <w:color w:val="FF0000"/>
                          <w:lang w:eastAsia="ja-JP"/>
                        </w:rPr>
                        <w:t>て</w:t>
                      </w:r>
                      <w:r w:rsidRPr="000D40BF">
                        <w:rPr>
                          <w:color w:val="FF0000"/>
                          <w:lang w:eastAsia="ja-JP"/>
                        </w:rPr>
                        <w:t>使用してください。</w:t>
                      </w:r>
                    </w:p>
                  </w:txbxContent>
                </v:textbox>
                <w10:wrap anchorx="margin"/>
              </v:shape>
            </w:pict>
          </mc:Fallback>
        </mc:AlternateContent>
      </w:r>
    </w:p>
    <w:p w14:paraId="19D6659F" w14:textId="77777777" w:rsidR="00276258" w:rsidRPr="00276258" w:rsidRDefault="00276258" w:rsidP="00276258">
      <w:pPr>
        <w:suppressAutoHyphens/>
        <w:wordWrap w:val="0"/>
        <w:overflowPunct w:val="0"/>
        <w:autoSpaceDE/>
        <w:autoSpaceDN/>
        <w:jc w:val="center"/>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○○コンソーシアム事務取扱規程</w:t>
      </w:r>
    </w:p>
    <w:p w14:paraId="51053F48"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515981AD"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 xml:space="preserve">　　第１章　総則</w:t>
      </w:r>
    </w:p>
    <w:p w14:paraId="71D09F7D"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6B836FD9"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（趣旨）</w:t>
      </w:r>
    </w:p>
    <w:p w14:paraId="2C66D856" w14:textId="77777777"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第１条　○○コンソーシアム（以下「本組合」という。）における事務の取扱いについては、○○コンソーシアム規約（以下「規約」という。）に定めるもののほか、この規程の定めるところによる。</w:t>
      </w:r>
    </w:p>
    <w:p w14:paraId="00862281"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34E65860"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（定義）</w:t>
      </w:r>
    </w:p>
    <w:p w14:paraId="03D9267C" w14:textId="77777777"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第２条　この規程における用語の意義は、前条に定めるもののほか、規約の定めるところによる。</w:t>
      </w:r>
    </w:p>
    <w:p w14:paraId="3CA6063A"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4849B07B"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（事務処理の原則）</w:t>
      </w:r>
    </w:p>
    <w:p w14:paraId="4E0432E7" w14:textId="77777777"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第３条　本組合の事務処理に当たっては、迅速、正確を期し、かつ、機密を重んじ関係者間の連絡に遺漏のないように努め、責任の所在を明らかにしておかなければならない。</w:t>
      </w:r>
    </w:p>
    <w:p w14:paraId="1221A80E"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3038D649"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（書類及び帳簿の備付け）</w:t>
      </w:r>
    </w:p>
    <w:p w14:paraId="0F818703" w14:textId="77777777" w:rsidR="00276258" w:rsidRPr="00276258" w:rsidRDefault="00276258" w:rsidP="00276258">
      <w:pPr>
        <w:suppressAutoHyphens/>
        <w:wordWrap w:val="0"/>
        <w:overflowPunct w:val="0"/>
        <w:autoSpaceDE/>
        <w:autoSpaceDN/>
        <w:ind w:left="210" w:hangingChars="100" w:hanging="210"/>
        <w:textAlignment w:val="baseline"/>
        <w:rPr>
          <w:color w:val="000000"/>
          <w:sz w:val="21"/>
          <w:szCs w:val="21"/>
          <w:lang w:eastAsia="ja-JP"/>
        </w:rPr>
      </w:pPr>
      <w:r w:rsidRPr="00276258">
        <w:rPr>
          <w:rFonts w:hint="eastAsia"/>
          <w:color w:val="000000"/>
          <w:sz w:val="21"/>
          <w:szCs w:val="21"/>
          <w:lang w:eastAsia="ja-JP"/>
        </w:rPr>
        <w:t>第４条　業務執行組合員は、主たる事務所に、次の各号に掲げる書類及び帳簿を備え付けておかなければならない。</w:t>
      </w:r>
    </w:p>
    <w:p w14:paraId="7725456B"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一　規約及び規約第２２条第１項各号の規程</w:t>
      </w:r>
    </w:p>
    <w:p w14:paraId="6BE51713"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二　組合員全員の名称及び所在地を記載した書面</w:t>
      </w:r>
    </w:p>
    <w:p w14:paraId="4EB321D2"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 xml:space="preserve">　三　規約及び規約第２２条第１項各号の規程に基づく書類及び帳簿</w:t>
      </w:r>
    </w:p>
    <w:p w14:paraId="4925611C"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3A0B579F" w14:textId="77777777" w:rsidR="00276258" w:rsidRPr="00276258" w:rsidRDefault="00276258" w:rsidP="00276258">
      <w:pPr>
        <w:suppressAutoHyphens/>
        <w:wordWrap w:val="0"/>
        <w:overflowPunct w:val="0"/>
        <w:autoSpaceDE/>
        <w:autoSpaceDN/>
        <w:ind w:firstLineChars="200" w:firstLine="424"/>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第２章　個別業務の実施等</w:t>
      </w:r>
    </w:p>
    <w:p w14:paraId="602D508B"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4577BFE9"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（個別業務の実施）</w:t>
      </w:r>
    </w:p>
    <w:p w14:paraId="1E0A1833" w14:textId="0EF5DFCC" w:rsidR="00276258" w:rsidRPr="00276258" w:rsidRDefault="00276258" w:rsidP="00276258">
      <w:pPr>
        <w:suppressAutoHyphens/>
        <w:wordWrap w:val="0"/>
        <w:overflowPunct w:val="0"/>
        <w:autoSpaceDE/>
        <w:autoSpaceDN/>
        <w:ind w:left="210" w:hangingChars="100" w:hanging="210"/>
        <w:textAlignment w:val="baseline"/>
        <w:rPr>
          <w:color w:val="000000"/>
          <w:sz w:val="21"/>
          <w:szCs w:val="21"/>
          <w:lang w:eastAsia="ja-JP"/>
        </w:rPr>
      </w:pPr>
      <w:r w:rsidRPr="00276258">
        <w:rPr>
          <w:rFonts w:hint="eastAsia"/>
          <w:color w:val="000000"/>
          <w:sz w:val="21"/>
          <w:szCs w:val="21"/>
          <w:lang w:eastAsia="ja-JP"/>
        </w:rPr>
        <w:t>第５条　組合員は、各</w:t>
      </w:r>
      <w:r w:rsidR="00F83CC5">
        <w:rPr>
          <w:rFonts w:hint="eastAsia"/>
          <w:color w:val="000000"/>
          <w:sz w:val="21"/>
          <w:szCs w:val="21"/>
          <w:lang w:eastAsia="ja-JP"/>
        </w:rPr>
        <w:t>業務</w:t>
      </w:r>
      <w:r w:rsidRPr="00276258">
        <w:rPr>
          <w:rFonts w:hint="eastAsia"/>
          <w:color w:val="000000"/>
          <w:sz w:val="21"/>
          <w:szCs w:val="21"/>
          <w:lang w:eastAsia="ja-JP"/>
        </w:rPr>
        <w:t>年度において、本</w:t>
      </w:r>
      <w:r w:rsidR="00D65C07">
        <w:rPr>
          <w:rFonts w:hint="eastAsia"/>
          <w:color w:val="000000"/>
          <w:sz w:val="21"/>
          <w:szCs w:val="21"/>
          <w:lang w:eastAsia="ja-JP"/>
        </w:rPr>
        <w:t>研究</w:t>
      </w:r>
      <w:r w:rsidR="00F83CC5">
        <w:rPr>
          <w:rFonts w:hint="eastAsia"/>
          <w:color w:val="000000"/>
          <w:sz w:val="21"/>
          <w:szCs w:val="21"/>
          <w:lang w:eastAsia="ja-JP"/>
        </w:rPr>
        <w:t>業務</w:t>
      </w:r>
      <w:r w:rsidRPr="00276258">
        <w:rPr>
          <w:rFonts w:hint="eastAsia"/>
          <w:color w:val="000000"/>
          <w:sz w:val="21"/>
          <w:szCs w:val="21"/>
          <w:lang w:eastAsia="ja-JP"/>
        </w:rPr>
        <w:t>のうち、個別業務について、委託</w:t>
      </w:r>
      <w:r w:rsidR="00F83CC5">
        <w:rPr>
          <w:rFonts w:hint="eastAsia"/>
          <w:color w:val="000000"/>
          <w:sz w:val="21"/>
          <w:szCs w:val="21"/>
          <w:lang w:eastAsia="ja-JP"/>
        </w:rPr>
        <w:t>業務</w:t>
      </w:r>
      <w:r w:rsidRPr="00276258">
        <w:rPr>
          <w:rFonts w:hint="eastAsia"/>
          <w:color w:val="000000"/>
          <w:sz w:val="21"/>
          <w:szCs w:val="21"/>
          <w:lang w:eastAsia="ja-JP"/>
        </w:rPr>
        <w:t>計画書の分担に従い、実施しなければならない。当該</w:t>
      </w:r>
      <w:r w:rsidR="00F83CC5">
        <w:rPr>
          <w:rFonts w:hint="eastAsia"/>
          <w:color w:val="000000"/>
          <w:sz w:val="21"/>
          <w:szCs w:val="21"/>
          <w:lang w:eastAsia="ja-JP"/>
        </w:rPr>
        <w:t>業務</w:t>
      </w:r>
      <w:r w:rsidRPr="00276258">
        <w:rPr>
          <w:rFonts w:hint="eastAsia"/>
          <w:color w:val="000000"/>
          <w:sz w:val="21"/>
          <w:szCs w:val="21"/>
          <w:lang w:eastAsia="ja-JP"/>
        </w:rPr>
        <w:t>計画書が変更されたときも同様とする。</w:t>
      </w:r>
    </w:p>
    <w:p w14:paraId="044F2C1B" w14:textId="77777777" w:rsidR="00276258" w:rsidRPr="00276258" w:rsidRDefault="00276258" w:rsidP="00276258">
      <w:pPr>
        <w:suppressAutoHyphens/>
        <w:wordWrap w:val="0"/>
        <w:overflowPunct w:val="0"/>
        <w:autoSpaceDE/>
        <w:autoSpaceDN/>
        <w:ind w:left="210" w:hangingChars="100" w:hanging="210"/>
        <w:textAlignment w:val="baseline"/>
        <w:rPr>
          <w:color w:val="000000"/>
          <w:sz w:val="21"/>
          <w:szCs w:val="21"/>
          <w:lang w:eastAsia="ja-JP"/>
        </w:rPr>
      </w:pPr>
    </w:p>
    <w:p w14:paraId="6C5BB789" w14:textId="77777777" w:rsidR="00276258" w:rsidRPr="00276258" w:rsidRDefault="00276258" w:rsidP="00276258">
      <w:pPr>
        <w:suppressAutoHyphens/>
        <w:wordWrap w:val="0"/>
        <w:overflowPunct w:val="0"/>
        <w:autoSpaceDE/>
        <w:autoSpaceDN/>
        <w:ind w:leftChars="100" w:left="220"/>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（個別業務の中止）</w:t>
      </w:r>
    </w:p>
    <w:p w14:paraId="159CF7A9" w14:textId="77777777" w:rsidR="00276258" w:rsidRP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第６条　組合員は、天災地変その他やむを得ない事由により、個別業務の遂行が困難となったときは、個別業務中止申請書を業務執行組合員に提出するものとし、業務執行組合員は、委託者と協議の上、年度毎委託契約の変更を行うものとする。</w:t>
      </w:r>
    </w:p>
    <w:p w14:paraId="41D5CFA8" w14:textId="77777777" w:rsidR="00276258" w:rsidRP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428C41E3" w14:textId="77777777" w:rsidR="00276258" w:rsidRPr="00276258" w:rsidRDefault="00276258" w:rsidP="00276258">
      <w:pPr>
        <w:suppressAutoHyphens/>
        <w:wordWrap w:val="0"/>
        <w:overflowPunct w:val="0"/>
        <w:autoSpaceDE/>
        <w:autoSpaceDN/>
        <w:ind w:leftChars="100" w:left="220"/>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（個別業務の変更）</w:t>
      </w:r>
    </w:p>
    <w:p w14:paraId="19C883D9" w14:textId="77777777" w:rsidR="00276258" w:rsidRP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第７条　組合員は、前条に規定する場合を除き、委託者の承認が必要な個別業務の内容の変更を行おうとするときは、個別業務変更承認申請書を業務執行組合員に提出するものとし、業務執行組合員は、委託者に申請して、その承認を受けなければならない。</w:t>
      </w:r>
    </w:p>
    <w:p w14:paraId="3C76E244"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37D31AA7"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（調査）</w:t>
      </w:r>
    </w:p>
    <w:p w14:paraId="38B24B3D"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第８条　業務執行組合員は、組合員から個別業務実績報告書の提出を受けたときは、遅滞なく、当該報告を受けた内容が個別業務の内容と適合するものであるかどうか調査を行うものとする。なお、必要に応じて、関係書類を提出させ、又は実地に検査を行うことができる。</w:t>
      </w:r>
    </w:p>
    <w:p w14:paraId="2AFD4372" w14:textId="21D90D44"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２　業務執行組合員は、毎年度委託</w:t>
      </w:r>
      <w:r w:rsidR="00246749">
        <w:rPr>
          <w:rFonts w:hint="eastAsia"/>
          <w:color w:val="000000"/>
          <w:sz w:val="21"/>
          <w:szCs w:val="21"/>
          <w:lang w:eastAsia="ja-JP"/>
        </w:rPr>
        <w:t>業務</w:t>
      </w:r>
      <w:r w:rsidRPr="00276258">
        <w:rPr>
          <w:rFonts w:hint="eastAsia"/>
          <w:color w:val="000000"/>
          <w:sz w:val="21"/>
          <w:szCs w:val="21"/>
          <w:lang w:eastAsia="ja-JP"/>
        </w:rPr>
        <w:t>の実施期間中であっても、組合員の実施する個別</w:t>
      </w:r>
      <w:r w:rsidR="00246749">
        <w:rPr>
          <w:rFonts w:hint="eastAsia"/>
          <w:color w:val="000000"/>
          <w:sz w:val="21"/>
          <w:szCs w:val="21"/>
          <w:lang w:eastAsia="ja-JP"/>
        </w:rPr>
        <w:t>業務</w:t>
      </w:r>
      <w:r w:rsidRPr="00276258">
        <w:rPr>
          <w:rFonts w:hint="eastAsia"/>
          <w:color w:val="000000"/>
          <w:sz w:val="21"/>
          <w:szCs w:val="21"/>
          <w:lang w:eastAsia="ja-JP"/>
        </w:rPr>
        <w:t>の内容が委託</w:t>
      </w:r>
      <w:r w:rsidR="00246749">
        <w:rPr>
          <w:rFonts w:hint="eastAsia"/>
          <w:color w:val="000000"/>
          <w:sz w:val="21"/>
          <w:szCs w:val="21"/>
          <w:lang w:eastAsia="ja-JP"/>
        </w:rPr>
        <w:t>業務</w:t>
      </w:r>
      <w:r w:rsidRPr="00276258">
        <w:rPr>
          <w:rFonts w:hint="eastAsia"/>
          <w:color w:val="000000"/>
          <w:sz w:val="21"/>
          <w:szCs w:val="21"/>
          <w:lang w:eastAsia="ja-JP"/>
        </w:rPr>
        <w:t>計画書の内容と適合するものであるかどうか調査することができる。なお、必要に応じて、関係書類を提出させ、又は実地に調査することができる。</w:t>
      </w:r>
    </w:p>
    <w:p w14:paraId="51112F8D"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３　業務執行組合員は、前２項の調査を、業務執行担当者に行わせることができる。</w:t>
      </w:r>
    </w:p>
    <w:p w14:paraId="1B5A0479"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676A5E09"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lastRenderedPageBreak/>
        <w:t xml:space="preserve">　　第３章　文書の取扱い</w:t>
      </w:r>
    </w:p>
    <w:p w14:paraId="76A6756E"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6AF3E7F5"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（文書の処理及び取扱いの原則）</w:t>
      </w:r>
    </w:p>
    <w:p w14:paraId="2A168A88" w14:textId="77777777"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第９条　本組合における事務処理は、軽易なものを除き、すべて文書をもって行わなければならない｡</w:t>
      </w:r>
    </w:p>
    <w:p w14:paraId="3DCD45D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文書は、事案の当初から完結までのものを一括して綴るものとし、これによることができない場合には、関連するそれぞれの文書の所在を明らかにする等の措置を講じなければならない。</w:t>
      </w:r>
    </w:p>
    <w:p w14:paraId="06FE33E9"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611A3873" w14:textId="77777777" w:rsidR="00276258" w:rsidRPr="00276258" w:rsidRDefault="00276258" w:rsidP="00276258">
      <w:pPr>
        <w:suppressAutoHyphens/>
        <w:wordWrap w:val="0"/>
        <w:overflowPunct w:val="0"/>
        <w:autoSpaceDE/>
        <w:autoSpaceDN/>
        <w:ind w:leftChars="100" w:left="220"/>
        <w:textAlignment w:val="baseline"/>
        <w:rPr>
          <w:color w:val="000000"/>
          <w:sz w:val="21"/>
          <w:szCs w:val="21"/>
          <w:lang w:eastAsia="ja-JP"/>
        </w:rPr>
      </w:pPr>
      <w:r w:rsidRPr="00276258">
        <w:rPr>
          <w:rFonts w:hint="eastAsia"/>
          <w:color w:val="000000"/>
          <w:sz w:val="21"/>
          <w:szCs w:val="21"/>
          <w:lang w:eastAsia="ja-JP"/>
        </w:rPr>
        <w:t>（文書の発行名義人）</w:t>
      </w:r>
    </w:p>
    <w:p w14:paraId="45F4869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第１０条　本組合の文書の発行名義人は、業務執行組合員とする。ただし、事務連絡等の軽微な文書については、この限りではない。</w:t>
      </w:r>
    </w:p>
    <w:p w14:paraId="50DB4D01"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08260186"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（文書に関する帳簿）</w:t>
      </w:r>
    </w:p>
    <w:p w14:paraId="35152335" w14:textId="77777777"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第１１条　業務執行組合員は、文書の件名、差出人、文書番号、接受年月日、登録年月日その他の必要な事項を記載した帳簿を作成し、これを主たる事務所に備え付けておかなければならない。</w:t>
      </w:r>
    </w:p>
    <w:p w14:paraId="06F48492"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6D8E801F"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（文書の保存）</w:t>
      </w:r>
    </w:p>
    <w:p w14:paraId="0ED6101D" w14:textId="5EB0AED4"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第１２条　文書は、これが完結した日から保存し、本</w:t>
      </w:r>
      <w:r w:rsidR="00D65C07">
        <w:rPr>
          <w:rFonts w:hint="eastAsia"/>
          <w:color w:val="000000"/>
          <w:sz w:val="21"/>
          <w:szCs w:val="21"/>
          <w:lang w:eastAsia="ja-JP"/>
        </w:rPr>
        <w:t>研究</w:t>
      </w:r>
      <w:r w:rsidR="00246749">
        <w:rPr>
          <w:rFonts w:hint="eastAsia"/>
          <w:color w:val="000000"/>
          <w:sz w:val="21"/>
          <w:szCs w:val="21"/>
          <w:lang w:eastAsia="ja-JP"/>
        </w:rPr>
        <w:t>業務</w:t>
      </w:r>
      <w:r w:rsidRPr="00276258">
        <w:rPr>
          <w:rFonts w:hint="eastAsia"/>
          <w:color w:val="000000"/>
          <w:sz w:val="21"/>
          <w:szCs w:val="21"/>
          <w:lang w:eastAsia="ja-JP"/>
        </w:rPr>
        <w:t>が終了した年度の翌年度の４月１日から起算して５年間保存するものとする。ただし、保存期間を経過した後も、なお保存の必要があるもの又は法令の規定により保存年限が定められているものは、引き続き保存することができる。</w:t>
      </w:r>
    </w:p>
    <w:p w14:paraId="4534DCE9" w14:textId="77777777" w:rsidR="00276258" w:rsidRP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業務執行組合員は、文書の保存に当たっては、常にその所在を明確にしておかなければならない。</w:t>
      </w:r>
    </w:p>
    <w:p w14:paraId="180BAF36"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134D78EC"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（文書の廃棄）</w:t>
      </w:r>
    </w:p>
    <w:p w14:paraId="1E24A218"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第１３条　文書で保存期間を経過したものは、廃棄するものとする。</w:t>
      </w:r>
    </w:p>
    <w:p w14:paraId="7E6B3A92"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２　前項において個人情報が記録されている文書を廃棄する場合には、裁断、焼却その他復元不可能な方法により廃棄しなければならない。</w:t>
      </w:r>
    </w:p>
    <w:p w14:paraId="72B2FAA8"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5746F68A" w14:textId="77777777" w:rsidR="00276258" w:rsidRPr="00276258" w:rsidRDefault="00276258" w:rsidP="00276258">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（組合員の文書の取扱い） </w:t>
      </w:r>
    </w:p>
    <w:p w14:paraId="586D018B" w14:textId="77777777" w:rsidR="00276258" w:rsidRP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第１４条　組合員の文書の取扱いについては、組合員の内部規程等にかかわらず、第９条から前条までの規定に準じて、発出、管理、保存等を行うものとする。この場合において、第１０条及び第１１条中「業務執行組合員」とあるのは「組合員」と、第１１条中「主たる事務所」とあるのは「組合員の事務所」と読み替えるものとする。</w:t>
      </w:r>
    </w:p>
    <w:p w14:paraId="68E12389"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201D2A25"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第４章　雑則</w:t>
      </w:r>
    </w:p>
    <w:p w14:paraId="19E68C16"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3C98D5C6"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（規程に定める各種様式）</w:t>
      </w:r>
    </w:p>
    <w:p w14:paraId="4E4DE618"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第１５条　この規程に定める各種様式については、本委託契約書に定められているものを除き、業務執行組合員が別に定める。</w:t>
      </w:r>
    </w:p>
    <w:p w14:paraId="1D810668"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79DF7588"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附　則</w:t>
      </w:r>
    </w:p>
    <w:p w14:paraId="0CACD3A0"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 xml:space="preserve">　（施行期日）</w:t>
      </w:r>
    </w:p>
    <w:p w14:paraId="5D3F6648" w14:textId="495F5BA6" w:rsidR="00276258" w:rsidRPr="00276258" w:rsidRDefault="00276258" w:rsidP="00276258">
      <w:pPr>
        <w:suppressAutoHyphens/>
        <w:wordWrap w:val="0"/>
        <w:overflowPunct w:val="0"/>
        <w:autoSpaceDE/>
        <w:autoSpaceDN/>
        <w:textAlignment w:val="baseline"/>
        <w:rPr>
          <w:color w:val="000000"/>
          <w:sz w:val="21"/>
          <w:szCs w:val="21"/>
          <w:lang w:eastAsia="ja-JP"/>
        </w:rPr>
      </w:pPr>
      <w:r w:rsidRPr="00276258">
        <w:rPr>
          <w:rFonts w:hint="eastAsia"/>
          <w:color w:val="000000"/>
          <w:sz w:val="21"/>
          <w:szCs w:val="21"/>
          <w:lang w:eastAsia="ja-JP"/>
        </w:rPr>
        <w:t>１　この規程は、</w:t>
      </w:r>
      <w:r w:rsidR="00466180">
        <w:rPr>
          <w:rFonts w:hint="eastAsia"/>
          <w:color w:val="000000"/>
          <w:sz w:val="21"/>
          <w:szCs w:val="21"/>
          <w:lang w:eastAsia="ja-JP"/>
        </w:rPr>
        <w:t>令和</w:t>
      </w:r>
      <w:r w:rsidRPr="00276258">
        <w:rPr>
          <w:rFonts w:hint="eastAsia"/>
          <w:color w:val="000000"/>
          <w:sz w:val="21"/>
          <w:szCs w:val="21"/>
          <w:lang w:eastAsia="ja-JP"/>
        </w:rPr>
        <w:t xml:space="preserve">　　年　　月　　日から施行する。</w:t>
      </w:r>
    </w:p>
    <w:p w14:paraId="6443CB18" w14:textId="77777777" w:rsidR="00276258" w:rsidRPr="00276258" w:rsidRDefault="00276258" w:rsidP="00276258">
      <w:pPr>
        <w:suppressAutoHyphens/>
        <w:wordWrap w:val="0"/>
        <w:overflowPunct w:val="0"/>
        <w:autoSpaceDE/>
        <w:autoSpaceDN/>
        <w:textAlignment w:val="baseline"/>
        <w:rPr>
          <w:color w:val="000000"/>
          <w:sz w:val="21"/>
          <w:szCs w:val="21"/>
          <w:lang w:eastAsia="ja-JP"/>
        </w:rPr>
      </w:pPr>
    </w:p>
    <w:p w14:paraId="17D349FD" w14:textId="77777777" w:rsid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13299C16" w14:textId="77777777" w:rsidR="00A07720" w:rsidRDefault="00A07720"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p>
    <w:p w14:paraId="4DB4B2B3" w14:textId="48D4F014" w:rsidR="00E7167A" w:rsidRPr="00E7167A" w:rsidRDefault="00E7167A" w:rsidP="00A07720">
      <w:pPr>
        <w:spacing w:line="259" w:lineRule="auto"/>
        <w:rPr>
          <w:rFonts w:ascii="ＭＳ ゴシック" w:eastAsia="ＭＳ ゴシック"/>
          <w:spacing w:val="-14"/>
          <w:sz w:val="24"/>
          <w:lang w:eastAsia="ja-JP"/>
        </w:rPr>
        <w:sectPr w:rsidR="00E7167A" w:rsidRPr="00E7167A">
          <w:footerReference w:type="default" r:id="rId11"/>
          <w:pgSz w:w="11910" w:h="16840"/>
          <w:pgMar w:top="1400" w:right="1080" w:bottom="680" w:left="1600" w:header="0" w:footer="494" w:gutter="0"/>
          <w:cols w:space="720"/>
        </w:sectPr>
      </w:pPr>
    </w:p>
    <w:p w14:paraId="3B3D07BE" w14:textId="77777777" w:rsidR="00A07720" w:rsidRDefault="00A07720" w:rsidP="00D82DFD">
      <w:pPr>
        <w:suppressAutoHyphens/>
        <w:wordWrap w:val="0"/>
        <w:overflowPunct w:val="0"/>
        <w:autoSpaceDE/>
        <w:autoSpaceDN/>
        <w:textAlignment w:val="baseline"/>
        <w:rPr>
          <w:color w:val="000000"/>
          <w:sz w:val="21"/>
          <w:szCs w:val="21"/>
          <w:lang w:eastAsia="ja-JP"/>
        </w:rPr>
      </w:pPr>
    </w:p>
    <w:p w14:paraId="3410F334" w14:textId="77777777" w:rsidR="00A07720" w:rsidRDefault="00A07720" w:rsidP="00D82DFD">
      <w:pPr>
        <w:suppressAutoHyphens/>
        <w:wordWrap w:val="0"/>
        <w:overflowPunct w:val="0"/>
        <w:autoSpaceDE/>
        <w:autoSpaceDN/>
        <w:textAlignment w:val="baseline"/>
        <w:rPr>
          <w:color w:val="000000"/>
          <w:sz w:val="21"/>
          <w:szCs w:val="21"/>
          <w:lang w:eastAsia="ja-JP"/>
        </w:rPr>
      </w:pPr>
    </w:p>
    <w:p w14:paraId="4D4BEFD6" w14:textId="77777777" w:rsidR="00A07720" w:rsidRDefault="00A07720" w:rsidP="00D82DFD">
      <w:pPr>
        <w:suppressAutoHyphens/>
        <w:wordWrap w:val="0"/>
        <w:overflowPunct w:val="0"/>
        <w:autoSpaceDE/>
        <w:autoSpaceDN/>
        <w:textAlignment w:val="baseline"/>
        <w:rPr>
          <w:color w:val="000000"/>
          <w:sz w:val="21"/>
          <w:szCs w:val="21"/>
          <w:lang w:eastAsia="ja-JP"/>
        </w:rPr>
      </w:pPr>
    </w:p>
    <w:p w14:paraId="511467AA" w14:textId="5317A619" w:rsidR="00276258" w:rsidRDefault="000D40BF" w:rsidP="00D82DFD">
      <w:pPr>
        <w:suppressAutoHyphens/>
        <w:wordWrap w:val="0"/>
        <w:overflowPunct w:val="0"/>
        <w:autoSpaceDE/>
        <w:autoSpaceDN/>
        <w:textAlignment w:val="baseline"/>
        <w:rPr>
          <w:color w:val="000000"/>
          <w:sz w:val="21"/>
          <w:szCs w:val="21"/>
          <w:lang w:eastAsia="ja-JP"/>
        </w:rPr>
      </w:pPr>
      <w:r>
        <w:rPr>
          <w:rFonts w:ascii="ＭＳ ゴシック" w:eastAsia="ＭＳ ゴシック"/>
          <w:noProof/>
          <w:spacing w:val="-14"/>
          <w:sz w:val="24"/>
          <w:lang w:eastAsia="ja-JP"/>
        </w:rPr>
        <mc:AlternateContent>
          <mc:Choice Requires="wps">
            <w:drawing>
              <wp:anchor distT="0" distB="0" distL="114300" distR="114300" simplePos="0" relativeHeight="251658269" behindDoc="0" locked="0" layoutInCell="1" allowOverlap="1" wp14:anchorId="35C2EE7C" wp14:editId="1E98406C">
                <wp:simplePos x="0" y="0"/>
                <wp:positionH relativeFrom="margin">
                  <wp:align>left</wp:align>
                </wp:positionH>
                <wp:positionV relativeFrom="paragraph">
                  <wp:posOffset>-457200</wp:posOffset>
                </wp:positionV>
                <wp:extent cx="5581650" cy="533400"/>
                <wp:effectExtent l="0" t="0" r="19050" b="19050"/>
                <wp:wrapNone/>
                <wp:docPr id="56" name="テキスト ボックス 56"/>
                <wp:cNvGraphicFramePr/>
                <a:graphic xmlns:a="http://schemas.openxmlformats.org/drawingml/2006/main">
                  <a:graphicData uri="http://schemas.microsoft.com/office/word/2010/wordprocessingShape">
                    <wps:wsp>
                      <wps:cNvSpPr txBox="1"/>
                      <wps:spPr>
                        <a:xfrm>
                          <a:off x="0" y="0"/>
                          <a:ext cx="5581650" cy="533400"/>
                        </a:xfrm>
                        <a:prstGeom prst="rect">
                          <a:avLst/>
                        </a:prstGeom>
                        <a:solidFill>
                          <a:sysClr val="window" lastClr="FFFFFF"/>
                        </a:solidFill>
                        <a:ln w="6350">
                          <a:solidFill>
                            <a:prstClr val="black"/>
                          </a:solidFill>
                        </a:ln>
                      </wps:spPr>
                      <wps:txbx>
                        <w:txbxContent>
                          <w:p w14:paraId="20A7B91D" w14:textId="77777777" w:rsidR="00B230AD"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会計</w:t>
                            </w:r>
                            <w:r>
                              <w:rPr>
                                <w:color w:val="FF0000"/>
                                <w:lang w:eastAsia="ja-JP"/>
                              </w:rPr>
                              <w:t>取扱規程</w:t>
                            </w:r>
                            <w:r w:rsidRPr="000D40BF">
                              <w:rPr>
                                <w:rFonts w:hint="eastAsia"/>
                                <w:color w:val="FF0000"/>
                                <w:lang w:eastAsia="ja-JP"/>
                              </w:rPr>
                              <w:t>です。</w:t>
                            </w:r>
                          </w:p>
                          <w:p w14:paraId="456F5AE7" w14:textId="37FAF74A"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B230AD">
                              <w:rPr>
                                <w:rFonts w:hint="eastAsia"/>
                                <w:color w:val="FF0000"/>
                                <w:lang w:eastAsia="ja-JP"/>
                              </w:rPr>
                              <w:t>て</w:t>
                            </w:r>
                            <w:r w:rsidRPr="000D40BF">
                              <w:rPr>
                                <w:color w:val="FF0000"/>
                                <w:lang w:eastAsia="ja-JP"/>
                              </w:rPr>
                              <w:t>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EE7C" id="テキスト ボックス 56" o:spid="_x0000_s1028" type="#_x0000_t202" style="position:absolute;margin-left:0;margin-top:-36pt;width:439.5pt;height:42pt;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" fillcolor="window" strokeweight=".5pt">
                <v:textbox>
                  <w:txbxContent>
                    <w:p w14:paraId="20A7B91D" w14:textId="77777777" w:rsidR="00B230AD"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会計</w:t>
                      </w:r>
                      <w:r>
                        <w:rPr>
                          <w:color w:val="FF0000"/>
                          <w:lang w:eastAsia="ja-JP"/>
                        </w:rPr>
                        <w:t>取扱規程</w:t>
                      </w:r>
                      <w:r w:rsidRPr="000D40BF">
                        <w:rPr>
                          <w:rFonts w:hint="eastAsia"/>
                          <w:color w:val="FF0000"/>
                          <w:lang w:eastAsia="ja-JP"/>
                        </w:rPr>
                        <w:t>です。</w:t>
                      </w:r>
                    </w:p>
                    <w:p w14:paraId="456F5AE7" w14:textId="37FAF74A"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B230AD">
                        <w:rPr>
                          <w:rFonts w:hint="eastAsia"/>
                          <w:color w:val="FF0000"/>
                          <w:lang w:eastAsia="ja-JP"/>
                        </w:rPr>
                        <w:t>て</w:t>
                      </w:r>
                      <w:r w:rsidRPr="000D40BF">
                        <w:rPr>
                          <w:color w:val="FF0000"/>
                          <w:lang w:eastAsia="ja-JP"/>
                        </w:rPr>
                        <w:t>使用してください。</w:t>
                      </w:r>
                    </w:p>
                  </w:txbxContent>
                </v:textbox>
                <w10:wrap anchorx="margin"/>
              </v:shape>
            </w:pict>
          </mc:Fallback>
        </mc:AlternateContent>
      </w:r>
    </w:p>
    <w:p w14:paraId="6E459C7C" w14:textId="53DFF059" w:rsidR="00276258" w:rsidRPr="00276258" w:rsidRDefault="00276258" w:rsidP="00276258">
      <w:pPr>
        <w:suppressAutoHyphens/>
        <w:wordWrap w:val="0"/>
        <w:overflowPunct w:val="0"/>
        <w:autoSpaceDE/>
        <w:autoSpaceDN/>
        <w:jc w:val="center"/>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○○コンソーシアム会計取扱規程</w:t>
      </w:r>
    </w:p>
    <w:p w14:paraId="7F913C13"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01BAAF0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 xml:space="preserve">　　第１章　総則</w:t>
      </w:r>
    </w:p>
    <w:p w14:paraId="71D83D7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FBB9784"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（趣旨）</w:t>
      </w:r>
    </w:p>
    <w:p w14:paraId="2AB068D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第１条　○○コンソーシアム（以下「本組合」という。）の会計の取扱いについては、○○コンソーシアム規約（以下「規約」という。）に定めるもののほか、この規程の定めるところによる。</w:t>
      </w:r>
    </w:p>
    <w:p w14:paraId="4CB3ABD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23D36059"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（定義）</w:t>
      </w:r>
    </w:p>
    <w:p w14:paraId="7F23EDA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第２条　この規程における用語の意義は、前条に定めるもののほか、規約の定めるところによる。</w:t>
      </w:r>
    </w:p>
    <w:p w14:paraId="20601547"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211D0BE7"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（会計原則）</w:t>
      </w:r>
    </w:p>
    <w:p w14:paraId="725E5EDA"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第３条　本組合の会計は、次に掲げる原則に適合するものでなければならない。</w:t>
      </w:r>
    </w:p>
    <w:p w14:paraId="2969CB68"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 xml:space="preserve">　一　会計処理に関し、真実な内容を明瞭にすること。</w:t>
      </w:r>
    </w:p>
    <w:p w14:paraId="5AAD1225"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 xml:space="preserve">　二　すべての取引について、正確な記帳整理をすること。</w:t>
      </w:r>
    </w:p>
    <w:p w14:paraId="3C9E0C9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 xml:space="preserve">　三　会計の処理方法及び手続について、みだりにこれを変更しないこと。</w:t>
      </w:r>
    </w:p>
    <w:p w14:paraId="16555C4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3C14FA7"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（会計年度）</w:t>
      </w:r>
    </w:p>
    <w:p w14:paraId="0A19A74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第４条　本組合の会計年度は、規約第６条に定める事業年度に従うものとする。</w:t>
      </w:r>
    </w:p>
    <w:p w14:paraId="153391C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66B8B14"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（専用口座の開設及び口座管理者）</w:t>
      </w:r>
    </w:p>
    <w:p w14:paraId="16C362A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第５条　業務執行組合員は、委託費を管理するため、資金預金口座（決済用普通預金口座に限る。以下「専用口座」という。）を開設するものとし、口座管理者に、当該口座の管理を行わせる。</w:t>
      </w:r>
    </w:p>
    <w:p w14:paraId="60AD233E" w14:textId="08227B7B"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前項の口座管理者は、</w:t>
      </w:r>
      <w:r w:rsidR="004F4556" w:rsidRPr="004F4556">
        <w:rPr>
          <w:rFonts w:hAnsi="Times New Roman" w:cs="Times New Roman" w:hint="eastAsia"/>
          <w:color w:val="000000"/>
          <w:spacing w:val="2"/>
          <w:sz w:val="21"/>
          <w:szCs w:val="21"/>
          <w:lang w:eastAsia="ja-JP"/>
        </w:rPr>
        <w:t>○○○○○○○○○○</w:t>
      </w:r>
      <w:r w:rsidRPr="00276258">
        <w:rPr>
          <w:rFonts w:hAnsi="Times New Roman" w:cs="Times New Roman" w:hint="eastAsia"/>
          <w:color w:val="000000"/>
          <w:spacing w:val="2"/>
          <w:sz w:val="21"/>
          <w:szCs w:val="21"/>
          <w:lang w:eastAsia="ja-JP"/>
        </w:rPr>
        <w:t>とする。</w:t>
      </w:r>
    </w:p>
    <w:p w14:paraId="6D2DFBA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３　業務執行組合員は、必要があると認める場合には、口座管理者を、前項に掲げる者以外の者に変更することができる。</w:t>
      </w:r>
    </w:p>
    <w:p w14:paraId="181C38B8"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４　業務執行組合員は、前項の規定により口座管理者を変更した場合には、各組合員に対し、その旨を速やかに通知するものとする。</w:t>
      </w:r>
    </w:p>
    <w:p w14:paraId="0DB8B8D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５　業務執行組合員は、専用口座を開設したときは、業務執行組合員以外の組合員全員に当該口座を通知するものとする。</w:t>
      </w:r>
    </w:p>
    <w:p w14:paraId="029813AF"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F37D28E"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（出納責任者）</w:t>
      </w:r>
    </w:p>
    <w:p w14:paraId="3B954AF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第６条　業務執行組合員は、出納責任者に、本組合の出納管理を行わせる。</w:t>
      </w:r>
    </w:p>
    <w:p w14:paraId="696A7545" w14:textId="2DE7D62E"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前項の出納責任者は、</w:t>
      </w:r>
      <w:r w:rsidR="004F4556" w:rsidRPr="004F4556">
        <w:rPr>
          <w:rFonts w:hAnsi="Times New Roman" w:cs="Times New Roman" w:hint="eastAsia"/>
          <w:color w:val="000000"/>
          <w:spacing w:val="2"/>
          <w:sz w:val="21"/>
          <w:szCs w:val="21"/>
          <w:lang w:eastAsia="ja-JP"/>
        </w:rPr>
        <w:t>○○○○○○○○○○</w:t>
      </w:r>
      <w:r w:rsidRPr="00276258">
        <w:rPr>
          <w:rFonts w:hAnsi="Times New Roman" w:cs="Times New Roman" w:hint="eastAsia"/>
          <w:color w:val="000000"/>
          <w:spacing w:val="2"/>
          <w:sz w:val="21"/>
          <w:szCs w:val="21"/>
          <w:lang w:eastAsia="ja-JP"/>
        </w:rPr>
        <w:t>とする。</w:t>
      </w:r>
    </w:p>
    <w:p w14:paraId="3421BC1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３　前条第３項及び第４項の規定は、出納責任者を変更する場合の取扱いについて準用する。この場合において、同各項中「口座管理者」とあるのは「出納責任者」と読み替えるものとする。</w:t>
      </w:r>
    </w:p>
    <w:p w14:paraId="0D39D15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E21C528"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lastRenderedPageBreak/>
        <w:t>（経理責任者）</w:t>
      </w:r>
    </w:p>
    <w:p w14:paraId="709590B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第７条　業務執行組合員は、経理責任者に、本組合の経理処理を行わせる。</w:t>
      </w:r>
    </w:p>
    <w:p w14:paraId="34DD4F4A" w14:textId="32107AE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前項の経理責任者は、</w:t>
      </w:r>
      <w:r w:rsidR="004F4556" w:rsidRPr="004F4556">
        <w:rPr>
          <w:rFonts w:hAnsi="Times New Roman" w:cs="Times New Roman" w:hint="eastAsia"/>
          <w:color w:val="000000"/>
          <w:spacing w:val="2"/>
          <w:sz w:val="21"/>
          <w:szCs w:val="21"/>
          <w:lang w:eastAsia="ja-JP"/>
        </w:rPr>
        <w:t>○○○○○○○○○○</w:t>
      </w:r>
      <w:r w:rsidRPr="00276258">
        <w:rPr>
          <w:rFonts w:hAnsi="Times New Roman" w:cs="Times New Roman" w:hint="eastAsia"/>
          <w:color w:val="000000"/>
          <w:spacing w:val="2"/>
          <w:sz w:val="21"/>
          <w:szCs w:val="21"/>
          <w:lang w:eastAsia="ja-JP"/>
        </w:rPr>
        <w:t>とする。</w:t>
      </w:r>
    </w:p>
    <w:p w14:paraId="29379423"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３　第５条第３項及び第４項の規定は、経理責任者を変更する場合の取扱いについて準用する。この場合において、同各項中「口座管理者」とあるのは「経理責任者」と読み替えるものとする。</w:t>
      </w:r>
    </w:p>
    <w:p w14:paraId="543ADCC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134A4DE" w14:textId="77777777" w:rsidR="00276258" w:rsidRPr="00276258" w:rsidRDefault="00276258" w:rsidP="00276258">
      <w:pPr>
        <w:suppressAutoHyphens/>
        <w:wordWrap w:val="0"/>
        <w:overflowPunct w:val="0"/>
        <w:autoSpaceDE/>
        <w:autoSpaceDN/>
        <w:ind w:left="212" w:firstLineChars="100" w:firstLine="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第２章　帳簿類</w:t>
      </w:r>
    </w:p>
    <w:p w14:paraId="0BA5CC0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2916AFB"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（会計帳簿）</w:t>
      </w:r>
    </w:p>
    <w:p w14:paraId="4FC206B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第８条　経理責任者は、品名、規格、数量、金額、契約相手方、契約年月日、納品年月日、支払年月日を記載した帳簿（以下「会計帳簿」という。）を作成し、これを主たる事務所に備え付けておかなければならない。</w:t>
      </w:r>
    </w:p>
    <w:p w14:paraId="61893555"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7CFF251"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（会計伝票）</w:t>
      </w:r>
    </w:p>
    <w:p w14:paraId="2F8FF19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第９条　一切の取引に関する記帳整理は、会計伝票により行うものとする。</w:t>
      </w:r>
    </w:p>
    <w:p w14:paraId="40349B8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会計伝票は、その取引内容がわかる書類とする。</w:t>
      </w:r>
    </w:p>
    <w:p w14:paraId="3D3F6A2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３　会計伝票は、証票に基づいて作成し、証票とともに保存する。</w:t>
      </w:r>
    </w:p>
    <w:p w14:paraId="44D91BE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４　会計伝票は、作成者が押印した上で、経理責任者の承認印を受けるものとする。</w:t>
      </w:r>
    </w:p>
    <w:p w14:paraId="5810922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EC3100D"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（会計帳簿の更新）</w:t>
      </w:r>
    </w:p>
    <w:p w14:paraId="6C4B7333"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第１０条　会計帳簿は、原則として、会計年度ごとにこれを更新する。</w:t>
      </w:r>
    </w:p>
    <w:p w14:paraId="258F596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7647672"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（帳簿類の保存及び処分）</w:t>
      </w:r>
    </w:p>
    <w:p w14:paraId="34209A3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第１１条　会計帳簿、会計伝票その他の会計関係書類の保存期間及び処分は、○○コンソーシアム事務取扱規程第１２条及び第１３条の定めるところによる。なお、会計関係書類を廃棄する場合には、あらかじめ、経理責任者の指示又は承認を受けるものとする。</w:t>
      </w:r>
    </w:p>
    <w:p w14:paraId="61C9805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A4E025F"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 xml:space="preserve">　　第３章　予算</w:t>
      </w:r>
    </w:p>
    <w:p w14:paraId="6DBDABC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20741D7B"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（予算の目的）</w:t>
      </w:r>
    </w:p>
    <w:p w14:paraId="219BBB0C" w14:textId="2346B49E"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第１２条　委託</w:t>
      </w:r>
      <w:r w:rsidR="000D3F17">
        <w:rPr>
          <w:rFonts w:hint="eastAsia"/>
          <w:color w:val="000000"/>
          <w:sz w:val="21"/>
          <w:szCs w:val="21"/>
          <w:lang w:eastAsia="ja-JP"/>
        </w:rPr>
        <w:t>業務</w:t>
      </w:r>
      <w:r w:rsidRPr="00276258">
        <w:rPr>
          <w:rFonts w:hint="eastAsia"/>
          <w:color w:val="000000"/>
          <w:sz w:val="21"/>
          <w:szCs w:val="21"/>
          <w:lang w:eastAsia="ja-JP"/>
        </w:rPr>
        <w:t>計画書に基づく予算は、会計年度の</w:t>
      </w:r>
      <w:r w:rsidR="000D3F17">
        <w:rPr>
          <w:rFonts w:hint="eastAsia"/>
          <w:color w:val="000000"/>
          <w:sz w:val="21"/>
          <w:szCs w:val="21"/>
          <w:lang w:eastAsia="ja-JP"/>
        </w:rPr>
        <w:t>業務</w:t>
      </w:r>
      <w:r w:rsidRPr="00276258">
        <w:rPr>
          <w:rFonts w:hint="eastAsia"/>
          <w:color w:val="000000"/>
          <w:sz w:val="21"/>
          <w:szCs w:val="21"/>
          <w:lang w:eastAsia="ja-JP"/>
        </w:rPr>
        <w:t>活動を明確な計数でもって表示することにより収支の合理的規制を行い、本</w:t>
      </w:r>
      <w:r w:rsidR="00D65C07">
        <w:rPr>
          <w:rFonts w:hint="eastAsia"/>
          <w:color w:val="000000"/>
          <w:sz w:val="21"/>
          <w:szCs w:val="21"/>
          <w:lang w:eastAsia="ja-JP"/>
        </w:rPr>
        <w:t>研究</w:t>
      </w:r>
      <w:r w:rsidR="000D3F17">
        <w:rPr>
          <w:rFonts w:hint="eastAsia"/>
          <w:color w:val="000000"/>
          <w:sz w:val="21"/>
          <w:szCs w:val="21"/>
          <w:lang w:eastAsia="ja-JP"/>
        </w:rPr>
        <w:t>業務</w:t>
      </w:r>
      <w:r w:rsidRPr="00276258">
        <w:rPr>
          <w:rFonts w:hint="eastAsia"/>
          <w:color w:val="000000"/>
          <w:sz w:val="21"/>
          <w:szCs w:val="21"/>
          <w:lang w:eastAsia="ja-JP"/>
        </w:rPr>
        <w:t>の円滑適正な運営を図ることを目的とする。</w:t>
      </w:r>
    </w:p>
    <w:p w14:paraId="6E637A26"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p>
    <w:p w14:paraId="7951E5E2"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（事業実施計画書等の作成）</w:t>
      </w:r>
    </w:p>
    <w:p w14:paraId="55ED0676" w14:textId="118ABA5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第１３条　業務執行組合員は、本組合の当該会計年度の</w:t>
      </w:r>
      <w:r w:rsidR="000D3F17">
        <w:rPr>
          <w:rFonts w:hint="eastAsia"/>
          <w:color w:val="000000"/>
          <w:sz w:val="21"/>
          <w:szCs w:val="21"/>
          <w:lang w:eastAsia="ja-JP"/>
        </w:rPr>
        <w:t>業務</w:t>
      </w:r>
      <w:r w:rsidRPr="00276258">
        <w:rPr>
          <w:rFonts w:hint="eastAsia"/>
          <w:color w:val="000000"/>
          <w:sz w:val="21"/>
          <w:szCs w:val="21"/>
          <w:lang w:eastAsia="ja-JP"/>
        </w:rPr>
        <w:t>実施計画を記載した</w:t>
      </w:r>
      <w:r w:rsidR="000D3F17">
        <w:rPr>
          <w:rFonts w:hint="eastAsia"/>
          <w:color w:val="000000"/>
          <w:sz w:val="21"/>
          <w:szCs w:val="21"/>
          <w:lang w:eastAsia="ja-JP"/>
        </w:rPr>
        <w:t>業務</w:t>
      </w:r>
      <w:r w:rsidRPr="00276258">
        <w:rPr>
          <w:rFonts w:hint="eastAsia"/>
          <w:color w:val="000000"/>
          <w:sz w:val="21"/>
          <w:szCs w:val="21"/>
          <w:lang w:eastAsia="ja-JP"/>
        </w:rPr>
        <w:t>実施計画書及び当該会計年度の収支予算を記載した収支予算書を作成し、これらを各組合員に送付しなければならない。</w:t>
      </w:r>
    </w:p>
    <w:p w14:paraId="011DC459" w14:textId="121B547B"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２　業務執行組合員は、前項の</w:t>
      </w:r>
      <w:r w:rsidR="000D3F17">
        <w:rPr>
          <w:rFonts w:hint="eastAsia"/>
          <w:color w:val="000000"/>
          <w:sz w:val="21"/>
          <w:szCs w:val="21"/>
          <w:lang w:eastAsia="ja-JP"/>
        </w:rPr>
        <w:t>業務</w:t>
      </w:r>
      <w:r w:rsidRPr="00276258">
        <w:rPr>
          <w:rFonts w:hint="eastAsia"/>
          <w:color w:val="000000"/>
          <w:sz w:val="21"/>
          <w:szCs w:val="21"/>
          <w:lang w:eastAsia="ja-JP"/>
        </w:rPr>
        <w:t>実施計画書及び収支予算書を、主たる事務所に備え付けておかなければならない。</w:t>
      </w:r>
    </w:p>
    <w:p w14:paraId="6E0237E3"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626EA16"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（目的外使用の禁止）</w:t>
      </w:r>
    </w:p>
    <w:p w14:paraId="7DEF45A6"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第１４条　予算は、定められた目的以外に使用してはならない。</w:t>
      </w:r>
    </w:p>
    <w:p w14:paraId="5F4FF49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966B49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lastRenderedPageBreak/>
        <w:t xml:space="preserve">　　第４章　決算</w:t>
      </w:r>
    </w:p>
    <w:p w14:paraId="142B1B7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54C95B74"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（決算の目的）</w:t>
      </w:r>
    </w:p>
    <w:p w14:paraId="4BC645F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第１５条　決算は、当該会計年度の会計記録を整理し、当該期間の収支を計算するとともに、当該期末の財政状態を明らかにすることを目的とする。</w:t>
      </w:r>
    </w:p>
    <w:p w14:paraId="1076B98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5B80446"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（決算の確定）</w:t>
      </w:r>
    </w:p>
    <w:p w14:paraId="6F88CCE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第１６条　経理責任者は、会計年度終了後速やかに、当該会計年度の決算に必要な整理を行い、本組合の当該会計年度の収支の状況及び財産の状況を業務執行組合員に報告しなければならない。</w:t>
      </w:r>
    </w:p>
    <w:p w14:paraId="6E2A24E4" w14:textId="3D84A0FD"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業務執行組合員は、委託者から委託費の額の確定通知を受けた場合には、当該確定通知、前項の報告及び委託</w:t>
      </w:r>
      <w:r w:rsidR="000D3F17">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実績報告書に基づき次に掲げる書類（以下「決算書」という。）を作成し、当該会計年度の決算を確定するとともに、決算書を各組合員に送付するものとする。</w:t>
      </w:r>
    </w:p>
    <w:p w14:paraId="61D630A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一　収支計算書</w:t>
      </w:r>
    </w:p>
    <w:p w14:paraId="7115007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二　財産目録</w:t>
      </w:r>
    </w:p>
    <w:p w14:paraId="4DC06705"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３　業務執行組合員は、決算書を、主たる事務所に備え付けておかなければならない。</w:t>
      </w:r>
    </w:p>
    <w:p w14:paraId="693CF9D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34A8553" w14:textId="77777777" w:rsidR="00276258" w:rsidRPr="00276258" w:rsidRDefault="00276258" w:rsidP="00276258">
      <w:pPr>
        <w:suppressAutoHyphens/>
        <w:wordWrap w:val="0"/>
        <w:overflowPunct w:val="0"/>
        <w:autoSpaceDE/>
        <w:autoSpaceDN/>
        <w:ind w:left="212" w:firstLineChars="100" w:firstLine="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第５章　出納</w:t>
      </w:r>
    </w:p>
    <w:p w14:paraId="3CE9AC8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B8C75AE"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（出納期間）</w:t>
      </w:r>
    </w:p>
    <w:p w14:paraId="068B8EB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第１７条　本組合の当該会計年度の出納は、当該会計年度の委託費の額の確定の通知を受けた日（当該確定に伴い委託者に委託費を返還する場合にあっては、当該返還が完了した日）をもって閉鎖する。</w:t>
      </w:r>
    </w:p>
    <w:p w14:paraId="32EF021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62FC649"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（金銭出納の明確化）</w:t>
      </w:r>
    </w:p>
    <w:p w14:paraId="41D68C2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第１８条　出納責任者は、金銭の出納及び保管を厳正かつ確実に行い、日々の出納を記録し、常に金銭の残高を明確にしなければならない。</w:t>
      </w:r>
    </w:p>
    <w:p w14:paraId="5ECB7F65"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金銭の出納は、会計伝票によって行わなければならない。</w:t>
      </w:r>
    </w:p>
    <w:p w14:paraId="3FE32D9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959DDC5"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（組合員への研究費の支払）</w:t>
      </w:r>
    </w:p>
    <w:p w14:paraId="579D7A1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第１９条　業務執行組合員は、委託費又は委託費概算払を、委託者から専用口座に振り込まれるよう措置するものとする。</w:t>
      </w:r>
    </w:p>
    <w:p w14:paraId="4F61FF6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出納責任者は、前項の振込みを確認後、各組合員から提出される請求書に基づき、その指定する口座等に振り込むものとする。</w:t>
      </w:r>
    </w:p>
    <w:p w14:paraId="7D8EEE1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F512852"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（その他の支払）</w:t>
      </w:r>
    </w:p>
    <w:p w14:paraId="1784B9B8"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第２０条　前条第２項に定めるもののほか、出納責任者は、金銭を支払う場合には、最終受取人からの請求書その他取引を証する書類に基づき、経理責任者の承認を得て行うものとする。</w:t>
      </w:r>
    </w:p>
    <w:p w14:paraId="59D578E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前項の支払は、原則として、金融機関への振込により行うものとする。ただし、小口払その他これにより難い場合として経理責任者が認めた支払のときには、この限りではない。</w:t>
      </w:r>
    </w:p>
    <w:p w14:paraId="6D8CCE9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4DDEADC1"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（領収証の徴収）</w:t>
      </w:r>
    </w:p>
    <w:p w14:paraId="72BCADC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lastRenderedPageBreak/>
        <w:t>第２１条　出納責任者は、前条第</w:t>
      </w:r>
      <w:r w:rsidRPr="00276258">
        <w:rPr>
          <w:color w:val="000000"/>
          <w:sz w:val="21"/>
          <w:szCs w:val="21"/>
          <w:lang w:eastAsia="ja-JP"/>
        </w:rPr>
        <w:t>２項</w:t>
      </w:r>
      <w:r w:rsidRPr="00276258">
        <w:rPr>
          <w:rFonts w:hint="eastAsia"/>
          <w:color w:val="000000"/>
          <w:sz w:val="21"/>
          <w:szCs w:val="21"/>
          <w:lang w:eastAsia="ja-JP"/>
        </w:rPr>
        <w:t>ただし書の規定により金銭を支払った場合には、当該支払った者から領収証を徴収しなければならない。ただし、領収証の徴収が困難な場合には、支払証明書をもってこれに代えることができる。</w:t>
      </w:r>
    </w:p>
    <w:p w14:paraId="4B63EEB5"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53C964CD"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（組合員からの研究費の返還）</w:t>
      </w:r>
    </w:p>
    <w:p w14:paraId="702CFE83" w14:textId="1E43BD9D" w:rsidR="00276258" w:rsidRPr="00276258" w:rsidRDefault="00276258" w:rsidP="00276258">
      <w:pPr>
        <w:suppressAutoHyphens/>
        <w:wordWrap w:val="0"/>
        <w:overflowPunct w:val="0"/>
        <w:autoSpaceDE/>
        <w:autoSpaceDN/>
        <w:ind w:left="212" w:hangingChars="100"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第２２条　本</w:t>
      </w:r>
      <w:r w:rsidR="00D65C07">
        <w:rPr>
          <w:rFonts w:hAnsi="Times New Roman" w:cs="Times New Roman" w:hint="eastAsia"/>
          <w:color w:val="000000"/>
          <w:spacing w:val="2"/>
          <w:sz w:val="21"/>
          <w:szCs w:val="21"/>
          <w:lang w:eastAsia="ja-JP"/>
        </w:rPr>
        <w:t>研究</w:t>
      </w:r>
      <w:r w:rsidR="000D3F17">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委託契約に基づく研究費の過払金の返還は、業務執行組合員が、各組合員に発生した過払研究費を専用口座において取りまとめた上で、委託者に返還する方法により行うものとする。</w:t>
      </w:r>
    </w:p>
    <w:p w14:paraId="092CD2F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7A60C73" w14:textId="77777777" w:rsidR="00276258" w:rsidRPr="00276258" w:rsidRDefault="00276258" w:rsidP="00276258">
      <w:pPr>
        <w:suppressAutoHyphens/>
        <w:wordWrap w:val="0"/>
        <w:overflowPunct w:val="0"/>
        <w:autoSpaceDE/>
        <w:autoSpaceDN/>
        <w:ind w:right="-1" w:firstLineChars="100" w:firstLine="210"/>
        <w:textAlignment w:val="baseline"/>
        <w:rPr>
          <w:color w:val="000000"/>
          <w:sz w:val="21"/>
          <w:szCs w:val="21"/>
          <w:lang w:eastAsia="ja-JP"/>
        </w:rPr>
      </w:pPr>
      <w:r w:rsidRPr="00276258">
        <w:rPr>
          <w:rFonts w:hint="eastAsia"/>
          <w:color w:val="000000"/>
          <w:sz w:val="21"/>
          <w:szCs w:val="21"/>
          <w:lang w:eastAsia="ja-JP"/>
        </w:rPr>
        <w:t>（金銭の過不足）</w:t>
      </w:r>
    </w:p>
    <w:p w14:paraId="58384C87" w14:textId="77777777" w:rsidR="00276258" w:rsidRPr="00276258" w:rsidRDefault="00276258" w:rsidP="00276258">
      <w:pPr>
        <w:suppressAutoHyphens/>
        <w:wordWrap w:val="0"/>
        <w:overflowPunct w:val="0"/>
        <w:autoSpaceDE/>
        <w:autoSpaceDN/>
        <w:ind w:left="212" w:right="-1"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第２３条　出納責任者は、原則として、毎月１回以上、預金の残高を証明できる書類によりその残高と帳簿残高との照合を行うとともに、金銭に過不足が生じたときは、遅滞なく、その旨を経理責任者に報告し、その指示を受けるものとする。</w:t>
      </w:r>
    </w:p>
    <w:p w14:paraId="02DCAC1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66C2A80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第６章　組合員の会計処理等</w:t>
      </w:r>
    </w:p>
    <w:p w14:paraId="54B5CF5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5DDF4A0A"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（組合員の会計処理）</w:t>
      </w:r>
    </w:p>
    <w:p w14:paraId="5A2845E3"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第２４条　個別業務の会計処理は、組合員が定める内部規程等により適正に執行しなければならない。</w:t>
      </w:r>
    </w:p>
    <w:p w14:paraId="560DF0A7" w14:textId="27CDE469"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組合員は、研究費について、他の</w:t>
      </w:r>
      <w:r w:rsidR="00D872A2">
        <w:rPr>
          <w:rFonts w:hint="eastAsia"/>
          <w:color w:val="000000"/>
          <w:sz w:val="21"/>
          <w:szCs w:val="21"/>
          <w:lang w:eastAsia="ja-JP"/>
        </w:rPr>
        <w:t>業務</w:t>
      </w:r>
      <w:r w:rsidRPr="00276258">
        <w:rPr>
          <w:rFonts w:hint="eastAsia"/>
          <w:color w:val="000000"/>
          <w:sz w:val="21"/>
          <w:szCs w:val="21"/>
          <w:lang w:eastAsia="ja-JP"/>
        </w:rPr>
        <w:t>の経費と区分して経理しなければならない。</w:t>
      </w:r>
    </w:p>
    <w:p w14:paraId="6FD612A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３　組合員は、経理処理に係る責任者を配置し、研究費の適正な執行に努めなければならない。</w:t>
      </w:r>
    </w:p>
    <w:p w14:paraId="02977927" w14:textId="20C068B6"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４　組合員は、原則として、委託</w:t>
      </w:r>
      <w:r w:rsidR="00D872A2">
        <w:rPr>
          <w:rFonts w:hint="eastAsia"/>
          <w:color w:val="000000"/>
          <w:sz w:val="21"/>
          <w:szCs w:val="21"/>
          <w:lang w:eastAsia="ja-JP"/>
        </w:rPr>
        <w:t>業務</w:t>
      </w:r>
      <w:r w:rsidRPr="00276258">
        <w:rPr>
          <w:rFonts w:hint="eastAsia"/>
          <w:color w:val="000000"/>
          <w:sz w:val="21"/>
          <w:szCs w:val="21"/>
          <w:lang w:eastAsia="ja-JP"/>
        </w:rPr>
        <w:t>計画書に記載される履行期限（以下「履行期限」という。）までに研究費の支出を完了しなければならない。</w:t>
      </w:r>
    </w:p>
    <w:p w14:paraId="080F7BD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５　組合員は、組合員の経理処理上支払が履行期限までに完了しない場合であっても、履行期限までに請求書等により債務を確定させなければならない。</w:t>
      </w:r>
    </w:p>
    <w:p w14:paraId="550F13E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E7AFD6B"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（目的外使用の禁止及び流用制限）</w:t>
      </w:r>
    </w:p>
    <w:p w14:paraId="0F58B62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第２５条　組合員は、研究費について、個別業務の遂行に必要な目的以外に使用してはならない。</w:t>
      </w:r>
    </w:p>
    <w:p w14:paraId="594FFC0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組合員は、研究費について、直接経費と間接経費又は一般管理費との間の流用を行う場合は、本委託契約書に定める割合を超えないように行なわなければならない。</w:t>
      </w:r>
    </w:p>
    <w:p w14:paraId="6C84BC4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B372BC2"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（帳簿類の作成、保存及び処分等）</w:t>
      </w:r>
    </w:p>
    <w:p w14:paraId="4E968E03"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第２６条　第８条及び第１１条の規定は、組合員の帳簿類の作成、保存及び処分等の取扱いについて準用する。この場合において、同各条中「経理責任者」とあるのは「経理処理に係る責任者」と、第８条中「主たる事務所」とあるのは「事務所」と読み替えるものとする。</w:t>
      </w:r>
    </w:p>
    <w:p w14:paraId="00D2EF7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738A08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第７章　財産</w:t>
      </w:r>
    </w:p>
    <w:p w14:paraId="1273837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487F792" w14:textId="477DC798"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（本</w:t>
      </w:r>
      <w:r w:rsidR="00D65C07">
        <w:rPr>
          <w:rFonts w:hAnsi="Times New Roman" w:cs="Times New Roman" w:hint="eastAsia"/>
          <w:color w:val="000000"/>
          <w:spacing w:val="2"/>
          <w:sz w:val="21"/>
          <w:szCs w:val="21"/>
          <w:lang w:eastAsia="ja-JP"/>
        </w:rPr>
        <w:t>研究</w:t>
      </w:r>
      <w:r w:rsidR="00D872A2">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実施途中での財産の所有権の移転）</w:t>
      </w:r>
    </w:p>
    <w:p w14:paraId="1F319FD7" w14:textId="68455F3A" w:rsid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第２７条　組合員は、本</w:t>
      </w:r>
      <w:r w:rsidR="00D65C07">
        <w:rPr>
          <w:rFonts w:hAnsi="Times New Roman" w:cs="Times New Roman" w:hint="eastAsia"/>
          <w:color w:val="000000"/>
          <w:spacing w:val="2"/>
          <w:sz w:val="21"/>
          <w:szCs w:val="21"/>
          <w:lang w:eastAsia="ja-JP"/>
        </w:rPr>
        <w:t>研究</w:t>
      </w:r>
      <w:r w:rsidR="00D872A2">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が終了するまでの間に、本</w:t>
      </w:r>
      <w:r w:rsidR="00D65C07">
        <w:rPr>
          <w:rFonts w:hAnsi="Times New Roman" w:cs="Times New Roman" w:hint="eastAsia"/>
          <w:color w:val="000000"/>
          <w:spacing w:val="2"/>
          <w:sz w:val="21"/>
          <w:szCs w:val="21"/>
          <w:lang w:eastAsia="ja-JP"/>
        </w:rPr>
        <w:t>研究</w:t>
      </w:r>
      <w:r w:rsidR="00D872A2">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に関して取得した財産の所有権を他の組合員又は第三者に移転しようとする場合には、事前に、所有権移転通知書により業務執行組合員にその旨を通知するものとする。</w:t>
      </w:r>
    </w:p>
    <w:p w14:paraId="6A9A7A45" w14:textId="77777777" w:rsidR="00710235" w:rsidRPr="00276258" w:rsidRDefault="00710235"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4DCDC210" w14:textId="48632762"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（本</w:t>
      </w:r>
      <w:r w:rsidR="00D65C07">
        <w:rPr>
          <w:rFonts w:hAnsi="Times New Roman" w:cs="Times New Roman" w:hint="eastAsia"/>
          <w:color w:val="000000"/>
          <w:spacing w:val="2"/>
          <w:sz w:val="21"/>
          <w:szCs w:val="21"/>
          <w:lang w:eastAsia="ja-JP"/>
        </w:rPr>
        <w:t>研究</w:t>
      </w:r>
      <w:r w:rsidRPr="00276258">
        <w:rPr>
          <w:rFonts w:hAnsi="Times New Roman" w:cs="Times New Roman" w:hint="eastAsia"/>
          <w:color w:val="000000"/>
          <w:spacing w:val="2"/>
          <w:sz w:val="21"/>
          <w:szCs w:val="21"/>
          <w:lang w:eastAsia="ja-JP"/>
        </w:rPr>
        <w:t>事業終了後等の取扱いの報告）</w:t>
      </w:r>
    </w:p>
    <w:p w14:paraId="699ABA2C" w14:textId="1668E8AB"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第２８条　組合員は、本</w:t>
      </w:r>
      <w:r w:rsidR="00D65C07">
        <w:rPr>
          <w:rFonts w:hAnsi="Times New Roman" w:cs="Times New Roman" w:hint="eastAsia"/>
          <w:color w:val="000000"/>
          <w:spacing w:val="2"/>
          <w:sz w:val="21"/>
          <w:szCs w:val="21"/>
          <w:lang w:eastAsia="ja-JP"/>
        </w:rPr>
        <w:t>研究</w:t>
      </w:r>
      <w:r w:rsidR="00710235">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の最終</w:t>
      </w:r>
      <w:r w:rsidR="00710235">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年度又は本</w:t>
      </w:r>
      <w:r w:rsidR="00D65C07">
        <w:rPr>
          <w:rFonts w:hAnsi="Times New Roman" w:cs="Times New Roman" w:hint="eastAsia"/>
          <w:color w:val="000000"/>
          <w:spacing w:val="2"/>
          <w:sz w:val="21"/>
          <w:szCs w:val="21"/>
          <w:lang w:eastAsia="ja-JP"/>
        </w:rPr>
        <w:t>研究</w:t>
      </w:r>
      <w:r w:rsidR="00710235">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における個別業務が終</w:t>
      </w:r>
      <w:r w:rsidR="00A22BCC">
        <w:rPr>
          <w:rFonts w:hAnsi="Times New Roman" w:cs="Times New Roman" w:hint="eastAsia"/>
          <w:color w:val="000000"/>
          <w:spacing w:val="2"/>
          <w:sz w:val="21"/>
          <w:szCs w:val="21"/>
          <w:lang w:eastAsia="ja-JP"/>
        </w:rPr>
        <w:t>了する</w:t>
      </w:r>
      <w:r w:rsidR="00710235">
        <w:rPr>
          <w:rFonts w:hAnsi="Times New Roman" w:cs="Times New Roman" w:hint="eastAsia"/>
          <w:color w:val="000000"/>
          <w:spacing w:val="2"/>
          <w:sz w:val="21"/>
          <w:szCs w:val="21"/>
          <w:lang w:eastAsia="ja-JP"/>
        </w:rPr>
        <w:t>業務</w:t>
      </w:r>
      <w:r w:rsidR="00A22BCC">
        <w:rPr>
          <w:rFonts w:hAnsi="Times New Roman" w:cs="Times New Roman" w:hint="eastAsia"/>
          <w:color w:val="000000"/>
          <w:spacing w:val="2"/>
          <w:sz w:val="21"/>
          <w:szCs w:val="21"/>
          <w:lang w:eastAsia="ja-JP"/>
        </w:rPr>
        <w:t>年度の</w:t>
      </w:r>
      <w:r w:rsidRPr="00276258">
        <w:rPr>
          <w:rFonts w:hAnsi="Times New Roman" w:cs="Times New Roman" w:hint="eastAsia"/>
          <w:color w:val="000000"/>
          <w:spacing w:val="2"/>
          <w:sz w:val="21"/>
          <w:szCs w:val="21"/>
          <w:lang w:eastAsia="ja-JP"/>
        </w:rPr>
        <w:t>実績報告書において、財産に係る終了後の取扱いについて報告しなければならない。</w:t>
      </w:r>
    </w:p>
    <w:p w14:paraId="6FE52C6F"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組合員は、前項の取扱いについて委託者から指示があった場合には、その指示に従わなければならない。</w:t>
      </w:r>
    </w:p>
    <w:p w14:paraId="45E6813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6F88548"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（財産に係る委託者との間の手続）</w:t>
      </w:r>
    </w:p>
    <w:p w14:paraId="771DF49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第２９条　業務執行組合員は、財産に係る委託者との間の手続については、本委託契約書に定めるところにより適切に行わなければならない。</w:t>
      </w:r>
    </w:p>
    <w:p w14:paraId="533E4CF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81B1AB7"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（財産の善管注意義務等）</w:t>
      </w:r>
    </w:p>
    <w:p w14:paraId="62DC8B7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第３０条　組合員は、財産が自己に帰属する間は、当該財産を善良な管理者の注意をもって管理しなければならない。</w:t>
      </w:r>
    </w:p>
    <w:p w14:paraId="41DE20E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組合員は、財産が自己に帰属する間は、当該財産の保全に係る費用を負担するとともに、当該財産に起因する事故によって第三者が損害を受けた場合には、その責を負わなければならない。</w:t>
      </w:r>
    </w:p>
    <w:p w14:paraId="01A20AC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40833BBF" w14:textId="77777777" w:rsidR="00276258" w:rsidRPr="00276258" w:rsidRDefault="00276258" w:rsidP="00276258">
      <w:pPr>
        <w:suppressAutoHyphens/>
        <w:wordWrap w:val="0"/>
        <w:overflowPunct w:val="0"/>
        <w:autoSpaceDE/>
        <w:autoSpaceDN/>
        <w:ind w:left="212" w:right="-1"/>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（財産管理台帳）</w:t>
      </w:r>
    </w:p>
    <w:p w14:paraId="0597D99F" w14:textId="77777777" w:rsidR="00276258" w:rsidRPr="00276258" w:rsidRDefault="00276258" w:rsidP="00276258">
      <w:pPr>
        <w:suppressAutoHyphens/>
        <w:wordWrap w:val="0"/>
        <w:overflowPunct w:val="0"/>
        <w:autoSpaceDE/>
        <w:autoSpaceDN/>
        <w:ind w:left="212" w:right="-1"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第３１条　組合員は、業務執行組合員が指定する財産の管理に当たっては、財産管理台帳を備え、当該財産の購入、取得、使用、移動、処分等その異動増減の都度必要な事項を記録し、現状を明確に把握しておくものとする。</w:t>
      </w:r>
    </w:p>
    <w:p w14:paraId="2D844F6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47E7D7F2"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（財産の表示）</w:t>
      </w:r>
    </w:p>
    <w:p w14:paraId="24544678" w14:textId="4D022301"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第３２条　組合員は、財産について、本</w:t>
      </w:r>
      <w:r w:rsidR="00D65C07">
        <w:rPr>
          <w:rFonts w:hint="eastAsia"/>
          <w:color w:val="000000"/>
          <w:sz w:val="21"/>
          <w:szCs w:val="21"/>
          <w:lang w:eastAsia="ja-JP"/>
        </w:rPr>
        <w:t>研究</w:t>
      </w:r>
      <w:r w:rsidR="00710235">
        <w:rPr>
          <w:rFonts w:hint="eastAsia"/>
          <w:color w:val="000000"/>
          <w:sz w:val="21"/>
          <w:szCs w:val="21"/>
          <w:lang w:eastAsia="ja-JP"/>
        </w:rPr>
        <w:t>業務</w:t>
      </w:r>
      <w:r w:rsidRPr="00276258">
        <w:rPr>
          <w:rFonts w:hint="eastAsia"/>
          <w:color w:val="000000"/>
          <w:sz w:val="21"/>
          <w:szCs w:val="21"/>
          <w:lang w:eastAsia="ja-JP"/>
        </w:rPr>
        <w:t>で取得した財産であることを把握できるようにしておかなければならない。</w:t>
      </w:r>
    </w:p>
    <w:p w14:paraId="50201E1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B304B66" w14:textId="77777777" w:rsidR="00276258" w:rsidRPr="00276258" w:rsidRDefault="00276258" w:rsidP="00276258">
      <w:pPr>
        <w:suppressAutoHyphens/>
        <w:wordWrap w:val="0"/>
        <w:overflowPunct w:val="0"/>
        <w:autoSpaceDE/>
        <w:autoSpaceDN/>
        <w:ind w:left="212" w:firstLineChars="100" w:firstLine="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第８章　雑則</w:t>
      </w:r>
    </w:p>
    <w:p w14:paraId="06C9747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9863FDD"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（規程に定める各種様式）</w:t>
      </w:r>
    </w:p>
    <w:p w14:paraId="2E4CEF6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第３３条　この規程に定める各種様式については、本委託契約書に定められているものを除き、業務執行組合員が別に定める。</w:t>
      </w:r>
    </w:p>
    <w:p w14:paraId="588A296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4763111C" w14:textId="77777777" w:rsidR="00276258" w:rsidRPr="00276258" w:rsidRDefault="00276258" w:rsidP="00276258">
      <w:pPr>
        <w:suppressAutoHyphens/>
        <w:wordWrap w:val="0"/>
        <w:overflowPunct w:val="0"/>
        <w:autoSpaceDE/>
        <w:autoSpaceDN/>
        <w:ind w:firstLineChars="200" w:firstLine="424"/>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附　則</w:t>
      </w:r>
    </w:p>
    <w:p w14:paraId="3E943DF5"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（施行期日）</w:t>
      </w:r>
    </w:p>
    <w:p w14:paraId="5819B13A" w14:textId="6A4BC219"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１　この規程は、</w:t>
      </w:r>
      <w:r w:rsidR="00ED6740">
        <w:rPr>
          <w:rFonts w:hAnsi="Times New Roman" w:cs="Times New Roman" w:hint="eastAsia"/>
          <w:color w:val="000000"/>
          <w:spacing w:val="2"/>
          <w:sz w:val="21"/>
          <w:szCs w:val="21"/>
          <w:lang w:eastAsia="ja-JP"/>
        </w:rPr>
        <w:t>令和</w:t>
      </w:r>
      <w:r w:rsidRPr="00276258">
        <w:rPr>
          <w:rFonts w:hAnsi="Times New Roman" w:cs="Times New Roman" w:hint="eastAsia"/>
          <w:color w:val="000000"/>
          <w:spacing w:val="2"/>
          <w:sz w:val="21"/>
          <w:szCs w:val="21"/>
          <w:lang w:eastAsia="ja-JP"/>
        </w:rPr>
        <w:t xml:space="preserve">　　年　　月　　日から施行する。</w:t>
      </w:r>
    </w:p>
    <w:p w14:paraId="53AB18AC" w14:textId="77777777" w:rsidR="00952582" w:rsidRDefault="00952582" w:rsidP="00E7167A">
      <w:pPr>
        <w:pStyle w:val="a3"/>
        <w:ind w:rightChars="-44" w:right="-97"/>
        <w:rPr>
          <w:rFonts w:ascii="Times New Roman"/>
          <w:sz w:val="20"/>
          <w:lang w:eastAsia="ja-JP"/>
        </w:rPr>
      </w:pPr>
    </w:p>
    <w:p w14:paraId="57B2D633" w14:textId="77777777" w:rsidR="00952582" w:rsidRDefault="00952582" w:rsidP="00E7167A">
      <w:pPr>
        <w:pStyle w:val="a3"/>
        <w:ind w:rightChars="-44" w:right="-97"/>
        <w:rPr>
          <w:rFonts w:ascii="Times New Roman"/>
          <w:sz w:val="20"/>
          <w:lang w:eastAsia="ja-JP"/>
        </w:rPr>
      </w:pPr>
    </w:p>
    <w:p w14:paraId="62969BAC" w14:textId="77777777" w:rsidR="00952582" w:rsidRDefault="00952582" w:rsidP="00E7167A">
      <w:pPr>
        <w:pStyle w:val="a3"/>
        <w:ind w:rightChars="-44" w:right="-97"/>
        <w:rPr>
          <w:rFonts w:ascii="Times New Roman"/>
          <w:sz w:val="20"/>
          <w:lang w:eastAsia="ja-JP"/>
        </w:rPr>
      </w:pPr>
    </w:p>
    <w:p w14:paraId="350A42AD" w14:textId="17CAD0FD" w:rsidR="00952582" w:rsidRDefault="00952582">
      <w:pPr>
        <w:rPr>
          <w:rFonts w:ascii="Times New Roman"/>
          <w:sz w:val="20"/>
          <w:szCs w:val="21"/>
          <w:lang w:eastAsia="ja-JP"/>
        </w:rPr>
      </w:pPr>
      <w:r>
        <w:rPr>
          <w:rFonts w:ascii="Times New Roman"/>
          <w:sz w:val="20"/>
          <w:lang w:eastAsia="ja-JP"/>
        </w:rPr>
        <w:br w:type="page"/>
      </w:r>
    </w:p>
    <w:p w14:paraId="5AC03E52" w14:textId="77777777" w:rsidR="00952582" w:rsidRDefault="00952582" w:rsidP="00E7167A">
      <w:pPr>
        <w:pStyle w:val="a3"/>
        <w:ind w:rightChars="-44" w:right="-97"/>
        <w:rPr>
          <w:rFonts w:ascii="Times New Roman"/>
          <w:sz w:val="20"/>
          <w:lang w:eastAsia="ja-JP"/>
        </w:rPr>
      </w:pPr>
    </w:p>
    <w:p w14:paraId="06FFE812" w14:textId="22769C1C" w:rsidR="00276258" w:rsidRDefault="00276258" w:rsidP="00E7167A">
      <w:pPr>
        <w:pStyle w:val="a3"/>
        <w:ind w:rightChars="-44" w:right="-97"/>
        <w:rPr>
          <w:rFonts w:ascii="Times New Roman"/>
          <w:sz w:val="20"/>
          <w:lang w:eastAsia="ja-JP"/>
        </w:rPr>
      </w:pPr>
    </w:p>
    <w:p w14:paraId="3B4FA009" w14:textId="78BB4625" w:rsidR="00276258" w:rsidRDefault="00276258" w:rsidP="00E7167A">
      <w:pPr>
        <w:pStyle w:val="a3"/>
        <w:ind w:rightChars="-44" w:right="-97"/>
        <w:rPr>
          <w:rFonts w:ascii="Times New Roman"/>
          <w:sz w:val="20"/>
          <w:lang w:eastAsia="ja-JP"/>
        </w:rPr>
      </w:pPr>
    </w:p>
    <w:p w14:paraId="16022C85" w14:textId="77777777" w:rsidR="00276258" w:rsidRDefault="00276258" w:rsidP="00B52839">
      <w:pPr>
        <w:suppressAutoHyphens/>
        <w:wordWrap w:val="0"/>
        <w:overflowPunct w:val="0"/>
        <w:autoSpaceDE/>
        <w:autoSpaceDN/>
        <w:textAlignment w:val="baseline"/>
        <w:rPr>
          <w:color w:val="000000"/>
          <w:sz w:val="21"/>
          <w:szCs w:val="21"/>
          <w:lang w:eastAsia="ja-JP"/>
        </w:rPr>
      </w:pPr>
    </w:p>
    <w:p w14:paraId="14C84B9D" w14:textId="32CB1B55" w:rsidR="00276258" w:rsidRPr="00276258" w:rsidRDefault="0022187A" w:rsidP="00276258">
      <w:pPr>
        <w:suppressAutoHyphens/>
        <w:wordWrap w:val="0"/>
        <w:overflowPunct w:val="0"/>
        <w:autoSpaceDE/>
        <w:autoSpaceDN/>
        <w:jc w:val="center"/>
        <w:textAlignment w:val="baseline"/>
        <w:rPr>
          <w:rFonts w:hAnsi="Times New Roman" w:cs="Times New Roman"/>
          <w:color w:val="000000"/>
          <w:spacing w:val="2"/>
          <w:sz w:val="21"/>
          <w:szCs w:val="21"/>
          <w:lang w:eastAsia="ja-JP"/>
        </w:rPr>
      </w:pPr>
      <w:r>
        <w:rPr>
          <w:rFonts w:ascii="ＭＳ ゴシック" w:eastAsia="ＭＳ ゴシック"/>
          <w:noProof/>
          <w:spacing w:val="-14"/>
          <w:sz w:val="24"/>
          <w:lang w:eastAsia="ja-JP"/>
        </w:rPr>
        <mc:AlternateContent>
          <mc:Choice Requires="wps">
            <w:drawing>
              <wp:anchor distT="0" distB="0" distL="114300" distR="114300" simplePos="0" relativeHeight="251658270" behindDoc="0" locked="0" layoutInCell="1" allowOverlap="1" wp14:anchorId="1785614A" wp14:editId="16F792E5">
                <wp:simplePos x="0" y="0"/>
                <wp:positionH relativeFrom="margin">
                  <wp:posOffset>-203835</wp:posOffset>
                </wp:positionH>
                <wp:positionV relativeFrom="paragraph">
                  <wp:posOffset>-641985</wp:posOffset>
                </wp:positionV>
                <wp:extent cx="5581650" cy="44767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5581650" cy="447675"/>
                        </a:xfrm>
                        <a:prstGeom prst="rect">
                          <a:avLst/>
                        </a:prstGeom>
                        <a:solidFill>
                          <a:sysClr val="window" lastClr="FFFFFF"/>
                        </a:solidFill>
                        <a:ln w="6350">
                          <a:solidFill>
                            <a:prstClr val="black"/>
                          </a:solidFill>
                        </a:ln>
                      </wps:spPr>
                      <wps:txbx>
                        <w:txbxContent>
                          <w:p w14:paraId="6C37839B" w14:textId="77777777" w:rsidR="00A11BC2"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特許</w:t>
                            </w:r>
                            <w:r>
                              <w:rPr>
                                <w:color w:val="FF0000"/>
                                <w:lang w:eastAsia="ja-JP"/>
                              </w:rPr>
                              <w:t>権等取扱規程</w:t>
                            </w:r>
                            <w:r w:rsidRPr="000D40BF">
                              <w:rPr>
                                <w:rFonts w:hint="eastAsia"/>
                                <w:color w:val="FF0000"/>
                                <w:lang w:eastAsia="ja-JP"/>
                              </w:rPr>
                              <w:t>です。</w:t>
                            </w:r>
                          </w:p>
                          <w:p w14:paraId="5B539ABB" w14:textId="15AB6F8F"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A11BC2">
                              <w:rPr>
                                <w:rFonts w:hint="eastAsia"/>
                                <w:color w:val="FF0000"/>
                                <w:lang w:eastAsia="ja-JP"/>
                              </w:rPr>
                              <w:t>て</w:t>
                            </w:r>
                            <w:r w:rsidRPr="000D40BF">
                              <w:rPr>
                                <w:color w:val="FF0000"/>
                                <w:lang w:eastAsia="ja-JP"/>
                              </w:rPr>
                              <w:t>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614A" id="テキスト ボックス 57" o:spid="_x0000_s1029" type="#_x0000_t202" style="position:absolute;left:0;text-align:left;margin-left:-16.05pt;margin-top:-50.55pt;width:439.5pt;height:35.2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" fillcolor="window" strokeweight=".5pt">
                <v:textbox>
                  <w:txbxContent>
                    <w:p w14:paraId="6C37839B" w14:textId="77777777" w:rsidR="00A11BC2"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設立に必要な</w:t>
                      </w:r>
                      <w:r>
                        <w:rPr>
                          <w:rFonts w:hint="eastAsia"/>
                          <w:color w:val="FF0000"/>
                          <w:lang w:eastAsia="ja-JP"/>
                        </w:rPr>
                        <w:t>特許</w:t>
                      </w:r>
                      <w:r>
                        <w:rPr>
                          <w:color w:val="FF0000"/>
                          <w:lang w:eastAsia="ja-JP"/>
                        </w:rPr>
                        <w:t>権等取扱規程</w:t>
                      </w:r>
                      <w:r w:rsidRPr="000D40BF">
                        <w:rPr>
                          <w:rFonts w:hint="eastAsia"/>
                          <w:color w:val="FF0000"/>
                          <w:lang w:eastAsia="ja-JP"/>
                        </w:rPr>
                        <w:t>です。</w:t>
                      </w:r>
                    </w:p>
                    <w:p w14:paraId="5B539ABB" w14:textId="15AB6F8F" w:rsidR="00DC6CC8" w:rsidRPr="000D40BF" w:rsidRDefault="00DC6CC8" w:rsidP="000D40BF">
                      <w:pPr>
                        <w:ind w:firstLineChars="100" w:firstLine="220"/>
                        <w:rPr>
                          <w:color w:val="FF0000"/>
                          <w:lang w:eastAsia="ja-JP"/>
                        </w:rPr>
                      </w:pPr>
                      <w:r w:rsidRPr="000D40BF">
                        <w:rPr>
                          <w:rFonts w:hint="eastAsia"/>
                          <w:color w:val="FF0000"/>
                          <w:lang w:eastAsia="ja-JP"/>
                        </w:rPr>
                        <w:t>必要に応じ</w:t>
                      </w:r>
                      <w:r w:rsidRPr="000D40BF">
                        <w:rPr>
                          <w:color w:val="FF0000"/>
                          <w:lang w:eastAsia="ja-JP"/>
                        </w:rPr>
                        <w:t>、</w:t>
                      </w:r>
                      <w:r w:rsidRPr="000D40BF">
                        <w:rPr>
                          <w:rFonts w:hint="eastAsia"/>
                          <w:color w:val="FF0000"/>
                          <w:lang w:eastAsia="ja-JP"/>
                        </w:rPr>
                        <w:t>コンソーシアム</w:t>
                      </w:r>
                      <w:r w:rsidRPr="000D40BF">
                        <w:rPr>
                          <w:color w:val="FF0000"/>
                          <w:lang w:eastAsia="ja-JP"/>
                        </w:rPr>
                        <w:t>名等を修正し</w:t>
                      </w:r>
                      <w:r w:rsidR="00A11BC2">
                        <w:rPr>
                          <w:rFonts w:hint="eastAsia"/>
                          <w:color w:val="FF0000"/>
                          <w:lang w:eastAsia="ja-JP"/>
                        </w:rPr>
                        <w:t>て</w:t>
                      </w:r>
                      <w:r w:rsidRPr="000D40BF">
                        <w:rPr>
                          <w:color w:val="FF0000"/>
                          <w:lang w:eastAsia="ja-JP"/>
                        </w:rPr>
                        <w:t>使用してください。</w:t>
                      </w:r>
                    </w:p>
                  </w:txbxContent>
                </v:textbox>
                <w10:wrap anchorx="margin"/>
              </v:shape>
            </w:pict>
          </mc:Fallback>
        </mc:AlternateContent>
      </w:r>
      <w:r w:rsidR="00276258" w:rsidRPr="00276258">
        <w:rPr>
          <w:rFonts w:hint="eastAsia"/>
          <w:color w:val="000000"/>
          <w:sz w:val="21"/>
          <w:szCs w:val="21"/>
          <w:lang w:eastAsia="ja-JP"/>
        </w:rPr>
        <w:t>○○コンソーシアム特許権等取扱規程</w:t>
      </w:r>
    </w:p>
    <w:p w14:paraId="63098F50" w14:textId="7EBDF23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00CBE2A2"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（趣旨）</w:t>
      </w:r>
    </w:p>
    <w:p w14:paraId="28C209E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第１条　○○コンソーシアム（以下「本組合」という。）の特許権等の取扱いについては、○○コンソーシアム規約（以下「規約」という。）に定めるもののほか、この規程の定めるところによる。</w:t>
      </w:r>
    </w:p>
    <w:p w14:paraId="37031E2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DA91388"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（定義）</w:t>
      </w:r>
    </w:p>
    <w:p w14:paraId="2A5EF12B"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第２条　この規程における用語の意義は、前条及び次の各号に定めるもののほか、規約の定めるところによる。</w:t>
      </w:r>
    </w:p>
    <w:p w14:paraId="1756D145" w14:textId="02440F3C"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 xml:space="preserve">　一　参加研究員　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に参加する研究員をいう。</w:t>
      </w:r>
    </w:p>
    <w:p w14:paraId="78A704F4"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 xml:space="preserve">　二　発明等　発明、考案、創作、育成及び案出をいう。</w:t>
      </w:r>
    </w:p>
    <w:p w14:paraId="3A75EA05" w14:textId="77777777" w:rsidR="00276258" w:rsidRPr="00276258" w:rsidRDefault="00276258" w:rsidP="00276258">
      <w:pPr>
        <w:suppressAutoHyphens/>
        <w:wordWrap w:val="0"/>
        <w:overflowPunct w:val="0"/>
        <w:autoSpaceDE/>
        <w:autoSpaceDN/>
        <w:ind w:left="420" w:hangingChars="200" w:hanging="420"/>
        <w:textAlignment w:val="baseline"/>
        <w:rPr>
          <w:color w:val="000000"/>
          <w:sz w:val="21"/>
          <w:szCs w:val="21"/>
          <w:lang w:eastAsia="ja-JP"/>
        </w:rPr>
      </w:pPr>
      <w:r w:rsidRPr="00276258">
        <w:rPr>
          <w:rFonts w:hint="eastAsia"/>
          <w:color w:val="000000"/>
          <w:sz w:val="21"/>
          <w:szCs w:val="21"/>
          <w:lang w:eastAsia="ja-JP"/>
        </w:rPr>
        <w:t xml:space="preserve">  三　特許出願等　特許など産業財産権の出願、回路配置利用権の設定登録の申請、品種登録の出願、著作物及び著作権の登録並びに外国におけるこれらに相当するものをいう。　</w:t>
      </w:r>
    </w:p>
    <w:p w14:paraId="589F9283" w14:textId="5538A91B" w:rsidR="00276258" w:rsidRPr="00276258" w:rsidRDefault="00276258" w:rsidP="00276258">
      <w:pPr>
        <w:suppressAutoHyphens/>
        <w:wordWrap w:val="0"/>
        <w:overflowPunct w:val="0"/>
        <w:autoSpaceDE/>
        <w:autoSpaceDN/>
        <w:ind w:left="420" w:hangingChars="200" w:hanging="42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 xml:space="preserve">　四　実施　特許法（昭和３４年法律第１２１号）第２条第３項に定める行為、実用新案法（昭和３４年法律第１２３号）第２条第３項に定める行為、意匠法（昭和３４年法律第１２５号）第２条第</w:t>
      </w:r>
      <w:r w:rsidR="00D50C7E">
        <w:rPr>
          <w:rFonts w:hint="eastAsia"/>
          <w:color w:val="000000"/>
          <w:sz w:val="21"/>
          <w:szCs w:val="21"/>
          <w:lang w:eastAsia="ja-JP"/>
        </w:rPr>
        <w:t>２</w:t>
      </w:r>
      <w:r w:rsidRPr="00276258">
        <w:rPr>
          <w:rFonts w:hint="eastAsia"/>
          <w:color w:val="000000"/>
          <w:sz w:val="21"/>
          <w:szCs w:val="21"/>
          <w:lang w:eastAsia="ja-JP"/>
        </w:rPr>
        <w:t>項に定める行為、半導体集積回路の回路配置に関する法律（昭和６０年法律第４３号）第２条第３項に定める行為、種苗法（平成１０年法律第８３号）第２条第５項に定める行為、著作権法第２１条から第２８条までに規定するすべての権利に基づき著作物を利用する行為及びノウハウを使用する行為並びに外国におけるこれらに相当する行為をいう。</w:t>
      </w:r>
    </w:p>
    <w:p w14:paraId="7CC49D7A" w14:textId="5FB91A83" w:rsidR="00276258" w:rsidRPr="00276258" w:rsidRDefault="00276258" w:rsidP="00276258">
      <w:pPr>
        <w:suppressAutoHyphens/>
        <w:wordWrap w:val="0"/>
        <w:overflowPunct w:val="0"/>
        <w:autoSpaceDE/>
        <w:autoSpaceDN/>
        <w:ind w:leftChars="100" w:left="220"/>
        <w:textAlignment w:val="baseline"/>
        <w:rPr>
          <w:sz w:val="21"/>
          <w:szCs w:val="21"/>
          <w:lang w:eastAsia="ja-JP"/>
        </w:rPr>
      </w:pPr>
      <w:r w:rsidRPr="00276258">
        <w:rPr>
          <w:rFonts w:hint="eastAsia"/>
          <w:sz w:val="21"/>
          <w:szCs w:val="21"/>
          <w:lang w:eastAsia="ja-JP"/>
        </w:rPr>
        <w:t>五</w:t>
      </w:r>
      <w:r w:rsidRPr="00276258">
        <w:rPr>
          <w:sz w:val="21"/>
          <w:szCs w:val="21"/>
          <w:lang w:eastAsia="ja-JP"/>
        </w:rPr>
        <w:t xml:space="preserve">　推進会議</w:t>
      </w:r>
      <w:r w:rsidRPr="00276258">
        <w:rPr>
          <w:rFonts w:hint="eastAsia"/>
          <w:sz w:val="21"/>
          <w:szCs w:val="21"/>
          <w:lang w:eastAsia="ja-JP"/>
        </w:rPr>
        <w:t xml:space="preserve">　本</w:t>
      </w:r>
      <w:r w:rsidRPr="00276258">
        <w:rPr>
          <w:sz w:val="21"/>
          <w:szCs w:val="21"/>
          <w:lang w:eastAsia="ja-JP"/>
        </w:rPr>
        <w:t>組合</w:t>
      </w:r>
      <w:r w:rsidRPr="00276258">
        <w:rPr>
          <w:rFonts w:hint="eastAsia"/>
          <w:sz w:val="21"/>
          <w:szCs w:val="21"/>
          <w:lang w:eastAsia="ja-JP"/>
        </w:rPr>
        <w:t>で</w:t>
      </w:r>
      <w:r w:rsidRPr="00276258">
        <w:rPr>
          <w:sz w:val="21"/>
          <w:szCs w:val="21"/>
          <w:lang w:eastAsia="ja-JP"/>
        </w:rPr>
        <w:t>開催する</w:t>
      </w:r>
      <w:r w:rsidRPr="00276258">
        <w:rPr>
          <w:rFonts w:hint="eastAsia"/>
          <w:sz w:val="21"/>
          <w:szCs w:val="21"/>
          <w:lang w:eastAsia="ja-JP"/>
        </w:rPr>
        <w:t>本</w:t>
      </w:r>
      <w:r w:rsidR="00D65C07">
        <w:rPr>
          <w:rFonts w:hint="eastAsia"/>
          <w:sz w:val="21"/>
          <w:szCs w:val="21"/>
          <w:lang w:eastAsia="ja-JP"/>
        </w:rPr>
        <w:t>研究</w:t>
      </w:r>
      <w:r w:rsidR="00826210">
        <w:rPr>
          <w:rFonts w:hint="eastAsia"/>
          <w:sz w:val="21"/>
          <w:szCs w:val="21"/>
          <w:lang w:eastAsia="ja-JP"/>
        </w:rPr>
        <w:t>業務</w:t>
      </w:r>
      <w:r w:rsidRPr="00276258">
        <w:rPr>
          <w:rFonts w:hint="eastAsia"/>
          <w:sz w:val="21"/>
          <w:szCs w:val="21"/>
          <w:lang w:eastAsia="ja-JP"/>
        </w:rPr>
        <w:t>に</w:t>
      </w:r>
      <w:r w:rsidRPr="00276258">
        <w:rPr>
          <w:sz w:val="21"/>
          <w:szCs w:val="21"/>
          <w:lang w:eastAsia="ja-JP"/>
        </w:rPr>
        <w:t>関する</w:t>
      </w:r>
      <w:r w:rsidRPr="00276258">
        <w:rPr>
          <w:rFonts w:hint="eastAsia"/>
          <w:sz w:val="21"/>
          <w:szCs w:val="21"/>
          <w:lang w:eastAsia="ja-JP"/>
        </w:rPr>
        <w:t>会議</w:t>
      </w:r>
      <w:r w:rsidRPr="00276258">
        <w:rPr>
          <w:sz w:val="21"/>
          <w:szCs w:val="21"/>
          <w:lang w:eastAsia="ja-JP"/>
        </w:rPr>
        <w:t>をいう。</w:t>
      </w:r>
    </w:p>
    <w:p w14:paraId="1DDA551F" w14:textId="77777777" w:rsidR="00276258" w:rsidRPr="00276258" w:rsidRDefault="00276258" w:rsidP="00276258">
      <w:pPr>
        <w:suppressAutoHyphens/>
        <w:wordWrap w:val="0"/>
        <w:overflowPunct w:val="0"/>
        <w:autoSpaceDE/>
        <w:autoSpaceDN/>
        <w:ind w:left="420" w:hangingChars="200" w:hanging="420"/>
        <w:textAlignment w:val="baseline"/>
        <w:rPr>
          <w:sz w:val="21"/>
          <w:szCs w:val="21"/>
          <w:lang w:eastAsia="ja-JP"/>
        </w:rPr>
      </w:pPr>
      <w:r w:rsidRPr="00276258">
        <w:rPr>
          <w:rFonts w:hint="eastAsia"/>
          <w:sz w:val="21"/>
          <w:szCs w:val="21"/>
          <w:lang w:eastAsia="ja-JP"/>
        </w:rPr>
        <w:t xml:space="preserve">　六</w:t>
      </w:r>
      <w:r w:rsidRPr="00276258">
        <w:rPr>
          <w:sz w:val="21"/>
          <w:szCs w:val="21"/>
          <w:lang w:eastAsia="ja-JP"/>
        </w:rPr>
        <w:t xml:space="preserve">　知的財産マネジメント　</w:t>
      </w:r>
      <w:r w:rsidRPr="00276258">
        <w:rPr>
          <w:rFonts w:hint="eastAsia"/>
          <w:sz w:val="21"/>
          <w:szCs w:val="21"/>
          <w:lang w:eastAsia="ja-JP"/>
        </w:rPr>
        <w:t>農林</w:t>
      </w:r>
      <w:r w:rsidRPr="00276258">
        <w:rPr>
          <w:sz w:val="21"/>
          <w:szCs w:val="21"/>
          <w:lang w:eastAsia="ja-JP"/>
        </w:rPr>
        <w:t>水産研究における知的財産に関する方針（平成２８年２月農林水産技術会議決定）に基づく、本組合の</w:t>
      </w:r>
      <w:r w:rsidRPr="00276258">
        <w:rPr>
          <w:rFonts w:hint="eastAsia"/>
          <w:sz w:val="21"/>
          <w:szCs w:val="21"/>
          <w:lang w:eastAsia="ja-JP"/>
        </w:rPr>
        <w:t>知的</w:t>
      </w:r>
      <w:r w:rsidRPr="00276258">
        <w:rPr>
          <w:sz w:val="21"/>
          <w:szCs w:val="21"/>
          <w:lang w:eastAsia="ja-JP"/>
        </w:rPr>
        <w:t>財産の管理をいう。</w:t>
      </w:r>
    </w:p>
    <w:p w14:paraId="5C004D38" w14:textId="7EE1088C" w:rsidR="00276258" w:rsidRPr="00276258" w:rsidRDefault="00276258" w:rsidP="00276258">
      <w:pPr>
        <w:suppressAutoHyphens/>
        <w:wordWrap w:val="0"/>
        <w:overflowPunct w:val="0"/>
        <w:autoSpaceDE/>
        <w:autoSpaceDN/>
        <w:ind w:leftChars="100" w:left="432" w:hangingChars="100" w:hanging="212"/>
        <w:textAlignment w:val="baseline"/>
        <w:rPr>
          <w:rFonts w:hAnsi="Times New Roman" w:cs="Times New Roman"/>
          <w:spacing w:val="2"/>
          <w:sz w:val="21"/>
          <w:szCs w:val="21"/>
          <w:lang w:eastAsia="ja-JP"/>
        </w:rPr>
      </w:pPr>
      <w:r w:rsidRPr="00276258">
        <w:rPr>
          <w:rFonts w:hAnsi="Times New Roman" w:cs="Times New Roman" w:hint="eastAsia"/>
          <w:spacing w:val="2"/>
          <w:sz w:val="21"/>
          <w:szCs w:val="21"/>
          <w:lang w:eastAsia="ja-JP"/>
        </w:rPr>
        <w:t>七</w:t>
      </w:r>
      <w:r w:rsidRPr="00276258">
        <w:rPr>
          <w:rFonts w:hAnsi="Times New Roman" w:cs="Times New Roman"/>
          <w:spacing w:val="2"/>
          <w:sz w:val="21"/>
          <w:szCs w:val="21"/>
          <w:lang w:eastAsia="ja-JP"/>
        </w:rPr>
        <w:t xml:space="preserve">　</w:t>
      </w:r>
      <w:r w:rsidRPr="00276258">
        <w:rPr>
          <w:rFonts w:hAnsi="Times New Roman" w:cs="Times New Roman" w:hint="eastAsia"/>
          <w:spacing w:val="2"/>
          <w:sz w:val="21"/>
          <w:szCs w:val="21"/>
          <w:lang w:eastAsia="ja-JP"/>
        </w:rPr>
        <w:t>開発責任者　本</w:t>
      </w:r>
      <w:r w:rsidRPr="00276258">
        <w:rPr>
          <w:rFonts w:hAnsi="Times New Roman" w:cs="Times New Roman"/>
          <w:spacing w:val="2"/>
          <w:sz w:val="21"/>
          <w:szCs w:val="21"/>
          <w:lang w:eastAsia="ja-JP"/>
        </w:rPr>
        <w:t>組合において本</w:t>
      </w:r>
      <w:r w:rsidR="00D65C07">
        <w:rPr>
          <w:rFonts w:hAnsi="Times New Roman" w:cs="Times New Roman" w:hint="eastAsia"/>
          <w:spacing w:val="2"/>
          <w:sz w:val="21"/>
          <w:szCs w:val="21"/>
          <w:lang w:eastAsia="ja-JP"/>
        </w:rPr>
        <w:t>研究</w:t>
      </w:r>
      <w:r w:rsidR="00826210">
        <w:rPr>
          <w:rFonts w:hAnsi="Times New Roman" w:cs="Times New Roman" w:hint="eastAsia"/>
          <w:spacing w:val="2"/>
          <w:sz w:val="21"/>
          <w:szCs w:val="21"/>
          <w:lang w:eastAsia="ja-JP"/>
        </w:rPr>
        <w:t>業務</w:t>
      </w:r>
      <w:r w:rsidRPr="00276258">
        <w:rPr>
          <w:rFonts w:hAnsi="Times New Roman" w:cs="Times New Roman"/>
          <w:spacing w:val="2"/>
          <w:sz w:val="21"/>
          <w:szCs w:val="21"/>
          <w:lang w:eastAsia="ja-JP"/>
        </w:rPr>
        <w:t>を総括する者</w:t>
      </w:r>
      <w:r w:rsidRPr="00276258">
        <w:rPr>
          <w:sz w:val="21"/>
          <w:szCs w:val="21"/>
          <w:lang w:eastAsia="ja-JP"/>
        </w:rPr>
        <w:t>をいう。</w:t>
      </w:r>
    </w:p>
    <w:p w14:paraId="129F37B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128F6D8"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（著作物の利用の許諾）</w:t>
      </w:r>
    </w:p>
    <w:p w14:paraId="1B927903" w14:textId="112C0B1C"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第３条　組合員は、本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により他の組合員に納入した著作物に係る著作権について、当該他の組合員が本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のために当該著作物を利用する必要がある範囲において、当該組合員間合意の上、当該他の組合員が当該著作物を利用する権利を当該他の組合員に許諾したものとする。</w:t>
      </w:r>
    </w:p>
    <w:p w14:paraId="5D3938F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774A3426"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（特許出願等)</w:t>
      </w:r>
    </w:p>
    <w:p w14:paraId="74BF9FF8" w14:textId="564ACB6A" w:rsidR="00276258" w:rsidRPr="00276258" w:rsidRDefault="00276258" w:rsidP="00276258">
      <w:pPr>
        <w:suppressAutoHyphens/>
        <w:wordWrap w:val="0"/>
        <w:overflowPunct w:val="0"/>
        <w:autoSpaceDE/>
        <w:autoSpaceDN/>
        <w:ind w:left="210" w:hangingChars="100" w:hanging="210"/>
        <w:textAlignment w:val="baseline"/>
        <w:rPr>
          <w:color w:val="000000"/>
          <w:sz w:val="21"/>
          <w:szCs w:val="21"/>
          <w:lang w:eastAsia="ja-JP"/>
        </w:rPr>
      </w:pPr>
      <w:r w:rsidRPr="00276258">
        <w:rPr>
          <w:rFonts w:hint="eastAsia"/>
          <w:color w:val="000000"/>
          <w:sz w:val="21"/>
          <w:szCs w:val="21"/>
          <w:lang w:eastAsia="ja-JP"/>
        </w:rPr>
        <w:t>第４条　組合員は、本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において自己の参加研究員のみによって発明等が行われた場合には、当該発明等に係る特許出願等を単独で行うものとし、本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において自己の参加研究員と他の組合員の参加研究員との共同によって発明等が行われた場合には当該他の組合員と当該発明等に係る特許出願等を共同で行うものとする。</w:t>
      </w:r>
    </w:p>
    <w:p w14:paraId="7668EB32" w14:textId="262A7595" w:rsidR="00276258" w:rsidRPr="00276258" w:rsidRDefault="00276258" w:rsidP="00276258">
      <w:pPr>
        <w:suppressAutoHyphens/>
        <w:wordWrap w:val="0"/>
        <w:overflowPunct w:val="0"/>
        <w:autoSpaceDE/>
        <w:autoSpaceDN/>
        <w:ind w:left="210" w:hangingChars="100" w:hanging="210"/>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組合員は、本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において発明等が行われた場合において、当該発明等が他の組合員から提供を受けた研究情報又は研究試料を用いて行われたものであるときは、前項の規定にかかわらず、当該提供した組合員と特許出願等について協議するものとする。</w:t>
      </w:r>
    </w:p>
    <w:p w14:paraId="3213D1FA" w14:textId="49419E92"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lastRenderedPageBreak/>
        <w:t>３　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を共同して実施する複数の組合員（以下「共同研究組合員」という。）の一部（単独を含む。）の組合員が、第１項の規定により特許出願等を行うこととなる場合において、当該一部の組合員は、当該特許出願等を行う前に、他の共同研究組合員全員の書面による承認を得なければならない。</w:t>
      </w:r>
    </w:p>
    <w:p w14:paraId="3D6B448E"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 xml:space="preserve">（共同出願契約の締結） </w:t>
      </w:r>
    </w:p>
    <w:p w14:paraId="5731C22B" w14:textId="756D126A"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第５条　組合員は、複数の組合員が共有する本委託</w:t>
      </w:r>
      <w:r w:rsidR="00826210">
        <w:rPr>
          <w:rFonts w:hint="eastAsia"/>
          <w:color w:val="000000"/>
          <w:sz w:val="21"/>
          <w:szCs w:val="21"/>
          <w:lang w:eastAsia="ja-JP"/>
        </w:rPr>
        <w:t>業務</w:t>
      </w:r>
      <w:r w:rsidRPr="00276258">
        <w:rPr>
          <w:color w:val="000000"/>
          <w:sz w:val="21"/>
          <w:szCs w:val="21"/>
          <w:lang w:eastAsia="ja-JP"/>
        </w:rPr>
        <w:t>における</w:t>
      </w:r>
      <w:r w:rsidRPr="00276258">
        <w:rPr>
          <w:rFonts w:hint="eastAsia"/>
          <w:color w:val="000000"/>
          <w:sz w:val="21"/>
          <w:szCs w:val="21"/>
          <w:lang w:eastAsia="ja-JP"/>
        </w:rPr>
        <w:t>特許権等（以下「共有特許権等」という。）について特許出願等をする場合は、当該共有特許権等を共有する他の組合員（以下「他の共有者」という。）との間で共同出願契約を締結するものとする。ただし、組合員が他の共有者全員から当該共有特許権等の全部を承継した場合は、この限りではない。</w:t>
      </w:r>
    </w:p>
    <w:p w14:paraId="2AF2C98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共有特許権等のそれぞれの持分は、組合員の参加研究員の貢献度を踏まえて決定するものとする。ただし、この場合において金銭的な貢献は含めないものとする。</w:t>
      </w:r>
    </w:p>
    <w:p w14:paraId="3F294A8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2E1E0A9F"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（出願費等）</w:t>
      </w:r>
    </w:p>
    <w:p w14:paraId="518A31D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第６条  組合員は、共有特許権等については、その出願から登録までの一切の費用（弁理士費用を含む｡）及び特許料等（以下「出願費等」という｡）をその持分に応じて負担することを原則とし、当該共有特許権等を共有する組合員全員で協議し、その負担割合を決定するものとする。</w:t>
      </w:r>
    </w:p>
    <w:p w14:paraId="3DA76BF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共有特許権等を共有する組合員は、前項の規定により出願費等を負担すべき他の共有者が、その負担すべき出願費等を負担しないときは、当該他の共有者が自らの持分を放棄したものとみなし、当該他の共有者以外の共有者が無償で当該持分を承継することができるものとする。</w:t>
      </w:r>
    </w:p>
    <w:p w14:paraId="5AE5883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2A6B91C"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（発明補償）</w:t>
      </w:r>
    </w:p>
    <w:p w14:paraId="411843EF" w14:textId="6392A5B6"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第７条　組合員は、本</w:t>
      </w:r>
      <w:r w:rsidR="00D65C07">
        <w:rPr>
          <w:rFonts w:hint="eastAsia"/>
          <w:color w:val="000000"/>
          <w:sz w:val="21"/>
          <w:szCs w:val="21"/>
          <w:lang w:eastAsia="ja-JP"/>
        </w:rPr>
        <w:t>研究</w:t>
      </w:r>
      <w:r w:rsidR="00826210">
        <w:rPr>
          <w:rFonts w:hint="eastAsia"/>
          <w:color w:val="000000"/>
          <w:sz w:val="21"/>
          <w:szCs w:val="21"/>
          <w:lang w:eastAsia="ja-JP"/>
        </w:rPr>
        <w:t>業務</w:t>
      </w:r>
      <w:r w:rsidRPr="00276258">
        <w:rPr>
          <w:rFonts w:hint="eastAsia"/>
          <w:color w:val="000000"/>
          <w:sz w:val="21"/>
          <w:szCs w:val="21"/>
          <w:lang w:eastAsia="ja-JP"/>
        </w:rPr>
        <w:t>において発明等を行った者に対する補償については、それぞれ自己の参加研究員に対してのみ、自己の規定に基づき補償するものとする。</w:t>
      </w:r>
    </w:p>
    <w:p w14:paraId="5AF2FCB7"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6D5F0F7"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（持分譲渡）</w:t>
      </w:r>
    </w:p>
    <w:p w14:paraId="488A109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第８条　組合員は、共有特許権等については、事前に他の共有者全員の書面による同意を得なければ、自己の持分を他の者に譲渡することはできない。</w:t>
      </w:r>
    </w:p>
    <w:p w14:paraId="73AA6689"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組合員は、前項の規定による他の共有者全員の書面による同意を得て他の者に共有特許権等の自己の持分を譲渡するときは、当該他の者に対してこの規程に定める自己の権利及び義務を承継させるものとし、これを書面により他の共有者に確認させるものとする。この場合において、当該他の者がこれらの権利義務を履行しない場合は、譲渡した組合員が当該他の者と連帯してその責任を負うものとする。</w:t>
      </w:r>
    </w:p>
    <w:p w14:paraId="6B2C8A2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26BC17A4"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（他の共有者以外の者に対する実施許諾等）</w:t>
      </w:r>
    </w:p>
    <w:p w14:paraId="18E3A79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第９条　組合員は、共有特許権等について、他の共有者が正当な理由なく特許出願等から３年以内に実施しないとき、又は他の共有者が実施を希望しないときは、当該他の共有者以外の者に対し、当該共有特許権等の実施を許諾することができるものとする。</w:t>
      </w:r>
    </w:p>
    <w:p w14:paraId="70A17B2F"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前項の規定による他の共有者以外の者への実施許諾の可否及び条件については、当該共有特許権等を共有する組合員全員による協議の上で決定するものとする。</w:t>
      </w:r>
    </w:p>
    <w:p w14:paraId="7DFFBBC6"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３　第１項の許諾により徴収する実施料は、当該共有特許権等を共有する組合員全員に帰属するものとし、その配分についてはその持分比率に応じて行うものとする。</w:t>
      </w:r>
    </w:p>
    <w:p w14:paraId="56D384F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BA05F62"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lastRenderedPageBreak/>
        <w:t>（自己実施に係る実施料）</w:t>
      </w:r>
    </w:p>
    <w:p w14:paraId="2277E4CE" w14:textId="0BEC10CF"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第１０条　組合員は、共有特許権等を自ら実施するときは、</w:t>
      </w:r>
      <w:r w:rsidR="00D65C07">
        <w:rPr>
          <w:rFonts w:hint="eastAsia"/>
          <w:color w:val="000000"/>
          <w:sz w:val="21"/>
          <w:szCs w:val="21"/>
          <w:lang w:eastAsia="ja-JP"/>
        </w:rPr>
        <w:t>研究</w:t>
      </w:r>
      <w:r w:rsidR="006540D2">
        <w:rPr>
          <w:rFonts w:hint="eastAsia"/>
          <w:color w:val="000000"/>
          <w:sz w:val="21"/>
          <w:szCs w:val="21"/>
          <w:lang w:eastAsia="ja-JP"/>
        </w:rPr>
        <w:t>課題</w:t>
      </w:r>
      <w:r w:rsidRPr="00276258">
        <w:rPr>
          <w:rFonts w:hint="eastAsia"/>
          <w:color w:val="000000"/>
          <w:sz w:val="21"/>
          <w:szCs w:val="21"/>
          <w:lang w:eastAsia="ja-JP"/>
        </w:rPr>
        <w:t>の目的以外に実施しないことを約した他の共有者に対し、当該他の共有者の持分に応じた別に実施許諾契約で定める実施料を支払わなければならない。</w:t>
      </w:r>
    </w:p>
    <w:p w14:paraId="6C91812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２　組合員は、共有特許権等を研究の目的で実施するときは、他の共有者に対する実施料の支払は不要とするものとする。</w:t>
      </w:r>
    </w:p>
    <w:p w14:paraId="2513EE70"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8AF068C"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（持分放棄）</w:t>
      </w:r>
    </w:p>
    <w:p w14:paraId="3D9AE3C1"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第１１条　組合員は、共有特許権等の自己の持分を放棄しようとする場合は、事前に書面により他の共有者に通知するものとする。</w:t>
      </w:r>
    </w:p>
    <w:p w14:paraId="7A20341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t>２　組合員が共有特許権等の自己の持分を放棄した場合、当該放棄された持分は、他の共有者が無償でこれを承継することができる。</w:t>
      </w:r>
    </w:p>
    <w:p w14:paraId="407BFD93"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３　前項の場合において、自己の持分を放棄した組合員は、当該放棄された持分を承継する当該他の共有者が行う名義変更等の手続に協力するものとする。</w:t>
      </w:r>
    </w:p>
    <w:p w14:paraId="6FBBBD5A"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05C1471"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（職務発明規程の整備）</w:t>
      </w:r>
    </w:p>
    <w:p w14:paraId="3788F883" w14:textId="3C194FCF"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第１２条　組合員は、本</w:t>
      </w:r>
      <w:r w:rsidR="00D65C07">
        <w:rPr>
          <w:rFonts w:hAnsi="Times New Roman" w:cs="Times New Roman" w:hint="eastAsia"/>
          <w:color w:val="000000"/>
          <w:spacing w:val="2"/>
          <w:sz w:val="21"/>
          <w:szCs w:val="21"/>
          <w:lang w:eastAsia="ja-JP"/>
        </w:rPr>
        <w:t>研究</w:t>
      </w:r>
      <w:r w:rsidR="00283B0C">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委託契約の締結後速やかに自己の参加研究員が本</w:t>
      </w:r>
      <w:r w:rsidR="00D65C07">
        <w:rPr>
          <w:rFonts w:hAnsi="Times New Roman" w:cs="Times New Roman" w:hint="eastAsia"/>
          <w:color w:val="000000"/>
          <w:spacing w:val="2"/>
          <w:sz w:val="21"/>
          <w:szCs w:val="21"/>
          <w:lang w:eastAsia="ja-JP"/>
        </w:rPr>
        <w:t>研究</w:t>
      </w:r>
      <w:r w:rsidR="00283B0C">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を実施するために行った行為の結果得られた特許権等は、当該組合員に帰属する旨の契約をその参加研究員と締結し、又はその旨を規定する職務発明規程等を定めなければならない。ただし、組合員が特許権等を自己の参加研究員から組合員に承継させる旨の契約をその参加研究員と既に締結し、又はその旨を規定する職務発明規程等を定めており、これらを本</w:t>
      </w:r>
      <w:r w:rsidR="00D65C07">
        <w:rPr>
          <w:rFonts w:hAnsi="Times New Roman" w:cs="Times New Roman" w:hint="eastAsia"/>
          <w:color w:val="000000"/>
          <w:spacing w:val="2"/>
          <w:sz w:val="21"/>
          <w:szCs w:val="21"/>
          <w:lang w:eastAsia="ja-JP"/>
        </w:rPr>
        <w:t>研究</w:t>
      </w:r>
      <w:r w:rsidR="00283B0C">
        <w:rPr>
          <w:rFonts w:hAnsi="Times New Roman" w:cs="Times New Roman" w:hint="eastAsia"/>
          <w:color w:val="000000"/>
          <w:spacing w:val="2"/>
          <w:sz w:val="21"/>
          <w:szCs w:val="21"/>
          <w:lang w:eastAsia="ja-JP"/>
        </w:rPr>
        <w:t>業務</w:t>
      </w:r>
      <w:r w:rsidRPr="00276258">
        <w:rPr>
          <w:rFonts w:hAnsi="Times New Roman" w:cs="Times New Roman" w:hint="eastAsia"/>
          <w:color w:val="000000"/>
          <w:spacing w:val="2"/>
          <w:sz w:val="21"/>
          <w:szCs w:val="21"/>
          <w:lang w:eastAsia="ja-JP"/>
        </w:rPr>
        <w:t>に適用できる場合はこの限りではない。</w:t>
      </w:r>
    </w:p>
    <w:p w14:paraId="1CB27BA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063F7DA2" w14:textId="77777777" w:rsidR="00276258" w:rsidRPr="00276258" w:rsidRDefault="00276258" w:rsidP="00276258">
      <w:pPr>
        <w:suppressAutoHyphens/>
        <w:wordWrap w:val="0"/>
        <w:overflowPunct w:val="0"/>
        <w:autoSpaceDE/>
        <w:autoSpaceDN/>
        <w:ind w:firstLineChars="100" w:firstLine="210"/>
        <w:textAlignment w:val="baseline"/>
        <w:rPr>
          <w:sz w:val="21"/>
          <w:szCs w:val="21"/>
          <w:lang w:eastAsia="ja-JP"/>
        </w:rPr>
      </w:pPr>
      <w:r w:rsidRPr="00276258">
        <w:rPr>
          <w:rFonts w:hint="eastAsia"/>
          <w:sz w:val="21"/>
          <w:szCs w:val="21"/>
          <w:lang w:eastAsia="ja-JP"/>
        </w:rPr>
        <w:t>（</w:t>
      </w:r>
      <w:r w:rsidRPr="00276258">
        <w:rPr>
          <w:sz w:val="21"/>
          <w:szCs w:val="21"/>
          <w:lang w:eastAsia="ja-JP"/>
        </w:rPr>
        <w:t>知的財産マネジメントの推進体制</w:t>
      </w:r>
      <w:r w:rsidRPr="00276258">
        <w:rPr>
          <w:rFonts w:hint="eastAsia"/>
          <w:sz w:val="21"/>
          <w:szCs w:val="21"/>
          <w:lang w:eastAsia="ja-JP"/>
        </w:rPr>
        <w:t>）</w:t>
      </w:r>
    </w:p>
    <w:p w14:paraId="4CC364E6" w14:textId="6A59EA3E" w:rsidR="00276258" w:rsidRPr="004E11CB" w:rsidRDefault="00276258" w:rsidP="00276258">
      <w:pPr>
        <w:suppressAutoHyphens/>
        <w:wordWrap w:val="0"/>
        <w:overflowPunct w:val="0"/>
        <w:autoSpaceDE/>
        <w:autoSpaceDN/>
        <w:ind w:left="210" w:hangingChars="100" w:hanging="210"/>
        <w:textAlignment w:val="baseline"/>
        <w:rPr>
          <w:rFonts w:hAnsi="Times New Roman" w:cs="Times New Roman"/>
          <w:spacing w:val="2"/>
          <w:sz w:val="21"/>
          <w:szCs w:val="21"/>
          <w:lang w:eastAsia="ja-JP"/>
        </w:rPr>
      </w:pPr>
      <w:r w:rsidRPr="00276258">
        <w:rPr>
          <w:rFonts w:hint="eastAsia"/>
          <w:sz w:val="21"/>
          <w:szCs w:val="21"/>
          <w:lang w:eastAsia="ja-JP"/>
        </w:rPr>
        <w:t>第</w:t>
      </w:r>
      <w:r w:rsidRPr="004E11CB">
        <w:rPr>
          <w:rFonts w:hint="eastAsia"/>
          <w:sz w:val="21"/>
          <w:szCs w:val="21"/>
          <w:lang w:eastAsia="ja-JP"/>
        </w:rPr>
        <w:t>１</w:t>
      </w:r>
      <w:r w:rsidRPr="004E11CB">
        <w:rPr>
          <w:sz w:val="21"/>
          <w:szCs w:val="21"/>
          <w:lang w:eastAsia="ja-JP"/>
        </w:rPr>
        <w:t xml:space="preserve">３条　</w:t>
      </w:r>
      <w:r w:rsidR="00D65C07">
        <w:rPr>
          <w:rFonts w:hint="eastAsia"/>
          <w:sz w:val="21"/>
          <w:szCs w:val="21"/>
          <w:lang w:eastAsia="ja-JP"/>
        </w:rPr>
        <w:t>研究</w:t>
      </w:r>
      <w:r w:rsidR="00A22BCC" w:rsidRPr="004E11CB">
        <w:rPr>
          <w:rFonts w:hint="eastAsia"/>
          <w:sz w:val="21"/>
          <w:szCs w:val="21"/>
          <w:lang w:eastAsia="ja-JP"/>
        </w:rPr>
        <w:t>代表者</w:t>
      </w:r>
      <w:r w:rsidRPr="004E11CB">
        <w:rPr>
          <w:rFonts w:hint="eastAsia"/>
          <w:sz w:val="21"/>
          <w:szCs w:val="21"/>
          <w:lang w:eastAsia="ja-JP"/>
        </w:rPr>
        <w:t>は、推進会議において本組合の知的財産マネジメント推進のために必要な検討を行い、本</w:t>
      </w:r>
      <w:r w:rsidR="00D65C07">
        <w:rPr>
          <w:rFonts w:hint="eastAsia"/>
          <w:sz w:val="21"/>
          <w:szCs w:val="21"/>
          <w:lang w:eastAsia="ja-JP"/>
        </w:rPr>
        <w:t>研究</w:t>
      </w:r>
      <w:r w:rsidR="00283B0C">
        <w:rPr>
          <w:rFonts w:hint="eastAsia"/>
          <w:sz w:val="21"/>
          <w:szCs w:val="21"/>
          <w:lang w:eastAsia="ja-JP"/>
        </w:rPr>
        <w:t>業務</w:t>
      </w:r>
      <w:r w:rsidRPr="004E11CB">
        <w:rPr>
          <w:rFonts w:hint="eastAsia"/>
          <w:sz w:val="21"/>
          <w:szCs w:val="21"/>
          <w:lang w:eastAsia="ja-JP"/>
        </w:rPr>
        <w:t>の成果の権利化、秘匿化、論文公表等による公知化、標準化の取扱い及び実施許諾等に係る方針等（以下「権利化等方針」という。）を組合員合意の上決定し、委託者へ報告するものとする。</w:t>
      </w:r>
    </w:p>
    <w:p w14:paraId="7F02BC78" w14:textId="39F1693C" w:rsidR="00276258" w:rsidRPr="004E11CB" w:rsidRDefault="00276258" w:rsidP="00276258">
      <w:pPr>
        <w:suppressAutoHyphens/>
        <w:wordWrap w:val="0"/>
        <w:overflowPunct w:val="0"/>
        <w:autoSpaceDE/>
        <w:autoSpaceDN/>
        <w:ind w:left="212" w:hanging="212"/>
        <w:textAlignment w:val="baseline"/>
        <w:rPr>
          <w:rFonts w:hAnsi="Times New Roman" w:cs="Times New Roman"/>
          <w:spacing w:val="2"/>
          <w:sz w:val="21"/>
          <w:szCs w:val="21"/>
          <w:lang w:eastAsia="ja-JP"/>
        </w:rPr>
      </w:pPr>
      <w:r w:rsidRPr="004E11CB">
        <w:rPr>
          <w:rFonts w:hAnsi="Times New Roman" w:cs="Times New Roman" w:hint="eastAsia"/>
          <w:spacing w:val="2"/>
          <w:sz w:val="21"/>
          <w:szCs w:val="21"/>
          <w:lang w:eastAsia="ja-JP"/>
        </w:rPr>
        <w:t>２　前項</w:t>
      </w:r>
      <w:r w:rsidRPr="004E11CB">
        <w:rPr>
          <w:rFonts w:hAnsi="Times New Roman" w:cs="Times New Roman"/>
          <w:spacing w:val="2"/>
          <w:sz w:val="21"/>
          <w:szCs w:val="21"/>
          <w:lang w:eastAsia="ja-JP"/>
        </w:rPr>
        <w:t>の</w:t>
      </w:r>
      <w:r w:rsidRPr="004E11CB">
        <w:rPr>
          <w:rFonts w:hAnsi="Times New Roman" w:cs="Times New Roman" w:hint="eastAsia"/>
          <w:spacing w:val="2"/>
          <w:sz w:val="21"/>
          <w:szCs w:val="21"/>
          <w:lang w:eastAsia="ja-JP"/>
        </w:rPr>
        <w:t>規定</w:t>
      </w:r>
      <w:r w:rsidRPr="004E11CB">
        <w:rPr>
          <w:rFonts w:hAnsi="Times New Roman" w:cs="Times New Roman"/>
          <w:spacing w:val="2"/>
          <w:sz w:val="21"/>
          <w:szCs w:val="21"/>
          <w:lang w:eastAsia="ja-JP"/>
        </w:rPr>
        <w:t>により決定する</w:t>
      </w:r>
      <w:r w:rsidRPr="004E11CB">
        <w:rPr>
          <w:rFonts w:hint="eastAsia"/>
          <w:sz w:val="21"/>
          <w:szCs w:val="21"/>
          <w:lang w:eastAsia="ja-JP"/>
        </w:rPr>
        <w:t>権利化</w:t>
      </w:r>
      <w:r w:rsidRPr="004E11CB">
        <w:rPr>
          <w:sz w:val="21"/>
          <w:szCs w:val="21"/>
          <w:lang w:eastAsia="ja-JP"/>
        </w:rPr>
        <w:t>等方針</w:t>
      </w:r>
      <w:r w:rsidRPr="004E11CB">
        <w:rPr>
          <w:rFonts w:hint="eastAsia"/>
          <w:sz w:val="21"/>
          <w:szCs w:val="21"/>
          <w:lang w:eastAsia="ja-JP"/>
        </w:rPr>
        <w:t>は、本</w:t>
      </w:r>
      <w:r w:rsidR="00D65C07">
        <w:rPr>
          <w:rFonts w:hint="eastAsia"/>
          <w:sz w:val="21"/>
          <w:szCs w:val="21"/>
          <w:lang w:eastAsia="ja-JP"/>
        </w:rPr>
        <w:t>研究</w:t>
      </w:r>
      <w:r w:rsidR="00283B0C">
        <w:rPr>
          <w:rFonts w:hint="eastAsia"/>
          <w:sz w:val="21"/>
          <w:szCs w:val="21"/>
          <w:lang w:eastAsia="ja-JP"/>
        </w:rPr>
        <w:t>業務</w:t>
      </w:r>
      <w:r w:rsidRPr="004E11CB">
        <w:rPr>
          <w:sz w:val="21"/>
          <w:szCs w:val="21"/>
          <w:lang w:eastAsia="ja-JP"/>
        </w:rPr>
        <w:t>の</w:t>
      </w:r>
      <w:r w:rsidRPr="004E11CB">
        <w:rPr>
          <w:rFonts w:hint="eastAsia"/>
          <w:sz w:val="21"/>
          <w:szCs w:val="21"/>
          <w:lang w:eastAsia="ja-JP"/>
        </w:rPr>
        <w:t>進捗</w:t>
      </w:r>
      <w:r w:rsidRPr="004E11CB">
        <w:rPr>
          <w:sz w:val="21"/>
          <w:szCs w:val="21"/>
          <w:lang w:eastAsia="ja-JP"/>
        </w:rPr>
        <w:t>状況等に</w:t>
      </w:r>
      <w:r w:rsidRPr="004E11CB">
        <w:rPr>
          <w:rFonts w:hint="eastAsia"/>
          <w:sz w:val="21"/>
          <w:szCs w:val="21"/>
          <w:lang w:eastAsia="ja-JP"/>
        </w:rPr>
        <w:t>応じて変更</w:t>
      </w:r>
      <w:r w:rsidRPr="004E11CB">
        <w:rPr>
          <w:sz w:val="21"/>
          <w:szCs w:val="21"/>
          <w:lang w:eastAsia="ja-JP"/>
        </w:rPr>
        <w:t>することができる。</w:t>
      </w:r>
      <w:r w:rsidRPr="004E11CB">
        <w:rPr>
          <w:rFonts w:hAnsi="Times New Roman" w:cs="Times New Roman"/>
          <w:spacing w:val="2"/>
          <w:sz w:val="21"/>
          <w:szCs w:val="21"/>
          <w:lang w:eastAsia="ja-JP"/>
        </w:rPr>
        <w:t xml:space="preserve">　</w:t>
      </w:r>
    </w:p>
    <w:p w14:paraId="27053D88" w14:textId="77777777" w:rsidR="00276258" w:rsidRPr="004E11CB" w:rsidRDefault="00276258" w:rsidP="00276258">
      <w:pPr>
        <w:suppressAutoHyphens/>
        <w:wordWrap w:val="0"/>
        <w:overflowPunct w:val="0"/>
        <w:autoSpaceDE/>
        <w:autoSpaceDN/>
        <w:ind w:left="212" w:hanging="212"/>
        <w:textAlignment w:val="baseline"/>
        <w:rPr>
          <w:rFonts w:hAnsi="Times New Roman" w:cs="Times New Roman"/>
          <w:spacing w:val="2"/>
          <w:sz w:val="21"/>
          <w:szCs w:val="21"/>
          <w:lang w:eastAsia="ja-JP"/>
        </w:rPr>
      </w:pPr>
    </w:p>
    <w:p w14:paraId="0F1660A7" w14:textId="66C7ADCF" w:rsidR="00276258" w:rsidRPr="004E11CB" w:rsidRDefault="00A22BCC" w:rsidP="00276258">
      <w:pPr>
        <w:suppressAutoHyphens/>
        <w:wordWrap w:val="0"/>
        <w:overflowPunct w:val="0"/>
        <w:autoSpaceDE/>
        <w:autoSpaceDN/>
        <w:ind w:firstLineChars="100" w:firstLine="210"/>
        <w:textAlignment w:val="baseline"/>
        <w:rPr>
          <w:sz w:val="21"/>
          <w:szCs w:val="21"/>
          <w:lang w:eastAsia="ja-JP"/>
        </w:rPr>
      </w:pPr>
      <w:r w:rsidRPr="004E11CB">
        <w:rPr>
          <w:rFonts w:hint="eastAsia"/>
          <w:sz w:val="21"/>
          <w:szCs w:val="21"/>
          <w:lang w:eastAsia="ja-JP"/>
        </w:rPr>
        <w:t>（</w:t>
      </w:r>
      <w:r w:rsidR="00276258" w:rsidRPr="004E11CB">
        <w:rPr>
          <w:rFonts w:hint="eastAsia"/>
          <w:sz w:val="21"/>
          <w:szCs w:val="21"/>
          <w:lang w:eastAsia="ja-JP"/>
        </w:rPr>
        <w:t>成果</w:t>
      </w:r>
      <w:r w:rsidR="00276258" w:rsidRPr="004E11CB">
        <w:rPr>
          <w:sz w:val="21"/>
          <w:szCs w:val="21"/>
          <w:lang w:eastAsia="ja-JP"/>
        </w:rPr>
        <w:t>の第三者への開示の事前承認</w:t>
      </w:r>
      <w:r w:rsidR="00276258" w:rsidRPr="004E11CB">
        <w:rPr>
          <w:rFonts w:hint="eastAsia"/>
          <w:sz w:val="21"/>
          <w:szCs w:val="21"/>
          <w:lang w:eastAsia="ja-JP"/>
        </w:rPr>
        <w:t>)</w:t>
      </w:r>
    </w:p>
    <w:p w14:paraId="68869CC4" w14:textId="1B988F2C" w:rsidR="00276258" w:rsidRPr="004E11CB" w:rsidRDefault="00276258" w:rsidP="00276258">
      <w:pPr>
        <w:suppressAutoHyphens/>
        <w:wordWrap w:val="0"/>
        <w:overflowPunct w:val="0"/>
        <w:autoSpaceDE/>
        <w:autoSpaceDN/>
        <w:ind w:left="210" w:hangingChars="100" w:hanging="210"/>
        <w:textAlignment w:val="baseline"/>
        <w:rPr>
          <w:sz w:val="21"/>
          <w:szCs w:val="21"/>
          <w:lang w:eastAsia="ja-JP"/>
        </w:rPr>
      </w:pPr>
      <w:r w:rsidRPr="004E11CB">
        <w:rPr>
          <w:rFonts w:hint="eastAsia"/>
          <w:sz w:val="21"/>
          <w:szCs w:val="21"/>
          <w:lang w:eastAsia="ja-JP"/>
        </w:rPr>
        <w:t>第１４条　組合員は、本</w:t>
      </w:r>
      <w:r w:rsidR="00D65C07">
        <w:rPr>
          <w:rFonts w:hint="eastAsia"/>
          <w:sz w:val="21"/>
          <w:szCs w:val="21"/>
          <w:lang w:eastAsia="ja-JP"/>
        </w:rPr>
        <w:t>研究</w:t>
      </w:r>
      <w:r w:rsidR="00283B0C">
        <w:rPr>
          <w:rFonts w:hint="eastAsia"/>
          <w:sz w:val="21"/>
          <w:szCs w:val="21"/>
          <w:lang w:eastAsia="ja-JP"/>
        </w:rPr>
        <w:t>業務</w:t>
      </w:r>
      <w:r w:rsidRPr="004E11CB">
        <w:rPr>
          <w:sz w:val="21"/>
          <w:szCs w:val="21"/>
          <w:lang w:eastAsia="ja-JP"/>
        </w:rPr>
        <w:t>の</w:t>
      </w:r>
      <w:r w:rsidRPr="004E11CB">
        <w:rPr>
          <w:rFonts w:hint="eastAsia"/>
          <w:sz w:val="21"/>
          <w:szCs w:val="21"/>
          <w:lang w:eastAsia="ja-JP"/>
        </w:rPr>
        <w:t>成果公表</w:t>
      </w:r>
      <w:r w:rsidRPr="004E11CB">
        <w:rPr>
          <w:sz w:val="21"/>
          <w:szCs w:val="21"/>
          <w:lang w:eastAsia="ja-JP"/>
        </w:rPr>
        <w:t>（</w:t>
      </w:r>
      <w:r w:rsidRPr="004E11CB">
        <w:rPr>
          <w:rFonts w:hint="eastAsia"/>
          <w:sz w:val="21"/>
          <w:szCs w:val="21"/>
          <w:lang w:eastAsia="ja-JP"/>
        </w:rPr>
        <w:t>論文</w:t>
      </w:r>
      <w:r w:rsidRPr="004E11CB">
        <w:rPr>
          <w:sz w:val="21"/>
          <w:szCs w:val="21"/>
          <w:lang w:eastAsia="ja-JP"/>
        </w:rPr>
        <w:t>、学会、プレスリリース、</w:t>
      </w:r>
      <w:r w:rsidRPr="004E11CB">
        <w:rPr>
          <w:rFonts w:hint="eastAsia"/>
          <w:sz w:val="21"/>
          <w:szCs w:val="21"/>
          <w:lang w:eastAsia="ja-JP"/>
        </w:rPr>
        <w:t>メディア</w:t>
      </w:r>
      <w:r w:rsidRPr="004E11CB">
        <w:rPr>
          <w:sz w:val="21"/>
          <w:szCs w:val="21"/>
          <w:lang w:eastAsia="ja-JP"/>
        </w:rPr>
        <w:t>取材等）について、</w:t>
      </w:r>
      <w:r w:rsidR="00D65C07">
        <w:rPr>
          <w:rFonts w:hint="eastAsia"/>
          <w:sz w:val="21"/>
          <w:szCs w:val="21"/>
          <w:lang w:eastAsia="ja-JP"/>
        </w:rPr>
        <w:t>研究</w:t>
      </w:r>
      <w:r w:rsidR="00A22BCC" w:rsidRPr="004E11CB">
        <w:rPr>
          <w:rFonts w:hint="eastAsia"/>
          <w:sz w:val="21"/>
          <w:szCs w:val="21"/>
          <w:lang w:eastAsia="ja-JP"/>
        </w:rPr>
        <w:t>代表者</w:t>
      </w:r>
      <w:r w:rsidRPr="004E11CB">
        <w:rPr>
          <w:sz w:val="21"/>
          <w:szCs w:val="21"/>
          <w:lang w:eastAsia="ja-JP"/>
        </w:rPr>
        <w:t>の事前承認を得るものと</w:t>
      </w:r>
      <w:r w:rsidRPr="004E11CB">
        <w:rPr>
          <w:rFonts w:hint="eastAsia"/>
          <w:sz w:val="21"/>
          <w:szCs w:val="21"/>
          <w:lang w:eastAsia="ja-JP"/>
        </w:rPr>
        <w:t>し、</w:t>
      </w:r>
      <w:r w:rsidR="00D65C07">
        <w:rPr>
          <w:rFonts w:hint="eastAsia"/>
          <w:sz w:val="21"/>
          <w:szCs w:val="21"/>
          <w:lang w:eastAsia="ja-JP"/>
        </w:rPr>
        <w:t>研究</w:t>
      </w:r>
      <w:r w:rsidR="00A22BCC" w:rsidRPr="004E11CB">
        <w:rPr>
          <w:rFonts w:hint="eastAsia"/>
          <w:sz w:val="21"/>
          <w:szCs w:val="21"/>
          <w:lang w:eastAsia="ja-JP"/>
        </w:rPr>
        <w:t>代表者</w:t>
      </w:r>
      <w:r w:rsidRPr="004E11CB">
        <w:rPr>
          <w:sz w:val="21"/>
          <w:szCs w:val="21"/>
          <w:lang w:eastAsia="ja-JP"/>
        </w:rPr>
        <w:t>は</w:t>
      </w:r>
      <w:r w:rsidRPr="004E11CB">
        <w:rPr>
          <w:rFonts w:hint="eastAsia"/>
          <w:sz w:val="21"/>
          <w:szCs w:val="21"/>
          <w:lang w:eastAsia="ja-JP"/>
        </w:rPr>
        <w:t>その</w:t>
      </w:r>
      <w:r w:rsidRPr="004E11CB">
        <w:rPr>
          <w:sz w:val="21"/>
          <w:szCs w:val="21"/>
          <w:lang w:eastAsia="ja-JP"/>
        </w:rPr>
        <w:t>旨を委託者に事前</w:t>
      </w:r>
      <w:r w:rsidRPr="004E11CB">
        <w:rPr>
          <w:rFonts w:hint="eastAsia"/>
          <w:sz w:val="21"/>
          <w:szCs w:val="21"/>
          <w:lang w:eastAsia="ja-JP"/>
        </w:rPr>
        <w:t>に報告</w:t>
      </w:r>
      <w:r w:rsidRPr="004E11CB">
        <w:rPr>
          <w:sz w:val="21"/>
          <w:szCs w:val="21"/>
          <w:lang w:eastAsia="ja-JP"/>
        </w:rPr>
        <w:t>しなければならない。</w:t>
      </w:r>
    </w:p>
    <w:p w14:paraId="0F38EA97" w14:textId="77777777" w:rsidR="00276258" w:rsidRPr="004E11CB" w:rsidRDefault="00276258" w:rsidP="00276258">
      <w:pPr>
        <w:suppressAutoHyphens/>
        <w:wordWrap w:val="0"/>
        <w:overflowPunct w:val="0"/>
        <w:autoSpaceDE/>
        <w:autoSpaceDN/>
        <w:ind w:left="212" w:hanging="212"/>
        <w:textAlignment w:val="baseline"/>
        <w:rPr>
          <w:rFonts w:hAnsi="Times New Roman" w:cs="Times New Roman"/>
          <w:spacing w:val="2"/>
          <w:sz w:val="21"/>
          <w:szCs w:val="21"/>
          <w:lang w:eastAsia="ja-JP"/>
        </w:rPr>
      </w:pPr>
    </w:p>
    <w:p w14:paraId="158C5F1A" w14:textId="77777777" w:rsidR="00276258" w:rsidRPr="004E11CB" w:rsidRDefault="00276258" w:rsidP="00276258">
      <w:pPr>
        <w:suppressAutoHyphens/>
        <w:wordWrap w:val="0"/>
        <w:overflowPunct w:val="0"/>
        <w:autoSpaceDE/>
        <w:autoSpaceDN/>
        <w:ind w:firstLineChars="100" w:firstLine="210"/>
        <w:textAlignment w:val="baseline"/>
        <w:rPr>
          <w:sz w:val="21"/>
          <w:szCs w:val="21"/>
          <w:lang w:eastAsia="ja-JP"/>
        </w:rPr>
      </w:pPr>
      <w:r w:rsidRPr="004E11CB">
        <w:rPr>
          <w:rFonts w:hint="eastAsia"/>
          <w:sz w:val="21"/>
          <w:szCs w:val="21"/>
          <w:lang w:eastAsia="ja-JP"/>
        </w:rPr>
        <w:t>（助言)</w:t>
      </w:r>
    </w:p>
    <w:p w14:paraId="45291D6B" w14:textId="46B95517" w:rsidR="00276258" w:rsidRPr="004E11CB" w:rsidRDefault="00276258" w:rsidP="00276258">
      <w:pPr>
        <w:suppressAutoHyphens/>
        <w:wordWrap w:val="0"/>
        <w:overflowPunct w:val="0"/>
        <w:autoSpaceDE/>
        <w:autoSpaceDN/>
        <w:ind w:left="212" w:hanging="212"/>
        <w:textAlignment w:val="baseline"/>
        <w:rPr>
          <w:rFonts w:hAnsi="Times New Roman" w:cs="Times New Roman"/>
          <w:spacing w:val="2"/>
          <w:sz w:val="21"/>
          <w:szCs w:val="21"/>
          <w:lang w:eastAsia="ja-JP"/>
        </w:rPr>
      </w:pPr>
      <w:r w:rsidRPr="004E11CB">
        <w:rPr>
          <w:rFonts w:hAnsi="Times New Roman" w:cs="Times New Roman" w:hint="eastAsia"/>
          <w:spacing w:val="2"/>
          <w:sz w:val="21"/>
          <w:szCs w:val="21"/>
          <w:lang w:eastAsia="ja-JP"/>
        </w:rPr>
        <w:t>第１５</w:t>
      </w:r>
      <w:r w:rsidRPr="004E11CB">
        <w:rPr>
          <w:rFonts w:hAnsi="Times New Roman" w:cs="Times New Roman"/>
          <w:spacing w:val="2"/>
          <w:sz w:val="21"/>
          <w:szCs w:val="21"/>
          <w:lang w:eastAsia="ja-JP"/>
        </w:rPr>
        <w:t xml:space="preserve">条　</w:t>
      </w:r>
      <w:r w:rsidR="00D65C07">
        <w:rPr>
          <w:rFonts w:hAnsi="Times New Roman" w:cs="Times New Roman" w:hint="eastAsia"/>
          <w:spacing w:val="2"/>
          <w:sz w:val="21"/>
          <w:szCs w:val="21"/>
          <w:lang w:eastAsia="ja-JP"/>
        </w:rPr>
        <w:t>研究</w:t>
      </w:r>
      <w:r w:rsidR="00A22BCC" w:rsidRPr="004E11CB">
        <w:rPr>
          <w:rFonts w:hAnsi="Times New Roman" w:cs="Times New Roman" w:hint="eastAsia"/>
          <w:spacing w:val="2"/>
          <w:sz w:val="21"/>
          <w:szCs w:val="21"/>
          <w:lang w:eastAsia="ja-JP"/>
        </w:rPr>
        <w:t>代表者</w:t>
      </w:r>
      <w:r w:rsidRPr="004E11CB">
        <w:rPr>
          <w:rFonts w:hAnsi="Times New Roman" w:cs="Times New Roman"/>
          <w:spacing w:val="2"/>
          <w:sz w:val="21"/>
          <w:szCs w:val="21"/>
          <w:lang w:eastAsia="ja-JP"/>
        </w:rPr>
        <w:t>は、</w:t>
      </w:r>
      <w:r w:rsidRPr="004E11CB">
        <w:rPr>
          <w:rFonts w:hAnsi="Times New Roman" w:cs="Times New Roman" w:hint="eastAsia"/>
          <w:spacing w:val="2"/>
          <w:sz w:val="21"/>
          <w:szCs w:val="21"/>
          <w:lang w:eastAsia="ja-JP"/>
        </w:rPr>
        <w:t>知的</w:t>
      </w:r>
      <w:r w:rsidRPr="004E11CB">
        <w:rPr>
          <w:rFonts w:hAnsi="Times New Roman" w:cs="Times New Roman"/>
          <w:spacing w:val="2"/>
          <w:sz w:val="21"/>
          <w:szCs w:val="21"/>
          <w:lang w:eastAsia="ja-JP"/>
        </w:rPr>
        <w:t>財産マネジメントに</w:t>
      </w:r>
      <w:r w:rsidRPr="004E11CB">
        <w:rPr>
          <w:rFonts w:hAnsi="Times New Roman" w:cs="Times New Roman" w:hint="eastAsia"/>
          <w:spacing w:val="2"/>
          <w:sz w:val="21"/>
          <w:szCs w:val="21"/>
          <w:lang w:eastAsia="ja-JP"/>
        </w:rPr>
        <w:t>ついて、必要</w:t>
      </w:r>
      <w:r w:rsidRPr="004E11CB">
        <w:rPr>
          <w:rFonts w:hAnsi="Times New Roman" w:cs="Times New Roman"/>
          <w:spacing w:val="2"/>
          <w:sz w:val="21"/>
          <w:szCs w:val="21"/>
          <w:lang w:eastAsia="ja-JP"/>
        </w:rPr>
        <w:t>がある場合には、</w:t>
      </w:r>
      <w:r w:rsidRPr="004E11CB">
        <w:rPr>
          <w:rFonts w:hAnsi="Times New Roman" w:cs="Times New Roman" w:hint="eastAsia"/>
          <w:spacing w:val="2"/>
          <w:sz w:val="21"/>
          <w:szCs w:val="21"/>
          <w:lang w:eastAsia="ja-JP"/>
        </w:rPr>
        <w:t>知見</w:t>
      </w:r>
      <w:r w:rsidRPr="004E11CB">
        <w:rPr>
          <w:rFonts w:hAnsi="Times New Roman" w:cs="Times New Roman"/>
          <w:spacing w:val="2"/>
          <w:sz w:val="21"/>
          <w:szCs w:val="21"/>
          <w:lang w:eastAsia="ja-JP"/>
        </w:rPr>
        <w:t>を有する者</w:t>
      </w:r>
      <w:r w:rsidRPr="004E11CB">
        <w:rPr>
          <w:rFonts w:hAnsi="Times New Roman" w:cs="Times New Roman" w:hint="eastAsia"/>
          <w:spacing w:val="2"/>
          <w:sz w:val="21"/>
          <w:szCs w:val="21"/>
          <w:lang w:eastAsia="ja-JP"/>
        </w:rPr>
        <w:t>から</w:t>
      </w:r>
      <w:r w:rsidRPr="004E11CB">
        <w:rPr>
          <w:rFonts w:hAnsi="Times New Roman" w:cs="Times New Roman"/>
          <w:spacing w:val="2"/>
          <w:sz w:val="21"/>
          <w:szCs w:val="21"/>
          <w:lang w:eastAsia="ja-JP"/>
        </w:rPr>
        <w:t>助言を得るものとする。</w:t>
      </w:r>
    </w:p>
    <w:p w14:paraId="555A7BD2"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spacing w:val="2"/>
          <w:sz w:val="21"/>
          <w:szCs w:val="21"/>
          <w:lang w:eastAsia="ja-JP"/>
        </w:rPr>
      </w:pPr>
      <w:r w:rsidRPr="004E11CB">
        <w:rPr>
          <w:rFonts w:hAnsi="Times New Roman" w:cs="Times New Roman" w:hint="eastAsia"/>
          <w:spacing w:val="2"/>
          <w:sz w:val="21"/>
          <w:szCs w:val="21"/>
          <w:lang w:eastAsia="ja-JP"/>
        </w:rPr>
        <w:t>２</w:t>
      </w:r>
      <w:r w:rsidRPr="004E11CB">
        <w:rPr>
          <w:rFonts w:hAnsi="Times New Roman" w:cs="Times New Roman"/>
          <w:spacing w:val="2"/>
          <w:sz w:val="21"/>
          <w:szCs w:val="21"/>
          <w:lang w:eastAsia="ja-JP"/>
        </w:rPr>
        <w:t xml:space="preserve">　</w:t>
      </w:r>
      <w:r w:rsidRPr="004E11CB">
        <w:rPr>
          <w:rFonts w:hAnsi="Times New Roman" w:cs="Times New Roman" w:hint="eastAsia"/>
          <w:spacing w:val="2"/>
          <w:sz w:val="21"/>
          <w:szCs w:val="21"/>
          <w:lang w:eastAsia="ja-JP"/>
        </w:rPr>
        <w:t>前項</w:t>
      </w:r>
      <w:r w:rsidRPr="004E11CB">
        <w:rPr>
          <w:rFonts w:hAnsi="Times New Roman" w:cs="Times New Roman"/>
          <w:spacing w:val="2"/>
          <w:sz w:val="21"/>
          <w:szCs w:val="21"/>
          <w:lang w:eastAsia="ja-JP"/>
        </w:rPr>
        <w:t>の</w:t>
      </w:r>
      <w:r w:rsidRPr="004E11CB">
        <w:rPr>
          <w:rFonts w:hAnsi="Times New Roman" w:cs="Times New Roman" w:hint="eastAsia"/>
          <w:spacing w:val="2"/>
          <w:sz w:val="21"/>
          <w:szCs w:val="21"/>
          <w:lang w:eastAsia="ja-JP"/>
        </w:rPr>
        <w:t>知見</w:t>
      </w:r>
      <w:r w:rsidRPr="004E11CB">
        <w:rPr>
          <w:rFonts w:hAnsi="Times New Roman" w:cs="Times New Roman"/>
          <w:spacing w:val="2"/>
          <w:sz w:val="21"/>
          <w:szCs w:val="21"/>
          <w:lang w:eastAsia="ja-JP"/>
        </w:rPr>
        <w:t>を有する者</w:t>
      </w:r>
      <w:r w:rsidRPr="004E11CB">
        <w:rPr>
          <w:rFonts w:hAnsi="Times New Roman" w:cs="Times New Roman" w:hint="eastAsia"/>
          <w:spacing w:val="2"/>
          <w:sz w:val="21"/>
          <w:szCs w:val="21"/>
          <w:lang w:eastAsia="ja-JP"/>
        </w:rPr>
        <w:t>は、組合員</w:t>
      </w:r>
      <w:r w:rsidRPr="004E11CB">
        <w:rPr>
          <w:rFonts w:hAnsi="Times New Roman" w:cs="Times New Roman"/>
          <w:spacing w:val="2"/>
          <w:sz w:val="21"/>
          <w:szCs w:val="21"/>
          <w:lang w:eastAsia="ja-JP"/>
        </w:rPr>
        <w:t>の知的財産担当部署</w:t>
      </w:r>
      <w:r w:rsidRPr="004E11CB">
        <w:rPr>
          <w:rFonts w:hAnsi="Times New Roman" w:cs="Times New Roman" w:hint="eastAsia"/>
          <w:spacing w:val="2"/>
          <w:sz w:val="21"/>
          <w:szCs w:val="21"/>
          <w:lang w:eastAsia="ja-JP"/>
        </w:rPr>
        <w:t>の</w:t>
      </w:r>
      <w:r w:rsidRPr="004E11CB">
        <w:rPr>
          <w:rFonts w:hAnsi="Times New Roman" w:cs="Times New Roman"/>
          <w:spacing w:val="2"/>
          <w:sz w:val="21"/>
          <w:szCs w:val="21"/>
          <w:lang w:eastAsia="ja-JP"/>
        </w:rPr>
        <w:t>者とする。</w:t>
      </w:r>
      <w:r w:rsidRPr="004E11CB">
        <w:rPr>
          <w:rFonts w:hAnsi="Times New Roman" w:cs="Times New Roman" w:hint="eastAsia"/>
          <w:spacing w:val="2"/>
          <w:sz w:val="21"/>
          <w:szCs w:val="21"/>
          <w:lang w:eastAsia="ja-JP"/>
        </w:rPr>
        <w:t>ただし、特</w:t>
      </w:r>
      <w:r w:rsidRPr="004E11CB">
        <w:rPr>
          <w:rFonts w:hAnsi="Times New Roman" w:cs="Times New Roman"/>
          <w:spacing w:val="2"/>
          <w:sz w:val="21"/>
          <w:szCs w:val="21"/>
          <w:lang w:eastAsia="ja-JP"/>
        </w:rPr>
        <w:t>に必要がある場合には</w:t>
      </w:r>
      <w:r w:rsidRPr="004E11CB">
        <w:rPr>
          <w:rFonts w:hAnsi="Times New Roman" w:cs="Times New Roman" w:hint="eastAsia"/>
          <w:spacing w:val="2"/>
          <w:sz w:val="21"/>
          <w:szCs w:val="21"/>
          <w:lang w:eastAsia="ja-JP"/>
        </w:rPr>
        <w:t>、組合員以外の</w:t>
      </w:r>
      <w:r w:rsidRPr="00276258">
        <w:rPr>
          <w:rFonts w:hAnsi="Times New Roman" w:cs="Times New Roman"/>
          <w:spacing w:val="2"/>
          <w:sz w:val="21"/>
          <w:szCs w:val="21"/>
          <w:lang w:eastAsia="ja-JP"/>
        </w:rPr>
        <w:t>第三者に助言を得る</w:t>
      </w:r>
      <w:r w:rsidRPr="00276258">
        <w:rPr>
          <w:rFonts w:hAnsi="Times New Roman" w:cs="Times New Roman" w:hint="eastAsia"/>
          <w:spacing w:val="2"/>
          <w:sz w:val="21"/>
          <w:szCs w:val="21"/>
          <w:lang w:eastAsia="ja-JP"/>
        </w:rPr>
        <w:t>ことが</w:t>
      </w:r>
      <w:r w:rsidRPr="00276258">
        <w:rPr>
          <w:rFonts w:hAnsi="Times New Roman" w:cs="Times New Roman"/>
          <w:spacing w:val="2"/>
          <w:sz w:val="21"/>
          <w:szCs w:val="21"/>
          <w:lang w:eastAsia="ja-JP"/>
        </w:rPr>
        <w:t>できる。</w:t>
      </w:r>
    </w:p>
    <w:p w14:paraId="0B4CFAFD"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spacing w:val="2"/>
          <w:sz w:val="21"/>
          <w:szCs w:val="21"/>
          <w:lang w:eastAsia="ja-JP"/>
        </w:rPr>
      </w:pPr>
      <w:r w:rsidRPr="00276258">
        <w:rPr>
          <w:rFonts w:hAnsi="Times New Roman" w:cs="Times New Roman" w:hint="eastAsia"/>
          <w:spacing w:val="2"/>
          <w:sz w:val="21"/>
          <w:szCs w:val="21"/>
          <w:lang w:eastAsia="ja-JP"/>
        </w:rPr>
        <w:t>３</w:t>
      </w:r>
      <w:r w:rsidRPr="00276258">
        <w:rPr>
          <w:rFonts w:hAnsi="Times New Roman" w:cs="Times New Roman"/>
          <w:spacing w:val="2"/>
          <w:sz w:val="21"/>
          <w:szCs w:val="21"/>
          <w:lang w:eastAsia="ja-JP"/>
        </w:rPr>
        <w:t xml:space="preserve">　</w:t>
      </w:r>
      <w:r w:rsidRPr="00276258">
        <w:rPr>
          <w:rFonts w:hAnsi="Times New Roman" w:cs="Times New Roman" w:hint="eastAsia"/>
          <w:spacing w:val="2"/>
          <w:sz w:val="21"/>
          <w:szCs w:val="21"/>
          <w:lang w:eastAsia="ja-JP"/>
        </w:rPr>
        <w:t>前項ただし書による場合は、当該第三者に対し規約第３８条の規定を準用し、これを約させるものとする。</w:t>
      </w:r>
    </w:p>
    <w:p w14:paraId="23456B44"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3930E1C0"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（有効期間）</w:t>
      </w:r>
    </w:p>
    <w:p w14:paraId="2351589F"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int="eastAsia"/>
          <w:color w:val="000000"/>
          <w:sz w:val="21"/>
          <w:szCs w:val="21"/>
          <w:lang w:eastAsia="ja-JP"/>
        </w:rPr>
        <w:lastRenderedPageBreak/>
        <w:t>第１６条　この規程は、本組合が解散した後であっても、特許権等の権利存続期間中は有効とする。</w:t>
      </w:r>
    </w:p>
    <w:p w14:paraId="02C18563"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p>
    <w:p w14:paraId="5526CE3A"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（委託者に対する報告、協議等の取扱い）</w:t>
      </w:r>
    </w:p>
    <w:p w14:paraId="4CC267CE"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第１７条　組合員は、本委託契約書に基づき委託者に対して行う本特許権等に係る報告、協議等の一切の手続きについては、業務執行組合員を経由して行うものとする。ただし、本組合の解散した後は、組合員自らが委託者とその手続を行うものとする。</w:t>
      </w:r>
    </w:p>
    <w:p w14:paraId="5915276C"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p>
    <w:p w14:paraId="1B962F0E" w14:textId="77777777" w:rsidR="00276258" w:rsidRPr="00276258" w:rsidRDefault="00276258" w:rsidP="00276258">
      <w:pPr>
        <w:suppressAutoHyphens/>
        <w:wordWrap w:val="0"/>
        <w:overflowPunct w:val="0"/>
        <w:autoSpaceDE/>
        <w:autoSpaceDN/>
        <w:ind w:firstLineChars="100" w:firstLine="210"/>
        <w:textAlignment w:val="baseline"/>
        <w:rPr>
          <w:color w:val="000000"/>
          <w:sz w:val="21"/>
          <w:szCs w:val="21"/>
          <w:lang w:eastAsia="ja-JP"/>
        </w:rPr>
      </w:pPr>
      <w:r w:rsidRPr="00276258">
        <w:rPr>
          <w:rFonts w:hint="eastAsia"/>
          <w:color w:val="000000"/>
          <w:sz w:val="21"/>
          <w:szCs w:val="21"/>
          <w:lang w:eastAsia="ja-JP"/>
        </w:rPr>
        <w:t>（規程の改廃）</w:t>
      </w:r>
    </w:p>
    <w:p w14:paraId="6B97F73D"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r w:rsidRPr="00276258">
        <w:rPr>
          <w:rFonts w:hint="eastAsia"/>
          <w:color w:val="000000"/>
          <w:sz w:val="21"/>
          <w:szCs w:val="21"/>
          <w:lang w:eastAsia="ja-JP"/>
        </w:rPr>
        <w:t>第１８条　この規程は、本委託契約書又は本委託契約書の取扱いの細部に関する事項の変更に伴う改廃以外の改廃については、組合員全員の書面による同意を要するものとする。</w:t>
      </w:r>
    </w:p>
    <w:p w14:paraId="3FF4C01E" w14:textId="77777777" w:rsidR="00276258" w:rsidRPr="00276258" w:rsidRDefault="00276258" w:rsidP="00276258">
      <w:pPr>
        <w:suppressAutoHyphens/>
        <w:wordWrap w:val="0"/>
        <w:overflowPunct w:val="0"/>
        <w:autoSpaceDE/>
        <w:autoSpaceDN/>
        <w:ind w:left="212" w:hanging="212"/>
        <w:textAlignment w:val="baseline"/>
        <w:rPr>
          <w:color w:val="000000"/>
          <w:sz w:val="21"/>
          <w:szCs w:val="21"/>
          <w:lang w:eastAsia="ja-JP"/>
        </w:rPr>
      </w:pPr>
    </w:p>
    <w:p w14:paraId="2B7B1A8A" w14:textId="77777777" w:rsidR="00276258" w:rsidRPr="00276258" w:rsidRDefault="00276258" w:rsidP="00276258">
      <w:pPr>
        <w:suppressAutoHyphens/>
        <w:wordWrap w:val="0"/>
        <w:overflowPunct w:val="0"/>
        <w:autoSpaceDE/>
        <w:autoSpaceDN/>
        <w:ind w:left="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（規程に定める各種様式）</w:t>
      </w:r>
    </w:p>
    <w:p w14:paraId="2CB5D93B" w14:textId="77777777" w:rsidR="00276258" w:rsidRPr="00276258" w:rsidRDefault="00276258" w:rsidP="00276258">
      <w:pPr>
        <w:suppressAutoHyphens/>
        <w:wordWrap w:val="0"/>
        <w:overflowPunct w:val="0"/>
        <w:autoSpaceDE/>
        <w:autoSpaceDN/>
        <w:ind w:left="212" w:hanging="212"/>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第１９条　この規程に定める各種様式については、本委託契約書に定められているものを除き、業務執行組合員が別に定める。</w:t>
      </w:r>
    </w:p>
    <w:p w14:paraId="575B6FA5" w14:textId="77777777" w:rsidR="00276258" w:rsidRPr="00276258" w:rsidRDefault="00276258" w:rsidP="00276258">
      <w:pPr>
        <w:suppressAutoHyphens/>
        <w:wordWrap w:val="0"/>
        <w:overflowPunct w:val="0"/>
        <w:autoSpaceDE/>
        <w:autoSpaceDN/>
        <w:ind w:firstLineChars="100" w:firstLine="212"/>
        <w:textAlignment w:val="baseline"/>
        <w:rPr>
          <w:rFonts w:hAnsi="Times New Roman" w:cs="Times New Roman"/>
          <w:color w:val="000000"/>
          <w:spacing w:val="2"/>
          <w:sz w:val="21"/>
          <w:szCs w:val="21"/>
          <w:lang w:eastAsia="ja-JP"/>
        </w:rPr>
      </w:pPr>
    </w:p>
    <w:p w14:paraId="69D6E428"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附　則</w:t>
      </w:r>
    </w:p>
    <w:p w14:paraId="73FBBCDA"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　（施行期日）</w:t>
      </w:r>
    </w:p>
    <w:p w14:paraId="1B88EDBC" w14:textId="77622E44"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r w:rsidRPr="00276258">
        <w:rPr>
          <w:rFonts w:hAnsi="Times New Roman" w:cs="Times New Roman" w:hint="eastAsia"/>
          <w:color w:val="000000"/>
          <w:spacing w:val="2"/>
          <w:sz w:val="21"/>
          <w:szCs w:val="21"/>
          <w:lang w:eastAsia="ja-JP"/>
        </w:rPr>
        <w:t xml:space="preserve">１　</w:t>
      </w:r>
      <w:r w:rsidRPr="00276258">
        <w:rPr>
          <w:rFonts w:hint="eastAsia"/>
          <w:color w:val="000000"/>
          <w:sz w:val="21"/>
          <w:szCs w:val="21"/>
          <w:lang w:eastAsia="ja-JP"/>
        </w:rPr>
        <w:t>この規程は、</w:t>
      </w:r>
      <w:r w:rsidR="00ED6740">
        <w:rPr>
          <w:rFonts w:hint="eastAsia"/>
          <w:color w:val="000000"/>
          <w:sz w:val="21"/>
          <w:szCs w:val="21"/>
          <w:lang w:eastAsia="ja-JP"/>
        </w:rPr>
        <w:t>令和</w:t>
      </w:r>
      <w:r w:rsidRPr="00276258">
        <w:rPr>
          <w:rFonts w:hint="eastAsia"/>
          <w:color w:val="000000"/>
          <w:sz w:val="21"/>
          <w:szCs w:val="21"/>
          <w:lang w:eastAsia="ja-JP"/>
        </w:rPr>
        <w:t xml:space="preserve">　　年　　月　　日から施行する。</w:t>
      </w:r>
    </w:p>
    <w:p w14:paraId="6F15068F" w14:textId="77777777" w:rsidR="00276258" w:rsidRPr="00276258" w:rsidRDefault="00276258" w:rsidP="00276258">
      <w:pPr>
        <w:suppressAutoHyphens/>
        <w:wordWrap w:val="0"/>
        <w:overflowPunct w:val="0"/>
        <w:autoSpaceDE/>
        <w:autoSpaceDN/>
        <w:textAlignment w:val="baseline"/>
        <w:rPr>
          <w:rFonts w:hAnsi="Times New Roman" w:cs="Times New Roman"/>
          <w:color w:val="000000"/>
          <w:spacing w:val="2"/>
          <w:sz w:val="21"/>
          <w:szCs w:val="21"/>
          <w:lang w:eastAsia="ja-JP"/>
        </w:rPr>
      </w:pPr>
    </w:p>
    <w:p w14:paraId="6E7C0C9A" w14:textId="27FC66C9" w:rsidR="00E6162D" w:rsidRDefault="00E6162D" w:rsidP="00E7167A">
      <w:pPr>
        <w:pStyle w:val="a3"/>
        <w:ind w:rightChars="-44" w:right="-97"/>
        <w:rPr>
          <w:rFonts w:ascii="Times New Roman"/>
          <w:sz w:val="20"/>
          <w:lang w:eastAsia="ja-JP"/>
        </w:rPr>
      </w:pPr>
    </w:p>
    <w:p w14:paraId="18FFE3CB" w14:textId="2BD2B41F" w:rsidR="00E6162D" w:rsidRDefault="00E6162D" w:rsidP="00E7167A">
      <w:pPr>
        <w:pStyle w:val="a3"/>
        <w:ind w:rightChars="-44" w:right="-97"/>
        <w:rPr>
          <w:rFonts w:ascii="Times New Roman"/>
          <w:sz w:val="20"/>
          <w:lang w:eastAsia="ja-JP"/>
        </w:rPr>
      </w:pPr>
    </w:p>
    <w:p w14:paraId="4D54C6C7" w14:textId="73CA2ED1" w:rsidR="001A1C83" w:rsidRDefault="001A1C83">
      <w:pPr>
        <w:rPr>
          <w:rFonts w:ascii="Times New Roman"/>
          <w:sz w:val="20"/>
          <w:szCs w:val="21"/>
          <w:lang w:eastAsia="ja-JP"/>
        </w:rPr>
      </w:pPr>
      <w:r>
        <w:rPr>
          <w:rFonts w:ascii="Times New Roman"/>
          <w:sz w:val="20"/>
          <w:lang w:eastAsia="ja-JP"/>
        </w:rPr>
        <w:br w:type="page"/>
      </w:r>
    </w:p>
    <w:p w14:paraId="5792B39E" w14:textId="32018E77" w:rsidR="00E6162D" w:rsidRDefault="00E6162D" w:rsidP="00E7167A">
      <w:pPr>
        <w:pStyle w:val="a3"/>
        <w:ind w:rightChars="-44" w:right="-97"/>
        <w:rPr>
          <w:rFonts w:ascii="Times New Roman"/>
          <w:sz w:val="20"/>
          <w:lang w:eastAsia="ja-JP"/>
        </w:rPr>
      </w:pPr>
    </w:p>
    <w:p w14:paraId="239DDFC8" w14:textId="32E7A100" w:rsidR="00D82DFD" w:rsidRDefault="00D82DFD" w:rsidP="00D82DFD">
      <w:pPr>
        <w:autoSpaceDE/>
        <w:autoSpaceDN/>
        <w:rPr>
          <w:rFonts w:ascii="Century" w:hAnsi="Century" w:cs="Times New Roman"/>
          <w:kern w:val="2"/>
          <w:sz w:val="21"/>
          <w:lang w:eastAsia="ja-JP"/>
        </w:rPr>
      </w:pPr>
    </w:p>
    <w:p w14:paraId="7B184E25" w14:textId="6E7AD6C7" w:rsidR="006E6F07" w:rsidRDefault="006E6F07" w:rsidP="00D82DFD">
      <w:pPr>
        <w:autoSpaceDE/>
        <w:autoSpaceDN/>
        <w:rPr>
          <w:rFonts w:ascii="Century" w:hAnsi="Century" w:cs="Times New Roman"/>
          <w:kern w:val="2"/>
          <w:sz w:val="21"/>
          <w:lang w:eastAsia="ja-JP"/>
        </w:rPr>
      </w:pPr>
    </w:p>
    <w:p w14:paraId="798E7B83" w14:textId="77777777" w:rsidR="006E6F07" w:rsidRDefault="006E6F07" w:rsidP="00D82DFD">
      <w:pPr>
        <w:autoSpaceDE/>
        <w:autoSpaceDN/>
        <w:rPr>
          <w:rFonts w:ascii="Century" w:hAnsi="Century" w:cs="Times New Roman"/>
          <w:kern w:val="2"/>
          <w:sz w:val="21"/>
          <w:lang w:eastAsia="ja-JP"/>
        </w:rPr>
      </w:pPr>
    </w:p>
    <w:p w14:paraId="38F5CBE1" w14:textId="77777777" w:rsidR="00D82DFD" w:rsidRDefault="00D82DFD" w:rsidP="00D82DFD">
      <w:pPr>
        <w:autoSpaceDE/>
        <w:autoSpaceDN/>
        <w:rPr>
          <w:rFonts w:ascii="Century" w:hAnsi="Century" w:cs="Times New Roman"/>
          <w:kern w:val="2"/>
          <w:sz w:val="21"/>
          <w:lang w:eastAsia="ja-JP"/>
        </w:rPr>
      </w:pPr>
    </w:p>
    <w:p w14:paraId="29809B67" w14:textId="51CF7FAF" w:rsidR="00E6162D" w:rsidRPr="00E6162D" w:rsidRDefault="000D40BF" w:rsidP="00E6162D">
      <w:pPr>
        <w:autoSpaceDE/>
        <w:autoSpaceDN/>
        <w:jc w:val="center"/>
        <w:rPr>
          <w:rFonts w:ascii="Century" w:hAnsi="Century" w:cs="Times New Roman"/>
          <w:kern w:val="2"/>
          <w:sz w:val="21"/>
          <w:lang w:eastAsia="ja-JP"/>
        </w:rPr>
      </w:pPr>
      <w:r>
        <w:rPr>
          <w:rFonts w:ascii="ＭＳ ゴシック" w:eastAsia="ＭＳ ゴシック"/>
          <w:noProof/>
          <w:spacing w:val="-14"/>
          <w:sz w:val="24"/>
          <w:lang w:eastAsia="ja-JP"/>
        </w:rPr>
        <mc:AlternateContent>
          <mc:Choice Requires="wps">
            <w:drawing>
              <wp:anchor distT="0" distB="0" distL="114300" distR="114300" simplePos="0" relativeHeight="251658271" behindDoc="0" locked="0" layoutInCell="1" allowOverlap="1" wp14:anchorId="2062396A" wp14:editId="4932A9E2">
                <wp:simplePos x="0" y="0"/>
                <wp:positionH relativeFrom="margin">
                  <wp:align>left</wp:align>
                </wp:positionH>
                <wp:positionV relativeFrom="paragraph">
                  <wp:posOffset>-885825</wp:posOffset>
                </wp:positionV>
                <wp:extent cx="5581650" cy="857250"/>
                <wp:effectExtent l="0" t="0" r="19050" b="19050"/>
                <wp:wrapNone/>
                <wp:docPr id="58" name="テキスト ボックス 58"/>
                <wp:cNvGraphicFramePr/>
                <a:graphic xmlns:a="http://schemas.openxmlformats.org/drawingml/2006/main">
                  <a:graphicData uri="http://schemas.microsoft.com/office/word/2010/wordprocessingShape">
                    <wps:wsp>
                      <wps:cNvSpPr txBox="1"/>
                      <wps:spPr>
                        <a:xfrm>
                          <a:off x="0" y="0"/>
                          <a:ext cx="5581650" cy="857250"/>
                        </a:xfrm>
                        <a:prstGeom prst="rect">
                          <a:avLst/>
                        </a:prstGeom>
                        <a:solidFill>
                          <a:sysClr val="window" lastClr="FFFFFF"/>
                        </a:solidFill>
                        <a:ln w="6350">
                          <a:solidFill>
                            <a:prstClr val="black"/>
                          </a:solidFill>
                        </a:ln>
                      </wps:spPr>
                      <wps:txbx>
                        <w:txbxContent>
                          <w:p w14:paraId="174E58E8" w14:textId="58AFDC2B" w:rsidR="00DC6CC8"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w:t>
                            </w:r>
                            <w:r>
                              <w:rPr>
                                <w:rFonts w:hint="eastAsia"/>
                                <w:color w:val="FF0000"/>
                                <w:lang w:eastAsia="ja-JP"/>
                              </w:rPr>
                              <w:t>際し</w:t>
                            </w:r>
                            <w:r>
                              <w:rPr>
                                <w:color w:val="FF0000"/>
                                <w:lang w:eastAsia="ja-JP"/>
                              </w:rPr>
                              <w:t>、各</w:t>
                            </w:r>
                            <w:r>
                              <w:rPr>
                                <w:rFonts w:hint="eastAsia"/>
                                <w:color w:val="FF0000"/>
                                <w:lang w:eastAsia="ja-JP"/>
                              </w:rPr>
                              <w:t>構成員</w:t>
                            </w:r>
                            <w:r>
                              <w:rPr>
                                <w:color w:val="FF0000"/>
                                <w:lang w:eastAsia="ja-JP"/>
                              </w:rPr>
                              <w:t>が</w:t>
                            </w:r>
                            <w:r>
                              <w:rPr>
                                <w:rFonts w:hint="eastAsia"/>
                                <w:color w:val="FF0000"/>
                                <w:lang w:eastAsia="ja-JP"/>
                              </w:rPr>
                              <w:t>同意</w:t>
                            </w:r>
                            <w:r>
                              <w:rPr>
                                <w:color w:val="FF0000"/>
                                <w:lang w:eastAsia="ja-JP"/>
                              </w:rPr>
                              <w:t>し参加することに合意</w:t>
                            </w:r>
                            <w:r>
                              <w:rPr>
                                <w:rFonts w:hint="eastAsia"/>
                                <w:color w:val="FF0000"/>
                                <w:lang w:eastAsia="ja-JP"/>
                              </w:rPr>
                              <w:t>する</w:t>
                            </w:r>
                            <w:r>
                              <w:rPr>
                                <w:color w:val="FF0000"/>
                                <w:lang w:eastAsia="ja-JP"/>
                              </w:rPr>
                              <w:t>契約書です。</w:t>
                            </w:r>
                          </w:p>
                          <w:p w14:paraId="2189F6A9" w14:textId="1CD9980F" w:rsidR="00DC6CC8" w:rsidRPr="000D40BF" w:rsidRDefault="00DC6CC8" w:rsidP="000D40BF">
                            <w:pPr>
                              <w:ind w:firstLineChars="100" w:firstLine="220"/>
                              <w:rPr>
                                <w:color w:val="FF0000"/>
                                <w:lang w:eastAsia="ja-JP"/>
                              </w:rPr>
                            </w:pPr>
                            <w:r>
                              <w:rPr>
                                <w:rFonts w:hint="eastAsia"/>
                                <w:color w:val="FF0000"/>
                                <w:lang w:eastAsia="ja-JP"/>
                              </w:rPr>
                              <w:t>コンソーシアム</w:t>
                            </w:r>
                            <w:r>
                              <w:rPr>
                                <w:color w:val="FF0000"/>
                                <w:lang w:eastAsia="ja-JP"/>
                              </w:rPr>
                              <w:t>設立は、こちらの</w:t>
                            </w:r>
                            <w:r w:rsidR="00B86043">
                              <w:rPr>
                                <w:rFonts w:hint="eastAsia"/>
                                <w:color w:val="FF0000"/>
                                <w:lang w:eastAsia="ja-JP"/>
                              </w:rPr>
                              <w:t>「</w:t>
                            </w:r>
                            <w:r>
                              <w:rPr>
                                <w:color w:val="FF0000"/>
                                <w:lang w:eastAsia="ja-JP"/>
                              </w:rPr>
                              <w:t>参加契約書</w:t>
                            </w:r>
                            <w:r w:rsidR="00B86043">
                              <w:rPr>
                                <w:rFonts w:hint="eastAsia"/>
                                <w:color w:val="FF0000"/>
                                <w:lang w:eastAsia="ja-JP"/>
                              </w:rPr>
                              <w:t>」</w:t>
                            </w:r>
                            <w:r w:rsidR="00F24F3A">
                              <w:rPr>
                                <w:rFonts w:hint="eastAsia"/>
                                <w:color w:val="FF0000"/>
                                <w:lang w:eastAsia="ja-JP"/>
                              </w:rPr>
                              <w:t>又は</w:t>
                            </w:r>
                            <w:r>
                              <w:rPr>
                                <w:rFonts w:hint="eastAsia"/>
                                <w:color w:val="FF0000"/>
                                <w:lang w:eastAsia="ja-JP"/>
                              </w:rPr>
                              <w:t>次頁</w:t>
                            </w:r>
                            <w:r>
                              <w:rPr>
                                <w:color w:val="FF0000"/>
                                <w:lang w:eastAsia="ja-JP"/>
                              </w:rPr>
                              <w:t>の</w:t>
                            </w:r>
                            <w:r w:rsidR="00B86043">
                              <w:rPr>
                                <w:rFonts w:hint="eastAsia"/>
                                <w:color w:val="FF0000"/>
                                <w:lang w:eastAsia="ja-JP"/>
                              </w:rPr>
                              <w:t>「</w:t>
                            </w:r>
                            <w:r>
                              <w:rPr>
                                <w:rFonts w:hint="eastAsia"/>
                                <w:color w:val="FF0000"/>
                                <w:lang w:eastAsia="ja-JP"/>
                              </w:rPr>
                              <w:t>同意書</w:t>
                            </w:r>
                            <w:r w:rsidR="00B86043">
                              <w:rPr>
                                <w:rFonts w:hint="eastAsia"/>
                                <w:color w:val="FF0000"/>
                                <w:lang w:eastAsia="ja-JP"/>
                              </w:rPr>
                              <w:t>」</w:t>
                            </w:r>
                            <w:r>
                              <w:rPr>
                                <w:rFonts w:hint="eastAsia"/>
                                <w:color w:val="FF0000"/>
                                <w:lang w:eastAsia="ja-JP"/>
                              </w:rPr>
                              <w:t>の</w:t>
                            </w:r>
                            <w:r>
                              <w:rPr>
                                <w:color w:val="FF0000"/>
                                <w:lang w:eastAsia="ja-JP"/>
                              </w:rPr>
                              <w:t>どちらかが必要となります。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2396A" id="テキスト ボックス 58" o:spid="_x0000_s1030" type="#_x0000_t202" style="position:absolute;left:0;text-align:left;margin-left:0;margin-top:-69.75pt;width:439.5pt;height:67.5pt;z-index:251658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" fillcolor="window" strokeweight=".5pt">
                <v:textbox>
                  <w:txbxContent>
                    <w:p w14:paraId="174E58E8" w14:textId="58AFDC2B" w:rsidR="00DC6CC8"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w:t>
                      </w:r>
                      <w:r>
                        <w:rPr>
                          <w:rFonts w:hint="eastAsia"/>
                          <w:color w:val="FF0000"/>
                          <w:lang w:eastAsia="ja-JP"/>
                        </w:rPr>
                        <w:t>際し</w:t>
                      </w:r>
                      <w:r>
                        <w:rPr>
                          <w:color w:val="FF0000"/>
                          <w:lang w:eastAsia="ja-JP"/>
                        </w:rPr>
                        <w:t>、各</w:t>
                      </w:r>
                      <w:r>
                        <w:rPr>
                          <w:rFonts w:hint="eastAsia"/>
                          <w:color w:val="FF0000"/>
                          <w:lang w:eastAsia="ja-JP"/>
                        </w:rPr>
                        <w:t>構成員</w:t>
                      </w:r>
                      <w:r>
                        <w:rPr>
                          <w:color w:val="FF0000"/>
                          <w:lang w:eastAsia="ja-JP"/>
                        </w:rPr>
                        <w:t>が</w:t>
                      </w:r>
                      <w:r>
                        <w:rPr>
                          <w:rFonts w:hint="eastAsia"/>
                          <w:color w:val="FF0000"/>
                          <w:lang w:eastAsia="ja-JP"/>
                        </w:rPr>
                        <w:t>同意</w:t>
                      </w:r>
                      <w:r>
                        <w:rPr>
                          <w:color w:val="FF0000"/>
                          <w:lang w:eastAsia="ja-JP"/>
                        </w:rPr>
                        <w:t>し参加することに合意</w:t>
                      </w:r>
                      <w:r>
                        <w:rPr>
                          <w:rFonts w:hint="eastAsia"/>
                          <w:color w:val="FF0000"/>
                          <w:lang w:eastAsia="ja-JP"/>
                        </w:rPr>
                        <w:t>する</w:t>
                      </w:r>
                      <w:r>
                        <w:rPr>
                          <w:color w:val="FF0000"/>
                          <w:lang w:eastAsia="ja-JP"/>
                        </w:rPr>
                        <w:t>契約書です。</w:t>
                      </w:r>
                    </w:p>
                    <w:p w14:paraId="2189F6A9" w14:textId="1CD9980F" w:rsidR="00DC6CC8" w:rsidRPr="000D40BF" w:rsidRDefault="00DC6CC8" w:rsidP="000D40BF">
                      <w:pPr>
                        <w:ind w:firstLineChars="100" w:firstLine="220"/>
                        <w:rPr>
                          <w:color w:val="FF0000"/>
                          <w:lang w:eastAsia="ja-JP"/>
                        </w:rPr>
                      </w:pPr>
                      <w:r>
                        <w:rPr>
                          <w:rFonts w:hint="eastAsia"/>
                          <w:color w:val="FF0000"/>
                          <w:lang w:eastAsia="ja-JP"/>
                        </w:rPr>
                        <w:t>コンソーシアム</w:t>
                      </w:r>
                      <w:r>
                        <w:rPr>
                          <w:color w:val="FF0000"/>
                          <w:lang w:eastAsia="ja-JP"/>
                        </w:rPr>
                        <w:t>設立は、こちらの</w:t>
                      </w:r>
                      <w:r w:rsidR="00B86043">
                        <w:rPr>
                          <w:rFonts w:hint="eastAsia"/>
                          <w:color w:val="FF0000"/>
                          <w:lang w:eastAsia="ja-JP"/>
                        </w:rPr>
                        <w:t>「</w:t>
                      </w:r>
                      <w:r>
                        <w:rPr>
                          <w:color w:val="FF0000"/>
                          <w:lang w:eastAsia="ja-JP"/>
                        </w:rPr>
                        <w:t>参加契約書</w:t>
                      </w:r>
                      <w:r w:rsidR="00B86043">
                        <w:rPr>
                          <w:rFonts w:hint="eastAsia"/>
                          <w:color w:val="FF0000"/>
                          <w:lang w:eastAsia="ja-JP"/>
                        </w:rPr>
                        <w:t>」</w:t>
                      </w:r>
                      <w:r w:rsidR="00F24F3A">
                        <w:rPr>
                          <w:rFonts w:hint="eastAsia"/>
                          <w:color w:val="FF0000"/>
                          <w:lang w:eastAsia="ja-JP"/>
                        </w:rPr>
                        <w:t>又は</w:t>
                      </w:r>
                      <w:r>
                        <w:rPr>
                          <w:rFonts w:hint="eastAsia"/>
                          <w:color w:val="FF0000"/>
                          <w:lang w:eastAsia="ja-JP"/>
                        </w:rPr>
                        <w:t>次頁</w:t>
                      </w:r>
                      <w:r>
                        <w:rPr>
                          <w:color w:val="FF0000"/>
                          <w:lang w:eastAsia="ja-JP"/>
                        </w:rPr>
                        <w:t>の</w:t>
                      </w:r>
                      <w:r w:rsidR="00B86043">
                        <w:rPr>
                          <w:rFonts w:hint="eastAsia"/>
                          <w:color w:val="FF0000"/>
                          <w:lang w:eastAsia="ja-JP"/>
                        </w:rPr>
                        <w:t>「</w:t>
                      </w:r>
                      <w:r>
                        <w:rPr>
                          <w:rFonts w:hint="eastAsia"/>
                          <w:color w:val="FF0000"/>
                          <w:lang w:eastAsia="ja-JP"/>
                        </w:rPr>
                        <w:t>同意書</w:t>
                      </w:r>
                      <w:r w:rsidR="00B86043">
                        <w:rPr>
                          <w:rFonts w:hint="eastAsia"/>
                          <w:color w:val="FF0000"/>
                          <w:lang w:eastAsia="ja-JP"/>
                        </w:rPr>
                        <w:t>」</w:t>
                      </w:r>
                      <w:r>
                        <w:rPr>
                          <w:rFonts w:hint="eastAsia"/>
                          <w:color w:val="FF0000"/>
                          <w:lang w:eastAsia="ja-JP"/>
                        </w:rPr>
                        <w:t>の</w:t>
                      </w:r>
                      <w:r>
                        <w:rPr>
                          <w:color w:val="FF0000"/>
                          <w:lang w:eastAsia="ja-JP"/>
                        </w:rPr>
                        <w:t>どちらかが必要となります。</w:t>
                      </w:r>
                    </w:p>
                  </w:txbxContent>
                </v:textbox>
                <w10:wrap anchorx="margin"/>
              </v:shape>
            </w:pict>
          </mc:Fallback>
        </mc:AlternateContent>
      </w:r>
      <w:r w:rsidR="00E6162D" w:rsidRPr="00E6162D">
        <w:rPr>
          <w:rFonts w:ascii="Century" w:hAnsi="Century" w:cs="Times New Roman" w:hint="eastAsia"/>
          <w:kern w:val="2"/>
          <w:sz w:val="21"/>
          <w:lang w:eastAsia="ja-JP"/>
        </w:rPr>
        <w:t>「○○コンソーシアム」参加契約書</w:t>
      </w:r>
    </w:p>
    <w:p w14:paraId="45D68B12" w14:textId="77777777" w:rsidR="00E6162D" w:rsidRPr="00E6162D" w:rsidRDefault="00E6162D" w:rsidP="00E6162D">
      <w:pPr>
        <w:autoSpaceDE/>
        <w:autoSpaceDN/>
        <w:jc w:val="center"/>
        <w:rPr>
          <w:rFonts w:ascii="Century" w:hAnsi="Century" w:cs="Times New Roman"/>
          <w:kern w:val="2"/>
          <w:sz w:val="21"/>
          <w:lang w:eastAsia="ja-JP"/>
        </w:rPr>
      </w:pPr>
    </w:p>
    <w:p w14:paraId="52A20469" w14:textId="4472B06A" w:rsidR="00E6162D" w:rsidRPr="00374840" w:rsidRDefault="00E6162D" w:rsidP="00E6162D">
      <w:pPr>
        <w:autoSpaceDE/>
        <w:autoSpaceDN/>
        <w:rPr>
          <w:rFonts w:ascii="Century" w:hAnsi="Century" w:cs="Times New Roman"/>
          <w:kern w:val="2"/>
          <w:sz w:val="21"/>
          <w:lang w:eastAsia="ja-JP"/>
        </w:rPr>
      </w:pPr>
      <w:r w:rsidRPr="00E6162D">
        <w:rPr>
          <w:rFonts w:ascii="Century" w:hAnsi="Century" w:cs="Times New Roman" w:hint="eastAsia"/>
          <w:kern w:val="2"/>
          <w:sz w:val="21"/>
          <w:lang w:eastAsia="ja-JP"/>
        </w:rPr>
        <w:t xml:space="preserve">　</w:t>
      </w:r>
      <w:r w:rsidR="004A474D">
        <w:rPr>
          <w:rFonts w:ascii="Century" w:hAnsi="Century" w:cs="Times New Roman" w:hint="eastAsia"/>
          <w:kern w:val="2"/>
          <w:sz w:val="21"/>
          <w:lang w:eastAsia="ja-JP"/>
        </w:rPr>
        <w:t>「</w:t>
      </w:r>
      <w:r w:rsidR="007134BF" w:rsidRPr="007134BF">
        <w:rPr>
          <w:rFonts w:ascii="Century" w:hAnsi="Century" w:cs="Times New Roman" w:hint="eastAsia"/>
          <w:kern w:val="2"/>
          <w:sz w:val="21"/>
          <w:lang w:eastAsia="ja-JP"/>
        </w:rPr>
        <w:t>スマート生産方式</w:t>
      </w:r>
      <w:r w:rsidR="007134BF" w:rsidRPr="007134BF">
        <w:rPr>
          <w:rFonts w:ascii="Century" w:hAnsi="Century" w:cs="Times New Roman"/>
          <w:kern w:val="2"/>
          <w:sz w:val="21"/>
          <w:lang w:eastAsia="ja-JP"/>
        </w:rPr>
        <w:t>SOP</w:t>
      </w:r>
      <w:r w:rsidR="007134BF" w:rsidRPr="007134BF">
        <w:rPr>
          <w:rFonts w:ascii="Century" w:hAnsi="Century" w:cs="Times New Roman"/>
          <w:kern w:val="2"/>
          <w:sz w:val="21"/>
          <w:lang w:eastAsia="ja-JP"/>
        </w:rPr>
        <w:t>作成研究</w:t>
      </w:r>
      <w:r w:rsidR="004A474D">
        <w:rPr>
          <w:rFonts w:ascii="Century" w:hAnsi="Century" w:cs="Times New Roman" w:hint="eastAsia"/>
          <w:kern w:val="2"/>
          <w:sz w:val="21"/>
          <w:lang w:eastAsia="ja-JP"/>
        </w:rPr>
        <w:t>」</w:t>
      </w:r>
      <w:r w:rsidR="00DB05ED">
        <w:rPr>
          <w:rFonts w:ascii="Century" w:hAnsi="Century" w:cs="Times New Roman" w:hint="eastAsia"/>
          <w:kern w:val="2"/>
          <w:sz w:val="21"/>
          <w:lang w:eastAsia="ja-JP"/>
        </w:rPr>
        <w:t>業務</w:t>
      </w:r>
      <w:r w:rsidRPr="00374840">
        <w:rPr>
          <w:rFonts w:ascii="Century" w:hAnsi="Century" w:cs="Times New Roman" w:hint="eastAsia"/>
          <w:kern w:val="2"/>
          <w:sz w:val="21"/>
          <w:lang w:eastAsia="ja-JP"/>
        </w:rPr>
        <w:t>（以下「本委託</w:t>
      </w:r>
      <w:r w:rsidR="00DB05ED">
        <w:rPr>
          <w:rFonts w:ascii="Century" w:hAnsi="Century" w:cs="Times New Roman" w:hint="eastAsia"/>
          <w:kern w:val="2"/>
          <w:sz w:val="21"/>
          <w:lang w:eastAsia="ja-JP"/>
        </w:rPr>
        <w:t>業務</w:t>
      </w:r>
      <w:r w:rsidRPr="00374840">
        <w:rPr>
          <w:rFonts w:ascii="Century" w:hAnsi="Century" w:cs="Times New Roman" w:hint="eastAsia"/>
          <w:kern w:val="2"/>
          <w:sz w:val="21"/>
          <w:lang w:eastAsia="ja-JP"/>
        </w:rPr>
        <w:t>」という。）を実施するために、本委託</w:t>
      </w:r>
      <w:r w:rsidR="00DB05ED">
        <w:rPr>
          <w:rFonts w:ascii="Century" w:hAnsi="Century" w:cs="Times New Roman" w:hint="eastAsia"/>
          <w:kern w:val="2"/>
          <w:sz w:val="21"/>
          <w:lang w:eastAsia="ja-JP"/>
        </w:rPr>
        <w:t>業務</w:t>
      </w:r>
      <w:r w:rsidRPr="00374840">
        <w:rPr>
          <w:rFonts w:ascii="Century" w:hAnsi="Century" w:cs="Times New Roman" w:hint="eastAsia"/>
          <w:kern w:val="2"/>
          <w:sz w:val="21"/>
          <w:lang w:eastAsia="ja-JP"/>
        </w:rPr>
        <w:t>に参加する法人等（以下「構成員」という。）は、「○○コンソーシアム」（以下「コンソーシアム」という。）の成立にあたり、次の通り契約を締結する。</w:t>
      </w:r>
    </w:p>
    <w:p w14:paraId="2C9005F0" w14:textId="77777777" w:rsidR="00E6162D" w:rsidRPr="00374840" w:rsidRDefault="00E6162D" w:rsidP="00E6162D">
      <w:pPr>
        <w:autoSpaceDE/>
        <w:autoSpaceDN/>
        <w:rPr>
          <w:rFonts w:ascii="Century" w:hAnsi="Century" w:cs="Times New Roman"/>
          <w:kern w:val="2"/>
          <w:sz w:val="21"/>
          <w:lang w:eastAsia="ja-JP"/>
        </w:rPr>
      </w:pPr>
    </w:p>
    <w:p w14:paraId="2C40A134"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（定義）</w:t>
      </w:r>
    </w:p>
    <w:p w14:paraId="467519A3"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第１条　本契約に用いられる用語で、別紙のコンソーシアム規約（以下「規約」という。）に定義されているものは、その定義どおりとする。</w:t>
      </w:r>
    </w:p>
    <w:p w14:paraId="15656293" w14:textId="77777777" w:rsidR="00E6162D" w:rsidRPr="00374840" w:rsidRDefault="00E6162D" w:rsidP="00E6162D">
      <w:pPr>
        <w:autoSpaceDE/>
        <w:autoSpaceDN/>
        <w:rPr>
          <w:rFonts w:ascii="Century" w:hAnsi="Century" w:cs="Times New Roman"/>
          <w:kern w:val="2"/>
          <w:sz w:val="21"/>
          <w:lang w:eastAsia="ja-JP"/>
        </w:rPr>
      </w:pPr>
    </w:p>
    <w:p w14:paraId="6D836B81"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（総則）</w:t>
      </w:r>
    </w:p>
    <w:p w14:paraId="65C0265A" w14:textId="7E582268"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第２条　構成員は、</w:t>
      </w:r>
      <w:r w:rsidR="00D450DB">
        <w:rPr>
          <w:rFonts w:ascii="Century" w:hAnsi="Century" w:cs="Times New Roman" w:hint="eastAsia"/>
          <w:kern w:val="2"/>
          <w:sz w:val="21"/>
          <w:lang w:eastAsia="ja-JP"/>
        </w:rPr>
        <w:t>国立研究開発法人農業・食品産業技術総合研究機構理事長</w:t>
      </w:r>
      <w:r w:rsidRPr="007C155E">
        <w:rPr>
          <w:rFonts w:hAnsi="Century" w:cs="Times New Roman" w:hint="eastAsia"/>
          <w:kern w:val="2"/>
          <w:sz w:val="21"/>
          <w:lang w:eastAsia="ja-JP"/>
        </w:rPr>
        <w:t>（以下「</w:t>
      </w:r>
      <w:r w:rsidR="00D450DB">
        <w:rPr>
          <w:rFonts w:hAnsi="Century" w:cs="Times New Roman" w:hint="eastAsia"/>
          <w:kern w:val="2"/>
          <w:sz w:val="21"/>
          <w:lang w:eastAsia="ja-JP"/>
        </w:rPr>
        <w:t>農研機構理事長</w:t>
      </w:r>
      <w:r w:rsidRPr="007C155E">
        <w:rPr>
          <w:rFonts w:hAnsi="Century" w:cs="Times New Roman" w:hint="eastAsia"/>
          <w:kern w:val="2"/>
          <w:sz w:val="21"/>
          <w:lang w:eastAsia="ja-JP"/>
        </w:rPr>
        <w:t>」</w:t>
      </w:r>
      <w:r w:rsidRPr="00374840">
        <w:rPr>
          <w:rFonts w:hAnsi="Century" w:cs="Times New Roman" w:hint="eastAsia"/>
          <w:kern w:val="2"/>
          <w:sz w:val="21"/>
          <w:lang w:eastAsia="ja-JP"/>
        </w:rPr>
        <w:t>という。）</w:t>
      </w:r>
      <w:r w:rsidRPr="00374840">
        <w:rPr>
          <w:rFonts w:ascii="Century" w:hAnsi="Century" w:cs="Times New Roman" w:hint="eastAsia"/>
          <w:kern w:val="2"/>
          <w:sz w:val="21"/>
          <w:lang w:eastAsia="ja-JP"/>
        </w:rPr>
        <w:t>とコンソーシアムとの委託契約書の規定及び規約に従うことを同意することをここに確認し、コンソーシアムに構成員として参加することに合意する。</w:t>
      </w:r>
    </w:p>
    <w:p w14:paraId="178C3984" w14:textId="77777777" w:rsidR="00E6162D" w:rsidRPr="00374840" w:rsidRDefault="00E6162D" w:rsidP="00E6162D">
      <w:pPr>
        <w:autoSpaceDE/>
        <w:autoSpaceDN/>
        <w:rPr>
          <w:rFonts w:ascii="Century" w:hAnsi="Century" w:cs="Times New Roman"/>
          <w:kern w:val="2"/>
          <w:sz w:val="21"/>
          <w:lang w:eastAsia="ja-JP"/>
        </w:rPr>
      </w:pPr>
    </w:p>
    <w:p w14:paraId="7987493A"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（構成員による事業の実施）</w:t>
      </w:r>
    </w:p>
    <w:p w14:paraId="561132D3" w14:textId="078E7CB0"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第３条　構成員は、</w:t>
      </w:r>
      <w:r w:rsidR="00D450DB">
        <w:rPr>
          <w:rFonts w:ascii="Century" w:hAnsi="Century" w:cs="Times New Roman" w:hint="eastAsia"/>
          <w:kern w:val="2"/>
          <w:sz w:val="21"/>
          <w:lang w:eastAsia="ja-JP"/>
        </w:rPr>
        <w:t>農研機構理事長</w:t>
      </w:r>
      <w:r w:rsidRPr="00374840">
        <w:rPr>
          <w:rFonts w:ascii="Century" w:hAnsi="Century" w:cs="Times New Roman" w:hint="eastAsia"/>
          <w:kern w:val="2"/>
          <w:sz w:val="21"/>
          <w:lang w:eastAsia="ja-JP"/>
        </w:rPr>
        <w:t>とコンソーシアムとの委託契約に基づく委託契約書に明記された委託研究開発実施計画を善良なる管理者の注意により実施する。</w:t>
      </w:r>
    </w:p>
    <w:p w14:paraId="6CD7B31F" w14:textId="77777777" w:rsidR="00E6162D" w:rsidRPr="00374840" w:rsidRDefault="00E6162D" w:rsidP="00E6162D">
      <w:pPr>
        <w:autoSpaceDE/>
        <w:autoSpaceDN/>
        <w:rPr>
          <w:rFonts w:ascii="Century" w:hAnsi="Century" w:cs="Times New Roman"/>
          <w:kern w:val="2"/>
          <w:sz w:val="21"/>
          <w:lang w:eastAsia="ja-JP"/>
        </w:rPr>
      </w:pPr>
    </w:p>
    <w:p w14:paraId="29FFB0BD"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（有効期間）</w:t>
      </w:r>
    </w:p>
    <w:p w14:paraId="512BFB88"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1F5D6514" w14:textId="77777777" w:rsidR="00E6162D" w:rsidRPr="00374840" w:rsidRDefault="00E6162D" w:rsidP="00E6162D">
      <w:pPr>
        <w:autoSpaceDE/>
        <w:autoSpaceDN/>
        <w:rPr>
          <w:rFonts w:ascii="Century" w:hAnsi="Century" w:cs="Times New Roman"/>
          <w:kern w:val="2"/>
          <w:sz w:val="21"/>
          <w:lang w:eastAsia="ja-JP"/>
        </w:rPr>
      </w:pPr>
    </w:p>
    <w:p w14:paraId="5CFB6D7B"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（協議）</w:t>
      </w:r>
    </w:p>
    <w:p w14:paraId="34A3F0E2"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第５条　本契約に記載のない事項または解釈上の疑義については、信義誠実の原則に従い、構成員間の協議により決定するものとする。</w:t>
      </w:r>
    </w:p>
    <w:p w14:paraId="105CE8D8" w14:textId="77777777" w:rsidR="00E6162D" w:rsidRPr="00374840" w:rsidRDefault="00E6162D" w:rsidP="00E6162D">
      <w:pPr>
        <w:autoSpaceDE/>
        <w:autoSpaceDN/>
        <w:rPr>
          <w:rFonts w:ascii="Century" w:hAnsi="Century" w:cs="Times New Roman"/>
          <w:kern w:val="2"/>
          <w:sz w:val="21"/>
          <w:lang w:eastAsia="ja-JP"/>
        </w:rPr>
      </w:pPr>
    </w:p>
    <w:p w14:paraId="575D58AB"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本契約の成立を証して全ての構成員の記名押印のうえ、各自１通を保有する。</w:t>
      </w:r>
    </w:p>
    <w:p w14:paraId="331F8CC9" w14:textId="77777777" w:rsidR="00E6162D" w:rsidRPr="00374840" w:rsidRDefault="00E6162D" w:rsidP="00E6162D">
      <w:pPr>
        <w:autoSpaceDE/>
        <w:autoSpaceDN/>
        <w:rPr>
          <w:rFonts w:ascii="Century" w:hAnsi="Century" w:cs="Times New Roman"/>
          <w:kern w:val="2"/>
          <w:sz w:val="21"/>
          <w:lang w:eastAsia="ja-JP"/>
        </w:rPr>
      </w:pPr>
    </w:p>
    <w:p w14:paraId="5C68CDBD" w14:textId="0C95EA35"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w:t>
      </w:r>
      <w:r w:rsidR="00ED6740">
        <w:rPr>
          <w:rFonts w:ascii="Century" w:hAnsi="Century" w:cs="Times New Roman" w:hint="eastAsia"/>
          <w:kern w:val="2"/>
          <w:sz w:val="21"/>
          <w:lang w:eastAsia="ja-JP"/>
        </w:rPr>
        <w:t>令和</w:t>
      </w:r>
      <w:r w:rsidRPr="00374840">
        <w:rPr>
          <w:rFonts w:ascii="Century" w:hAnsi="Century" w:cs="Times New Roman" w:hint="eastAsia"/>
          <w:kern w:val="2"/>
          <w:sz w:val="21"/>
          <w:lang w:eastAsia="ja-JP"/>
        </w:rPr>
        <w:t xml:space="preserve">　　年　　月　　日</w:t>
      </w:r>
    </w:p>
    <w:p w14:paraId="3BA9B9E1" w14:textId="77777777" w:rsidR="00E6162D" w:rsidRPr="00374840" w:rsidRDefault="00E6162D" w:rsidP="00E6162D">
      <w:pPr>
        <w:autoSpaceDE/>
        <w:autoSpaceDN/>
        <w:rPr>
          <w:rFonts w:ascii="Century" w:hAnsi="Century" w:cs="Times New Roman"/>
          <w:kern w:val="2"/>
          <w:sz w:val="21"/>
          <w:lang w:eastAsia="ja-JP"/>
        </w:rPr>
      </w:pPr>
    </w:p>
    <w:p w14:paraId="794CCDFE"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構成員　　　　　　　住　所</w:t>
      </w:r>
    </w:p>
    <w:p w14:paraId="128780A3"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名　称</w:t>
      </w:r>
    </w:p>
    <w:p w14:paraId="735EAE53"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代表者氏名　　　　　　　　　　　　　　　　　印</w:t>
      </w:r>
    </w:p>
    <w:p w14:paraId="1252A070" w14:textId="77777777" w:rsidR="00E6162D" w:rsidRPr="00374840" w:rsidRDefault="00E6162D" w:rsidP="00E6162D">
      <w:pPr>
        <w:autoSpaceDE/>
        <w:autoSpaceDN/>
        <w:rPr>
          <w:rFonts w:ascii="Century" w:hAnsi="Century" w:cs="Times New Roman"/>
          <w:kern w:val="2"/>
          <w:sz w:val="21"/>
          <w:lang w:eastAsia="ja-JP"/>
        </w:rPr>
      </w:pPr>
    </w:p>
    <w:p w14:paraId="06E1ACF3" w14:textId="77777777" w:rsidR="00E6162D" w:rsidRPr="00374840" w:rsidRDefault="00E6162D" w:rsidP="00E6162D">
      <w:pPr>
        <w:autoSpaceDE/>
        <w:autoSpaceDN/>
        <w:rPr>
          <w:rFonts w:ascii="Century" w:hAnsi="Century" w:cs="Times New Roman"/>
          <w:kern w:val="2"/>
          <w:sz w:val="21"/>
          <w:lang w:eastAsia="ja-JP"/>
        </w:rPr>
      </w:pPr>
    </w:p>
    <w:p w14:paraId="1AB4ABF7"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住　所</w:t>
      </w:r>
    </w:p>
    <w:p w14:paraId="2035D35C"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名　称</w:t>
      </w:r>
    </w:p>
    <w:p w14:paraId="4BFA45D7"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代表者氏名　　　　　　　　　　　　　　　　　印</w:t>
      </w:r>
    </w:p>
    <w:p w14:paraId="5B5625A4" w14:textId="77777777" w:rsidR="00E6162D" w:rsidRPr="00374840" w:rsidRDefault="00E6162D" w:rsidP="00E6162D">
      <w:pPr>
        <w:autoSpaceDE/>
        <w:autoSpaceDN/>
        <w:rPr>
          <w:rFonts w:ascii="Century" w:hAnsi="Century" w:cs="Times New Roman"/>
          <w:kern w:val="2"/>
          <w:sz w:val="21"/>
          <w:lang w:eastAsia="ja-JP"/>
        </w:rPr>
      </w:pPr>
    </w:p>
    <w:p w14:paraId="12EEEAEF"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住　所</w:t>
      </w:r>
    </w:p>
    <w:p w14:paraId="72B78AF1"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名　称</w:t>
      </w:r>
    </w:p>
    <w:p w14:paraId="065A41A1" w14:textId="6D8A2211"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代表者氏名　　　　　　　　　　　　　　　　　印</w:t>
      </w:r>
    </w:p>
    <w:p w14:paraId="4F947D8D" w14:textId="77777777" w:rsidR="00E6162D" w:rsidRPr="00374840" w:rsidRDefault="00E6162D" w:rsidP="00E6162D">
      <w:pPr>
        <w:autoSpaceDE/>
        <w:autoSpaceDN/>
        <w:rPr>
          <w:rFonts w:ascii="Century" w:hAnsi="Century" w:cs="Times New Roman"/>
          <w:kern w:val="2"/>
          <w:sz w:val="21"/>
          <w:lang w:eastAsia="ja-JP"/>
        </w:rPr>
      </w:pPr>
    </w:p>
    <w:p w14:paraId="0EA16FAE"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住　所</w:t>
      </w:r>
    </w:p>
    <w:p w14:paraId="62461770"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名　称</w:t>
      </w:r>
    </w:p>
    <w:p w14:paraId="35FE0A7D"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代表者氏名　　　　　　　　　　　　　　　　　印</w:t>
      </w:r>
    </w:p>
    <w:p w14:paraId="6DE53F57" w14:textId="77777777" w:rsidR="00E6162D" w:rsidRPr="00374840" w:rsidRDefault="00E6162D" w:rsidP="00E6162D">
      <w:pPr>
        <w:autoSpaceDE/>
        <w:autoSpaceDN/>
        <w:rPr>
          <w:rFonts w:ascii="Century" w:hAnsi="Century" w:cs="Times New Roman"/>
          <w:kern w:val="2"/>
          <w:sz w:val="21"/>
          <w:lang w:eastAsia="ja-JP"/>
        </w:rPr>
      </w:pPr>
    </w:p>
    <w:p w14:paraId="0EBBD5F5"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住　所</w:t>
      </w:r>
    </w:p>
    <w:p w14:paraId="570BDA77"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名　称</w:t>
      </w:r>
    </w:p>
    <w:p w14:paraId="7CC8E57D" w14:textId="77777777" w:rsidR="00E6162D" w:rsidRPr="00374840" w:rsidRDefault="00E6162D" w:rsidP="00E6162D">
      <w:pPr>
        <w:autoSpaceDE/>
        <w:autoSpaceDN/>
        <w:rPr>
          <w:rFonts w:ascii="Century" w:hAnsi="Century" w:cs="Times New Roman"/>
          <w:kern w:val="2"/>
          <w:sz w:val="21"/>
          <w:lang w:eastAsia="ja-JP"/>
        </w:rPr>
      </w:pPr>
      <w:r w:rsidRPr="00374840">
        <w:rPr>
          <w:rFonts w:ascii="Century" w:hAnsi="Century" w:cs="Times New Roman" w:hint="eastAsia"/>
          <w:kern w:val="2"/>
          <w:sz w:val="21"/>
          <w:lang w:eastAsia="ja-JP"/>
        </w:rPr>
        <w:t xml:space="preserve">　　　　　　　　　　　代表者氏名　　　　　　　　　　　　　　　　　印</w:t>
      </w:r>
    </w:p>
    <w:p w14:paraId="3B973E32" w14:textId="3439CD85" w:rsidR="00E6162D" w:rsidRPr="00374840" w:rsidRDefault="00E6162D" w:rsidP="00E7167A">
      <w:pPr>
        <w:pStyle w:val="a3"/>
        <w:ind w:rightChars="-44" w:right="-97"/>
        <w:rPr>
          <w:rFonts w:ascii="Times New Roman"/>
          <w:sz w:val="20"/>
          <w:lang w:eastAsia="ja-JP"/>
        </w:rPr>
      </w:pPr>
    </w:p>
    <w:p w14:paraId="288E3A7D" w14:textId="736698B6" w:rsidR="00E6162D" w:rsidRPr="00374840" w:rsidRDefault="00E6162D" w:rsidP="00E7167A">
      <w:pPr>
        <w:pStyle w:val="a3"/>
        <w:ind w:rightChars="-44" w:right="-97"/>
        <w:rPr>
          <w:rFonts w:ascii="Times New Roman"/>
          <w:sz w:val="20"/>
          <w:lang w:eastAsia="ja-JP"/>
        </w:rPr>
      </w:pPr>
    </w:p>
    <w:p w14:paraId="41FD6D03" w14:textId="6A254E18" w:rsidR="00E6162D" w:rsidRDefault="00E6162D" w:rsidP="00E7167A">
      <w:pPr>
        <w:pStyle w:val="a3"/>
        <w:ind w:rightChars="-44" w:right="-97"/>
        <w:rPr>
          <w:rFonts w:ascii="Times New Roman"/>
          <w:sz w:val="20"/>
          <w:lang w:eastAsia="ja-JP"/>
        </w:rPr>
      </w:pPr>
    </w:p>
    <w:p w14:paraId="3431D226" w14:textId="43843570" w:rsidR="00CA4C1E" w:rsidRDefault="00CA4C1E">
      <w:pPr>
        <w:rPr>
          <w:rFonts w:ascii="Times New Roman"/>
          <w:sz w:val="20"/>
          <w:szCs w:val="21"/>
          <w:lang w:eastAsia="ja-JP"/>
        </w:rPr>
      </w:pPr>
      <w:r>
        <w:rPr>
          <w:rFonts w:ascii="Times New Roman"/>
          <w:sz w:val="20"/>
          <w:lang w:eastAsia="ja-JP"/>
        </w:rPr>
        <w:br w:type="page"/>
      </w:r>
    </w:p>
    <w:p w14:paraId="7741BD44" w14:textId="77777777" w:rsidR="002D7AC7" w:rsidRDefault="002D7AC7" w:rsidP="00E7167A">
      <w:pPr>
        <w:pStyle w:val="a3"/>
        <w:ind w:rightChars="-44" w:right="-97"/>
        <w:rPr>
          <w:rFonts w:ascii="Times New Roman"/>
          <w:sz w:val="20"/>
          <w:lang w:eastAsia="ja-JP"/>
        </w:rPr>
      </w:pPr>
    </w:p>
    <w:p w14:paraId="10A91CB2" w14:textId="77777777" w:rsidR="002D7AC7" w:rsidRDefault="002D7AC7" w:rsidP="00E7167A">
      <w:pPr>
        <w:pStyle w:val="a3"/>
        <w:ind w:rightChars="-44" w:right="-97"/>
        <w:rPr>
          <w:rFonts w:ascii="Times New Roman"/>
          <w:sz w:val="20"/>
          <w:lang w:eastAsia="ja-JP"/>
        </w:rPr>
      </w:pPr>
    </w:p>
    <w:p w14:paraId="63B73722" w14:textId="77777777" w:rsidR="002D7AC7" w:rsidRDefault="002D7AC7" w:rsidP="00E7167A">
      <w:pPr>
        <w:pStyle w:val="a3"/>
        <w:ind w:rightChars="-44" w:right="-97"/>
        <w:rPr>
          <w:rFonts w:ascii="Times New Roman"/>
          <w:sz w:val="20"/>
          <w:lang w:eastAsia="ja-JP"/>
        </w:rPr>
      </w:pPr>
    </w:p>
    <w:p w14:paraId="6F1CA9E2" w14:textId="77777777" w:rsidR="002D7AC7" w:rsidRPr="00374840" w:rsidRDefault="002D7AC7" w:rsidP="00E7167A">
      <w:pPr>
        <w:pStyle w:val="a3"/>
        <w:ind w:rightChars="-44" w:right="-97"/>
        <w:rPr>
          <w:rFonts w:ascii="Times New Roman"/>
          <w:sz w:val="20"/>
          <w:lang w:eastAsia="ja-JP"/>
        </w:rPr>
      </w:pPr>
    </w:p>
    <w:p w14:paraId="0A6C040F" w14:textId="77777777" w:rsidR="00D82DFD" w:rsidRPr="00374840" w:rsidRDefault="00D82DFD" w:rsidP="00E6162D">
      <w:pPr>
        <w:autoSpaceDE/>
        <w:autoSpaceDN/>
        <w:rPr>
          <w:rFonts w:ascii="ＭＳ ゴシック" w:hAnsi="ＭＳ ゴシック" w:cs="Times New Roman"/>
          <w:kern w:val="2"/>
          <w:sz w:val="21"/>
          <w:lang w:eastAsia="ja-JP"/>
        </w:rPr>
      </w:pPr>
    </w:p>
    <w:p w14:paraId="70EDCFE1" w14:textId="6749E819" w:rsidR="00E6162D" w:rsidRPr="00374840" w:rsidRDefault="000D40BF" w:rsidP="00E6162D">
      <w:pPr>
        <w:autoSpaceDE/>
        <w:autoSpaceDN/>
        <w:rPr>
          <w:rFonts w:ascii="ＭＳ ゴシック" w:eastAsia="ＭＳ ゴシック" w:hAnsi="ＭＳ ゴシック" w:cs="Times New Roman"/>
          <w:kern w:val="2"/>
          <w:sz w:val="21"/>
          <w:lang w:eastAsia="zh-CN"/>
        </w:rPr>
      </w:pPr>
      <w:r>
        <w:rPr>
          <w:rFonts w:ascii="ＭＳ ゴシック" w:eastAsia="ＭＳ ゴシック"/>
          <w:noProof/>
          <w:spacing w:val="-14"/>
          <w:sz w:val="24"/>
          <w:lang w:eastAsia="ja-JP"/>
        </w:rPr>
        <mc:AlternateContent>
          <mc:Choice Requires="wps">
            <w:drawing>
              <wp:anchor distT="0" distB="0" distL="114300" distR="114300" simplePos="0" relativeHeight="251658272" behindDoc="0" locked="0" layoutInCell="1" allowOverlap="1" wp14:anchorId="269E5BFF" wp14:editId="67E81168">
                <wp:simplePos x="0" y="0"/>
                <wp:positionH relativeFrom="margin">
                  <wp:posOffset>142875</wp:posOffset>
                </wp:positionH>
                <wp:positionV relativeFrom="paragraph">
                  <wp:posOffset>-876300</wp:posOffset>
                </wp:positionV>
                <wp:extent cx="5581650" cy="857250"/>
                <wp:effectExtent l="0" t="0" r="19050" b="19050"/>
                <wp:wrapNone/>
                <wp:docPr id="59" name="テキスト ボックス 59"/>
                <wp:cNvGraphicFramePr/>
                <a:graphic xmlns:a="http://schemas.openxmlformats.org/drawingml/2006/main">
                  <a:graphicData uri="http://schemas.microsoft.com/office/word/2010/wordprocessingShape">
                    <wps:wsp>
                      <wps:cNvSpPr txBox="1"/>
                      <wps:spPr>
                        <a:xfrm>
                          <a:off x="0" y="0"/>
                          <a:ext cx="5581650" cy="857250"/>
                        </a:xfrm>
                        <a:prstGeom prst="rect">
                          <a:avLst/>
                        </a:prstGeom>
                        <a:solidFill>
                          <a:sysClr val="window" lastClr="FFFFFF"/>
                        </a:solidFill>
                        <a:ln w="6350">
                          <a:solidFill>
                            <a:prstClr val="black"/>
                          </a:solidFill>
                        </a:ln>
                      </wps:spPr>
                      <wps:txbx>
                        <w:txbxContent>
                          <w:p w14:paraId="7F978B61" w14:textId="7FBA63A7" w:rsidR="00DC6CC8"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w:t>
                            </w:r>
                            <w:r>
                              <w:rPr>
                                <w:rFonts w:hint="eastAsia"/>
                                <w:color w:val="FF0000"/>
                                <w:lang w:eastAsia="ja-JP"/>
                              </w:rPr>
                              <w:t>際し</w:t>
                            </w:r>
                            <w:r>
                              <w:rPr>
                                <w:color w:val="FF0000"/>
                                <w:lang w:eastAsia="ja-JP"/>
                              </w:rPr>
                              <w:t>、各</w:t>
                            </w:r>
                            <w:r>
                              <w:rPr>
                                <w:rFonts w:hint="eastAsia"/>
                                <w:color w:val="FF0000"/>
                                <w:lang w:eastAsia="ja-JP"/>
                              </w:rPr>
                              <w:t>構成員</w:t>
                            </w:r>
                            <w:r>
                              <w:rPr>
                                <w:color w:val="FF0000"/>
                                <w:lang w:eastAsia="ja-JP"/>
                              </w:rPr>
                              <w:t>が</w:t>
                            </w:r>
                            <w:r>
                              <w:rPr>
                                <w:rFonts w:hint="eastAsia"/>
                                <w:color w:val="FF0000"/>
                                <w:lang w:eastAsia="ja-JP"/>
                              </w:rPr>
                              <w:t>同意</w:t>
                            </w:r>
                            <w:r>
                              <w:rPr>
                                <w:color w:val="FF0000"/>
                                <w:lang w:eastAsia="ja-JP"/>
                              </w:rPr>
                              <w:t>し参加することに</w:t>
                            </w:r>
                            <w:r>
                              <w:rPr>
                                <w:rFonts w:hint="eastAsia"/>
                                <w:color w:val="FF0000"/>
                                <w:lang w:eastAsia="ja-JP"/>
                              </w:rPr>
                              <w:t>申し込む書類</w:t>
                            </w:r>
                            <w:r>
                              <w:rPr>
                                <w:color w:val="FF0000"/>
                                <w:lang w:eastAsia="ja-JP"/>
                              </w:rPr>
                              <w:t>です。</w:t>
                            </w:r>
                          </w:p>
                          <w:p w14:paraId="73CAFE3F" w14:textId="62AB4154" w:rsidR="00DC6CC8" w:rsidRPr="000D40BF" w:rsidRDefault="00DC6CC8" w:rsidP="000D40BF">
                            <w:pPr>
                              <w:ind w:firstLineChars="100" w:firstLine="220"/>
                              <w:rPr>
                                <w:color w:val="FF0000"/>
                                <w:lang w:eastAsia="ja-JP"/>
                              </w:rPr>
                            </w:pPr>
                            <w:r>
                              <w:rPr>
                                <w:rFonts w:hint="eastAsia"/>
                                <w:color w:val="FF0000"/>
                                <w:lang w:eastAsia="ja-JP"/>
                              </w:rPr>
                              <w:t>コンソーシアム</w:t>
                            </w:r>
                            <w:r>
                              <w:rPr>
                                <w:color w:val="FF0000"/>
                                <w:lang w:eastAsia="ja-JP"/>
                              </w:rPr>
                              <w:t>設立は、こちらの</w:t>
                            </w:r>
                            <w:r w:rsidR="00F24F3A">
                              <w:rPr>
                                <w:rFonts w:hint="eastAsia"/>
                                <w:color w:val="FF0000"/>
                                <w:lang w:eastAsia="ja-JP"/>
                              </w:rPr>
                              <w:t>「</w:t>
                            </w:r>
                            <w:r>
                              <w:rPr>
                                <w:rFonts w:hint="eastAsia"/>
                                <w:color w:val="FF0000"/>
                                <w:lang w:eastAsia="ja-JP"/>
                              </w:rPr>
                              <w:t>同意書</w:t>
                            </w:r>
                            <w:r w:rsidR="00F24F3A">
                              <w:rPr>
                                <w:rFonts w:hint="eastAsia"/>
                                <w:color w:val="FF0000"/>
                                <w:lang w:eastAsia="ja-JP"/>
                              </w:rPr>
                              <w:t>」</w:t>
                            </w:r>
                            <w:r w:rsidR="00B82CA0">
                              <w:rPr>
                                <w:rFonts w:hint="eastAsia"/>
                                <w:color w:val="FF0000"/>
                                <w:lang w:eastAsia="ja-JP"/>
                              </w:rPr>
                              <w:t>又は</w:t>
                            </w:r>
                            <w:r>
                              <w:rPr>
                                <w:rFonts w:hint="eastAsia"/>
                                <w:color w:val="FF0000"/>
                                <w:lang w:eastAsia="ja-JP"/>
                              </w:rPr>
                              <w:t>前頁</w:t>
                            </w:r>
                            <w:r>
                              <w:rPr>
                                <w:color w:val="FF0000"/>
                                <w:lang w:eastAsia="ja-JP"/>
                              </w:rPr>
                              <w:t>の</w:t>
                            </w:r>
                            <w:r w:rsidR="00F24F3A">
                              <w:rPr>
                                <w:rFonts w:hint="eastAsia"/>
                                <w:color w:val="FF0000"/>
                                <w:lang w:eastAsia="ja-JP"/>
                              </w:rPr>
                              <w:t>「</w:t>
                            </w:r>
                            <w:r>
                              <w:rPr>
                                <w:rFonts w:hint="eastAsia"/>
                                <w:color w:val="FF0000"/>
                                <w:lang w:eastAsia="ja-JP"/>
                              </w:rPr>
                              <w:t>参加</w:t>
                            </w:r>
                            <w:r>
                              <w:rPr>
                                <w:color w:val="FF0000"/>
                                <w:lang w:eastAsia="ja-JP"/>
                              </w:rPr>
                              <w:t>契約者</w:t>
                            </w:r>
                            <w:r w:rsidR="00F24F3A">
                              <w:rPr>
                                <w:rFonts w:hint="eastAsia"/>
                                <w:color w:val="FF0000"/>
                                <w:lang w:eastAsia="ja-JP"/>
                              </w:rPr>
                              <w:t>」</w:t>
                            </w:r>
                            <w:r>
                              <w:rPr>
                                <w:rFonts w:hint="eastAsia"/>
                                <w:color w:val="FF0000"/>
                                <w:lang w:eastAsia="ja-JP"/>
                              </w:rPr>
                              <w:t>のどちらか</w:t>
                            </w:r>
                            <w:r>
                              <w:rPr>
                                <w:color w:val="FF0000"/>
                                <w:lang w:eastAsia="ja-JP"/>
                              </w:rPr>
                              <w:t>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5BFF" id="テキスト ボックス 59" o:spid="_x0000_s1031" type="#_x0000_t202" style="position:absolute;margin-left:11.25pt;margin-top:-69pt;width:439.5pt;height:67.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" fillcolor="window" strokeweight=".5pt">
                <v:textbox>
                  <w:txbxContent>
                    <w:p w14:paraId="7F978B61" w14:textId="7FBA63A7" w:rsidR="00DC6CC8" w:rsidRDefault="00DC6CC8" w:rsidP="000D40BF">
                      <w:pPr>
                        <w:ind w:firstLineChars="100" w:firstLine="220"/>
                        <w:rPr>
                          <w:color w:val="FF0000"/>
                          <w:lang w:eastAsia="ja-JP"/>
                        </w:rPr>
                      </w:pPr>
                      <w:r w:rsidRPr="000D40BF">
                        <w:rPr>
                          <w:rFonts w:hint="eastAsia"/>
                          <w:color w:val="FF0000"/>
                          <w:lang w:eastAsia="ja-JP"/>
                        </w:rPr>
                        <w:t>本様式</w:t>
                      </w:r>
                      <w:r w:rsidRPr="000D40BF">
                        <w:rPr>
                          <w:color w:val="FF0000"/>
                          <w:lang w:eastAsia="ja-JP"/>
                        </w:rPr>
                        <w:t>は、</w:t>
                      </w:r>
                      <w:r>
                        <w:rPr>
                          <w:rFonts w:hint="eastAsia"/>
                          <w:color w:val="FF0000"/>
                          <w:lang w:eastAsia="ja-JP"/>
                        </w:rPr>
                        <w:t>規約</w:t>
                      </w:r>
                      <w:r>
                        <w:rPr>
                          <w:color w:val="FF0000"/>
                          <w:lang w:eastAsia="ja-JP"/>
                        </w:rPr>
                        <w:t>方式</w:t>
                      </w:r>
                      <w:r>
                        <w:rPr>
                          <w:rFonts w:hint="eastAsia"/>
                          <w:color w:val="FF0000"/>
                          <w:lang w:eastAsia="ja-JP"/>
                        </w:rPr>
                        <w:t>による</w:t>
                      </w:r>
                      <w:r w:rsidRPr="000D40BF">
                        <w:rPr>
                          <w:rFonts w:hint="eastAsia"/>
                          <w:color w:val="FF0000"/>
                          <w:lang w:eastAsia="ja-JP"/>
                        </w:rPr>
                        <w:t>コンソーシアム</w:t>
                      </w:r>
                      <w:r w:rsidRPr="000D40BF">
                        <w:rPr>
                          <w:color w:val="FF0000"/>
                          <w:lang w:eastAsia="ja-JP"/>
                        </w:rPr>
                        <w:t>設立に</w:t>
                      </w:r>
                      <w:r>
                        <w:rPr>
                          <w:rFonts w:hint="eastAsia"/>
                          <w:color w:val="FF0000"/>
                          <w:lang w:eastAsia="ja-JP"/>
                        </w:rPr>
                        <w:t>際し</w:t>
                      </w:r>
                      <w:r>
                        <w:rPr>
                          <w:color w:val="FF0000"/>
                          <w:lang w:eastAsia="ja-JP"/>
                        </w:rPr>
                        <w:t>、各</w:t>
                      </w:r>
                      <w:r>
                        <w:rPr>
                          <w:rFonts w:hint="eastAsia"/>
                          <w:color w:val="FF0000"/>
                          <w:lang w:eastAsia="ja-JP"/>
                        </w:rPr>
                        <w:t>構成員</w:t>
                      </w:r>
                      <w:r>
                        <w:rPr>
                          <w:color w:val="FF0000"/>
                          <w:lang w:eastAsia="ja-JP"/>
                        </w:rPr>
                        <w:t>が</w:t>
                      </w:r>
                      <w:r>
                        <w:rPr>
                          <w:rFonts w:hint="eastAsia"/>
                          <w:color w:val="FF0000"/>
                          <w:lang w:eastAsia="ja-JP"/>
                        </w:rPr>
                        <w:t>同意</w:t>
                      </w:r>
                      <w:r>
                        <w:rPr>
                          <w:color w:val="FF0000"/>
                          <w:lang w:eastAsia="ja-JP"/>
                        </w:rPr>
                        <w:t>し参加することに</w:t>
                      </w:r>
                      <w:r>
                        <w:rPr>
                          <w:rFonts w:hint="eastAsia"/>
                          <w:color w:val="FF0000"/>
                          <w:lang w:eastAsia="ja-JP"/>
                        </w:rPr>
                        <w:t>申し込む書類</w:t>
                      </w:r>
                      <w:r>
                        <w:rPr>
                          <w:color w:val="FF0000"/>
                          <w:lang w:eastAsia="ja-JP"/>
                        </w:rPr>
                        <w:t>です。</w:t>
                      </w:r>
                    </w:p>
                    <w:p w14:paraId="73CAFE3F" w14:textId="62AB4154" w:rsidR="00DC6CC8" w:rsidRPr="000D40BF" w:rsidRDefault="00DC6CC8" w:rsidP="000D40BF">
                      <w:pPr>
                        <w:ind w:firstLineChars="100" w:firstLine="220"/>
                        <w:rPr>
                          <w:color w:val="FF0000"/>
                          <w:lang w:eastAsia="ja-JP"/>
                        </w:rPr>
                      </w:pPr>
                      <w:r>
                        <w:rPr>
                          <w:rFonts w:hint="eastAsia"/>
                          <w:color w:val="FF0000"/>
                          <w:lang w:eastAsia="ja-JP"/>
                        </w:rPr>
                        <w:t>コンソーシアム</w:t>
                      </w:r>
                      <w:r>
                        <w:rPr>
                          <w:color w:val="FF0000"/>
                          <w:lang w:eastAsia="ja-JP"/>
                        </w:rPr>
                        <w:t>設立は、こちらの</w:t>
                      </w:r>
                      <w:r w:rsidR="00F24F3A">
                        <w:rPr>
                          <w:rFonts w:hint="eastAsia"/>
                          <w:color w:val="FF0000"/>
                          <w:lang w:eastAsia="ja-JP"/>
                        </w:rPr>
                        <w:t>「</w:t>
                      </w:r>
                      <w:r>
                        <w:rPr>
                          <w:rFonts w:hint="eastAsia"/>
                          <w:color w:val="FF0000"/>
                          <w:lang w:eastAsia="ja-JP"/>
                        </w:rPr>
                        <w:t>同意書</w:t>
                      </w:r>
                      <w:r w:rsidR="00F24F3A">
                        <w:rPr>
                          <w:rFonts w:hint="eastAsia"/>
                          <w:color w:val="FF0000"/>
                          <w:lang w:eastAsia="ja-JP"/>
                        </w:rPr>
                        <w:t>」</w:t>
                      </w:r>
                      <w:r w:rsidR="00B82CA0">
                        <w:rPr>
                          <w:rFonts w:hint="eastAsia"/>
                          <w:color w:val="FF0000"/>
                          <w:lang w:eastAsia="ja-JP"/>
                        </w:rPr>
                        <w:t>又は</w:t>
                      </w:r>
                      <w:r>
                        <w:rPr>
                          <w:rFonts w:hint="eastAsia"/>
                          <w:color w:val="FF0000"/>
                          <w:lang w:eastAsia="ja-JP"/>
                        </w:rPr>
                        <w:t>前頁</w:t>
                      </w:r>
                      <w:r>
                        <w:rPr>
                          <w:color w:val="FF0000"/>
                          <w:lang w:eastAsia="ja-JP"/>
                        </w:rPr>
                        <w:t>の</w:t>
                      </w:r>
                      <w:r w:rsidR="00F24F3A">
                        <w:rPr>
                          <w:rFonts w:hint="eastAsia"/>
                          <w:color w:val="FF0000"/>
                          <w:lang w:eastAsia="ja-JP"/>
                        </w:rPr>
                        <w:t>「</w:t>
                      </w:r>
                      <w:r>
                        <w:rPr>
                          <w:rFonts w:hint="eastAsia"/>
                          <w:color w:val="FF0000"/>
                          <w:lang w:eastAsia="ja-JP"/>
                        </w:rPr>
                        <w:t>参加</w:t>
                      </w:r>
                      <w:r>
                        <w:rPr>
                          <w:color w:val="FF0000"/>
                          <w:lang w:eastAsia="ja-JP"/>
                        </w:rPr>
                        <w:t>契約者</w:t>
                      </w:r>
                      <w:r w:rsidR="00F24F3A">
                        <w:rPr>
                          <w:rFonts w:hint="eastAsia"/>
                          <w:color w:val="FF0000"/>
                          <w:lang w:eastAsia="ja-JP"/>
                        </w:rPr>
                        <w:t>」</w:t>
                      </w:r>
                      <w:r>
                        <w:rPr>
                          <w:rFonts w:hint="eastAsia"/>
                          <w:color w:val="FF0000"/>
                          <w:lang w:eastAsia="ja-JP"/>
                        </w:rPr>
                        <w:t>のどちらか</w:t>
                      </w:r>
                      <w:r>
                        <w:rPr>
                          <w:color w:val="FF0000"/>
                          <w:lang w:eastAsia="ja-JP"/>
                        </w:rPr>
                        <w:t>が必要となります。</w:t>
                      </w:r>
                    </w:p>
                  </w:txbxContent>
                </v:textbox>
                <w10:wrap anchorx="margin"/>
              </v:shape>
            </w:pict>
          </mc:Fallback>
        </mc:AlternateContent>
      </w:r>
      <w:r w:rsidR="00E6162D" w:rsidRPr="00374840">
        <w:rPr>
          <w:rFonts w:ascii="ＭＳ ゴシック" w:eastAsia="ＭＳ ゴシック" w:hAnsi="ＭＳ ゴシック" w:cs="Times New Roman" w:hint="eastAsia"/>
          <w:kern w:val="2"/>
          <w:sz w:val="21"/>
          <w:lang w:eastAsia="zh-CN"/>
        </w:rPr>
        <w:t>（代表機関）○○大学法人　○○大学　御中</w:t>
      </w:r>
    </w:p>
    <w:p w14:paraId="6E4CDF40" w14:textId="77777777" w:rsidR="00E6162D" w:rsidRPr="00374840" w:rsidRDefault="00E6162D" w:rsidP="00E6162D">
      <w:pPr>
        <w:autoSpaceDE/>
        <w:autoSpaceDN/>
        <w:ind w:firstLineChars="100" w:firstLine="210"/>
        <w:rPr>
          <w:rFonts w:ascii="ＭＳ ゴシック" w:eastAsia="ＭＳ ゴシック" w:hAnsi="ＭＳ ゴシック" w:cs="Times New Roman"/>
          <w:kern w:val="2"/>
          <w:sz w:val="21"/>
          <w:lang w:eastAsia="ja-JP"/>
        </w:rPr>
      </w:pPr>
      <w:r w:rsidRPr="00374840">
        <w:rPr>
          <w:rFonts w:ascii="ＭＳ ゴシック" w:eastAsia="ＭＳ ゴシック" w:hAnsi="ＭＳ ゴシック" w:cs="Times New Roman" w:hint="eastAsia"/>
          <w:kern w:val="2"/>
          <w:sz w:val="21"/>
          <w:lang w:eastAsia="ja-JP"/>
        </w:rPr>
        <w:t>○○コンソーシアム構成員　御中</w:t>
      </w:r>
    </w:p>
    <w:p w14:paraId="161D857A" w14:textId="77777777" w:rsidR="00E6162D" w:rsidRPr="00374840" w:rsidRDefault="00E6162D" w:rsidP="00E6162D">
      <w:pPr>
        <w:autoSpaceDE/>
        <w:autoSpaceDN/>
        <w:ind w:firstLineChars="100" w:firstLine="210"/>
        <w:rPr>
          <w:rFonts w:ascii="ＭＳ ゴシック" w:eastAsia="ＭＳ ゴシック" w:hAnsi="ＭＳ ゴシック" w:cs="Times New Roman"/>
          <w:kern w:val="2"/>
          <w:sz w:val="21"/>
          <w:lang w:eastAsia="ja-JP"/>
        </w:rPr>
      </w:pPr>
    </w:p>
    <w:p w14:paraId="05964A1A" w14:textId="77777777" w:rsidR="00E6162D" w:rsidRPr="00374840" w:rsidRDefault="00E6162D" w:rsidP="00D82DFD">
      <w:pPr>
        <w:autoSpaceDE/>
        <w:autoSpaceDN/>
        <w:ind w:firstLineChars="100" w:firstLine="320"/>
        <w:jc w:val="center"/>
        <w:rPr>
          <w:rFonts w:ascii="ＭＳ ゴシック" w:eastAsia="ＭＳ ゴシック" w:hAnsi="ＭＳ ゴシック" w:cs="Times New Roman"/>
          <w:kern w:val="2"/>
          <w:sz w:val="32"/>
          <w:szCs w:val="32"/>
          <w:lang w:eastAsia="ja-JP"/>
        </w:rPr>
      </w:pPr>
      <w:r w:rsidRPr="00374840">
        <w:rPr>
          <w:rFonts w:ascii="ＭＳ ゴシック" w:eastAsia="ＭＳ ゴシック" w:hAnsi="ＭＳ ゴシック" w:cs="Times New Roman" w:hint="eastAsia"/>
          <w:kern w:val="2"/>
          <w:sz w:val="32"/>
          <w:szCs w:val="32"/>
          <w:lang w:eastAsia="ja-JP"/>
        </w:rPr>
        <w:t>「○○コンソーシアム規約」同意書</w:t>
      </w:r>
    </w:p>
    <w:p w14:paraId="71A5846F"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p>
    <w:p w14:paraId="75D690FB"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r w:rsidRPr="00374840">
        <w:rPr>
          <w:rFonts w:ascii="ＭＳ ゴシック" w:eastAsia="ＭＳ ゴシック" w:hAnsi="ＭＳ ゴシック" w:cs="Times New Roman" w:hint="eastAsia"/>
          <w:kern w:val="2"/>
          <w:sz w:val="21"/>
          <w:lang w:eastAsia="ja-JP"/>
        </w:rPr>
        <w:t xml:space="preserve">　当法人、○○○○は、頭書各位に対して、別紙「○○コンソーシアム規約」に同意する契約（以下「本契約」という。）に申し込みます。</w:t>
      </w:r>
    </w:p>
    <w:p w14:paraId="4384D45C"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r w:rsidRPr="00374840">
        <w:rPr>
          <w:rFonts w:ascii="ＭＳ ゴシック" w:eastAsia="ＭＳ ゴシック" w:hAnsi="ＭＳ ゴシック" w:cs="Times New Roman" w:hint="eastAsia"/>
          <w:kern w:val="2"/>
          <w:sz w:val="21"/>
          <w:lang w:eastAsia="ja-JP"/>
        </w:rPr>
        <w:t xml:space="preserve">　当法人は、頭書各位全員が当法人同様本契約の締結を申し込んだ場合、本契約が、当法人及び頭書各位全員との間で締結されたものとみなされることにあらかじめ同意します。</w:t>
      </w:r>
    </w:p>
    <w:p w14:paraId="59D3ABE8"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p>
    <w:p w14:paraId="2876BEFF" w14:textId="6E469E56" w:rsidR="00E6162D" w:rsidRPr="00374840" w:rsidRDefault="00E6162D" w:rsidP="00E6162D">
      <w:pPr>
        <w:autoSpaceDE/>
        <w:autoSpaceDN/>
        <w:rPr>
          <w:rFonts w:ascii="ＭＳ ゴシック" w:eastAsia="ＭＳ ゴシック" w:hAnsi="ＭＳ ゴシック" w:cs="Times New Roman"/>
          <w:kern w:val="2"/>
          <w:sz w:val="21"/>
          <w:lang w:eastAsia="ja-JP"/>
        </w:rPr>
      </w:pPr>
      <w:r w:rsidRPr="00374840">
        <w:rPr>
          <w:rFonts w:ascii="ＭＳ ゴシック" w:eastAsia="ＭＳ ゴシック" w:hAnsi="ＭＳ ゴシック" w:cs="Times New Roman" w:hint="eastAsia"/>
          <w:kern w:val="2"/>
          <w:sz w:val="21"/>
          <w:lang w:eastAsia="ja-JP"/>
        </w:rPr>
        <w:t xml:space="preserve">　</w:t>
      </w:r>
      <w:r w:rsidR="00ED6740">
        <w:rPr>
          <w:rFonts w:ascii="ＭＳ ゴシック" w:eastAsia="ＭＳ ゴシック" w:hAnsi="ＭＳ ゴシック" w:cs="Times New Roman" w:hint="eastAsia"/>
          <w:kern w:val="2"/>
          <w:sz w:val="21"/>
          <w:lang w:eastAsia="ja-JP"/>
        </w:rPr>
        <w:t>令和</w:t>
      </w:r>
      <w:r w:rsidRPr="00374840">
        <w:rPr>
          <w:rFonts w:ascii="ＭＳ ゴシック" w:eastAsia="ＭＳ ゴシック" w:hAnsi="ＭＳ ゴシック" w:cs="Times New Roman" w:hint="eastAsia"/>
          <w:kern w:val="2"/>
          <w:sz w:val="21"/>
          <w:lang w:eastAsia="ja-JP"/>
        </w:rPr>
        <w:t xml:space="preserve">　　年　　月　　日</w:t>
      </w:r>
    </w:p>
    <w:p w14:paraId="6E89FCB3"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p>
    <w:p w14:paraId="3EB0447B"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p>
    <w:p w14:paraId="0B3FFA6E" w14:textId="77777777" w:rsidR="00E6162D" w:rsidRPr="00374840" w:rsidRDefault="00E6162D" w:rsidP="00E6162D">
      <w:pPr>
        <w:autoSpaceDE/>
        <w:autoSpaceDN/>
        <w:rPr>
          <w:rFonts w:ascii="ＭＳ ゴシック" w:eastAsia="ＭＳ ゴシック" w:hAnsi="ＭＳ ゴシック" w:cs="Times New Roman"/>
          <w:kern w:val="2"/>
          <w:sz w:val="21"/>
          <w:lang w:eastAsia="ja-JP"/>
        </w:rPr>
      </w:pPr>
    </w:p>
    <w:p w14:paraId="3076F5F9" w14:textId="77777777" w:rsidR="00E6162D" w:rsidRPr="00374840" w:rsidRDefault="00E6162D" w:rsidP="00E6162D">
      <w:pPr>
        <w:autoSpaceDE/>
        <w:autoSpaceDN/>
        <w:rPr>
          <w:rFonts w:ascii="ＭＳ ゴシック" w:eastAsia="ＭＳ ゴシック" w:hAnsi="ＭＳ ゴシック" w:cs="Times New Roman"/>
          <w:kern w:val="2"/>
          <w:sz w:val="21"/>
          <w:lang w:eastAsia="zh-CN"/>
        </w:rPr>
      </w:pPr>
      <w:r w:rsidRPr="00374840">
        <w:rPr>
          <w:rFonts w:ascii="ＭＳ ゴシック" w:eastAsia="ＭＳ ゴシック" w:hAnsi="ＭＳ ゴシック" w:cs="Times New Roman" w:hint="eastAsia"/>
          <w:kern w:val="2"/>
          <w:sz w:val="21"/>
          <w:lang w:eastAsia="ja-JP"/>
        </w:rPr>
        <w:t xml:space="preserve">　　　　　　　　　　　</w:t>
      </w:r>
      <w:r w:rsidRPr="00374840">
        <w:rPr>
          <w:rFonts w:ascii="ＭＳ ゴシック" w:eastAsia="ＭＳ ゴシック" w:hAnsi="ＭＳ ゴシック" w:cs="Times New Roman" w:hint="eastAsia"/>
          <w:kern w:val="2"/>
          <w:sz w:val="21"/>
          <w:lang w:eastAsia="zh-CN"/>
        </w:rPr>
        <w:t>住　所</w:t>
      </w:r>
    </w:p>
    <w:p w14:paraId="5EC72B25" w14:textId="77777777" w:rsidR="00E6162D" w:rsidRPr="00374840" w:rsidRDefault="00E6162D" w:rsidP="00E6162D">
      <w:pPr>
        <w:autoSpaceDE/>
        <w:autoSpaceDN/>
        <w:rPr>
          <w:rFonts w:ascii="ＭＳ ゴシック" w:eastAsia="ＭＳ ゴシック" w:hAnsi="ＭＳ ゴシック" w:cs="Times New Roman"/>
          <w:kern w:val="2"/>
          <w:sz w:val="21"/>
          <w:lang w:eastAsia="zh-CN"/>
        </w:rPr>
      </w:pPr>
      <w:r w:rsidRPr="00374840">
        <w:rPr>
          <w:rFonts w:ascii="ＭＳ ゴシック" w:eastAsia="ＭＳ ゴシック" w:hAnsi="ＭＳ ゴシック" w:cs="Times New Roman" w:hint="eastAsia"/>
          <w:kern w:val="2"/>
          <w:sz w:val="21"/>
          <w:lang w:eastAsia="zh-CN"/>
        </w:rPr>
        <w:t xml:space="preserve">　　　　　　　　　　　名　称</w:t>
      </w:r>
    </w:p>
    <w:p w14:paraId="2CEAEC28" w14:textId="4107FE2A" w:rsidR="00E6162D" w:rsidRPr="00374840" w:rsidRDefault="00E6162D" w:rsidP="001153DB">
      <w:pPr>
        <w:autoSpaceDE/>
        <w:autoSpaceDN/>
        <w:rPr>
          <w:rFonts w:ascii="Times New Roman"/>
          <w:sz w:val="20"/>
          <w:lang w:eastAsia="zh-CN"/>
        </w:rPr>
      </w:pPr>
      <w:r w:rsidRPr="00374840">
        <w:rPr>
          <w:rFonts w:ascii="ＭＳ ゴシック" w:eastAsia="ＭＳ ゴシック" w:hAnsi="ＭＳ ゴシック" w:cs="Times New Roman" w:hint="eastAsia"/>
          <w:kern w:val="2"/>
          <w:sz w:val="21"/>
          <w:lang w:eastAsia="zh-CN"/>
        </w:rPr>
        <w:t xml:space="preserve">　　　　　　　　　　　代表者氏名　　　　　　　　　　　　　　　　　印</w:t>
      </w:r>
    </w:p>
    <w:sectPr w:rsidR="00E6162D" w:rsidRPr="00374840" w:rsidSect="00611471">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522F" w14:textId="77777777" w:rsidR="008D470C" w:rsidRDefault="008D470C">
      <w:r>
        <w:separator/>
      </w:r>
    </w:p>
  </w:endnote>
  <w:endnote w:type="continuationSeparator" w:id="0">
    <w:p w14:paraId="0CD419A9" w14:textId="77777777" w:rsidR="008D470C" w:rsidRDefault="008D470C">
      <w:r>
        <w:continuationSeparator/>
      </w:r>
    </w:p>
  </w:endnote>
  <w:endnote w:type="continuationNotice" w:id="1">
    <w:p w14:paraId="6F0F9DF7" w14:textId="77777777" w:rsidR="008D470C" w:rsidRDefault="008D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20DD" w14:textId="7679B829" w:rsidR="00DC6CC8" w:rsidRDefault="00DC6CC8">
    <w:pPr>
      <w:pStyle w:val="a3"/>
      <w:spacing w:line="14" w:lineRule="auto"/>
      <w:rPr>
        <w:sz w:val="20"/>
      </w:rPr>
    </w:pPr>
    <w:r>
      <w:rPr>
        <w:noProof/>
      </w:rPr>
      <mc:AlternateContent>
        <mc:Choice Requires="wps">
          <w:drawing>
            <wp:anchor distT="0" distB="0" distL="114300" distR="114300" simplePos="0" relativeHeight="251658241" behindDoc="1" locked="0" layoutInCell="1" allowOverlap="1" wp14:anchorId="7064404C" wp14:editId="38E64F37">
              <wp:simplePos x="0" y="0"/>
              <wp:positionH relativeFrom="page">
                <wp:posOffset>3677920</wp:posOffset>
              </wp:positionH>
              <wp:positionV relativeFrom="page">
                <wp:posOffset>10240010</wp:posOffset>
              </wp:positionV>
              <wp:extent cx="2032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1E2CD" w14:textId="77777777" w:rsidR="00DC6CC8" w:rsidRDefault="00DC6CC8">
                          <w:pPr>
                            <w:spacing w:line="260" w:lineRule="exact"/>
                            <w:ind w:left="40"/>
                            <w:rPr>
                              <w:rFonts w:ascii="ＭＳ Ｐゴシック"/>
                              <w:sz w:val="24"/>
                            </w:rPr>
                          </w:pPr>
                          <w:r>
                            <w:fldChar w:fldCharType="begin"/>
                          </w:r>
                          <w:r>
                            <w:rPr>
                              <w:rFonts w:ascii="ＭＳ Ｐゴシック"/>
                              <w:sz w:val="24"/>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4404C" id="_x0000_t202" coordsize="21600,21600" o:spt="202" path="m,l,21600r21600,l21600,xe">
              <v:stroke joinstyle="miter"/>
              <v:path gradientshapeok="t" o:connecttype="rect"/>
            </v:shapetype>
            <v:shape id="Text Box 1" o:spid="_x0000_s1033" type="#_x0000_t202" style="position:absolute;margin-left:289.6pt;margin-top:806.3pt;width:16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" filled="f" stroked="f">
              <v:textbox inset="0,0,0,0">
                <w:txbxContent>
                  <w:p w14:paraId="7CE1E2CD" w14:textId="77777777" w:rsidR="00DC6CC8" w:rsidRDefault="00DC6CC8">
                    <w:pPr>
                      <w:spacing w:line="260" w:lineRule="exact"/>
                      <w:ind w:left="40"/>
                      <w:rPr>
                        <w:rFonts w:ascii="ＭＳ Ｐゴシック"/>
                        <w:sz w:val="24"/>
                      </w:rPr>
                    </w:pPr>
                    <w:r>
                      <w:fldChar w:fldCharType="begin"/>
                    </w:r>
                    <w:r>
                      <w:rPr>
                        <w:rFonts w:ascii="ＭＳ Ｐゴシック"/>
                        <w:sz w:val="24"/>
                      </w:rPr>
                      <w:instrText xml:space="preserve"> PAGE </w:instrText>
                    </w:r>
                    <w:r>
                      <w:fldChar w:fldCharType="separate"/>
                    </w:r>
                    <w: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CA90" w14:textId="77777777" w:rsidR="008D470C" w:rsidRDefault="008D470C">
      <w:r>
        <w:separator/>
      </w:r>
    </w:p>
  </w:footnote>
  <w:footnote w:type="continuationSeparator" w:id="0">
    <w:p w14:paraId="07D651C1" w14:textId="77777777" w:rsidR="008D470C" w:rsidRDefault="008D470C">
      <w:r>
        <w:continuationSeparator/>
      </w:r>
    </w:p>
  </w:footnote>
  <w:footnote w:type="continuationNotice" w:id="1">
    <w:p w14:paraId="7522E337" w14:textId="77777777" w:rsidR="008D470C" w:rsidRDefault="008D47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3D"/>
    <w:multiLevelType w:val="hybridMultilevel"/>
    <w:tmpl w:val="6B68D11C"/>
    <w:lvl w:ilvl="0" w:tplc="B1325BA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214B5"/>
    <w:multiLevelType w:val="hybridMultilevel"/>
    <w:tmpl w:val="73F85378"/>
    <w:lvl w:ilvl="0" w:tplc="1F020DB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28F3B46"/>
    <w:multiLevelType w:val="hybridMultilevel"/>
    <w:tmpl w:val="8E283644"/>
    <w:lvl w:ilvl="0" w:tplc="9A1C8F9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D5C003D"/>
    <w:multiLevelType w:val="hybridMultilevel"/>
    <w:tmpl w:val="E9AE380C"/>
    <w:lvl w:ilvl="0" w:tplc="22708982">
      <w:start w:val="1"/>
      <w:numFmt w:val="decimalEnclosedCircle"/>
      <w:lvlText w:val="%1"/>
      <w:lvlJc w:val="left"/>
      <w:pPr>
        <w:ind w:left="453" w:hanging="360"/>
      </w:pPr>
      <w:rPr>
        <w:rFonts w:eastAsia="ＭＳ ゴシック" w:hAnsi="ＭＳ ゴシック" w:hint="default"/>
      </w:rPr>
    </w:lvl>
    <w:lvl w:ilvl="1" w:tplc="04090017" w:tentative="1">
      <w:start w:val="1"/>
      <w:numFmt w:val="aiueoFullWidth"/>
      <w:lvlText w:val="(%2)"/>
      <w:lvlJc w:val="left"/>
      <w:pPr>
        <w:ind w:left="973" w:hanging="440"/>
      </w:pPr>
    </w:lvl>
    <w:lvl w:ilvl="2" w:tplc="04090011" w:tentative="1">
      <w:start w:val="1"/>
      <w:numFmt w:val="decimalEnclosedCircle"/>
      <w:lvlText w:val="%3"/>
      <w:lvlJc w:val="left"/>
      <w:pPr>
        <w:ind w:left="1413" w:hanging="440"/>
      </w:pPr>
    </w:lvl>
    <w:lvl w:ilvl="3" w:tplc="0409000F" w:tentative="1">
      <w:start w:val="1"/>
      <w:numFmt w:val="decimal"/>
      <w:lvlText w:val="%4."/>
      <w:lvlJc w:val="left"/>
      <w:pPr>
        <w:ind w:left="1853" w:hanging="440"/>
      </w:pPr>
    </w:lvl>
    <w:lvl w:ilvl="4" w:tplc="04090017" w:tentative="1">
      <w:start w:val="1"/>
      <w:numFmt w:val="aiueoFullWidth"/>
      <w:lvlText w:val="(%5)"/>
      <w:lvlJc w:val="left"/>
      <w:pPr>
        <w:ind w:left="2293" w:hanging="440"/>
      </w:pPr>
    </w:lvl>
    <w:lvl w:ilvl="5" w:tplc="04090011" w:tentative="1">
      <w:start w:val="1"/>
      <w:numFmt w:val="decimalEnclosedCircle"/>
      <w:lvlText w:val="%6"/>
      <w:lvlJc w:val="left"/>
      <w:pPr>
        <w:ind w:left="2733" w:hanging="440"/>
      </w:pPr>
    </w:lvl>
    <w:lvl w:ilvl="6" w:tplc="0409000F" w:tentative="1">
      <w:start w:val="1"/>
      <w:numFmt w:val="decimal"/>
      <w:lvlText w:val="%7."/>
      <w:lvlJc w:val="left"/>
      <w:pPr>
        <w:ind w:left="3173" w:hanging="440"/>
      </w:pPr>
    </w:lvl>
    <w:lvl w:ilvl="7" w:tplc="04090017" w:tentative="1">
      <w:start w:val="1"/>
      <w:numFmt w:val="aiueoFullWidth"/>
      <w:lvlText w:val="(%8)"/>
      <w:lvlJc w:val="left"/>
      <w:pPr>
        <w:ind w:left="3613" w:hanging="440"/>
      </w:pPr>
    </w:lvl>
    <w:lvl w:ilvl="8" w:tplc="04090011" w:tentative="1">
      <w:start w:val="1"/>
      <w:numFmt w:val="decimalEnclosedCircle"/>
      <w:lvlText w:val="%9"/>
      <w:lvlJc w:val="left"/>
      <w:pPr>
        <w:ind w:left="4053" w:hanging="440"/>
      </w:pPr>
    </w:lvl>
  </w:abstractNum>
  <w:abstractNum w:abstractNumId="4" w15:restartNumberingAfterBreak="0">
    <w:nsid w:val="2A8D1D91"/>
    <w:multiLevelType w:val="hybridMultilevel"/>
    <w:tmpl w:val="105ABE02"/>
    <w:lvl w:ilvl="0" w:tplc="D9066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1A4996"/>
    <w:multiLevelType w:val="hybridMultilevel"/>
    <w:tmpl w:val="AD4E1C12"/>
    <w:lvl w:ilvl="0" w:tplc="4AAC2CE8">
      <w:start w:val="1"/>
      <w:numFmt w:val="decimalEnclosedCircle"/>
      <w:lvlText w:val="%1"/>
      <w:lvlJc w:val="left"/>
      <w:pPr>
        <w:ind w:left="925" w:hanging="360"/>
      </w:pPr>
      <w:rPr>
        <w:rFonts w:ascii="ＭＳ ゴシック" w:eastAsia="ＭＳ ゴシック" w:hAnsi="ＭＳ ゴシック"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6" w15:restartNumberingAfterBreak="0">
    <w:nsid w:val="2E616A13"/>
    <w:multiLevelType w:val="hybridMultilevel"/>
    <w:tmpl w:val="396A06EE"/>
    <w:lvl w:ilvl="0" w:tplc="32EA9AB8">
      <w:start w:val="1"/>
      <w:numFmt w:val="decimal"/>
      <w:lvlText w:val="%1."/>
      <w:lvlJc w:val="left"/>
      <w:pPr>
        <w:ind w:left="610" w:hanging="452"/>
        <w:jc w:val="right"/>
      </w:pPr>
      <w:rPr>
        <w:rFonts w:ascii="ＭＳ 明朝" w:eastAsia="ＭＳ 明朝" w:hAnsi="ＭＳ 明朝" w:cs="ＭＳ 明朝" w:hint="default"/>
        <w:spacing w:val="0"/>
        <w:w w:val="100"/>
        <w:sz w:val="21"/>
        <w:szCs w:val="21"/>
      </w:rPr>
    </w:lvl>
    <w:lvl w:ilvl="1" w:tplc="10EA22D6">
      <w:start w:val="1"/>
      <w:numFmt w:val="decimal"/>
      <w:lvlText w:val="(%2)"/>
      <w:lvlJc w:val="left"/>
      <w:pPr>
        <w:ind w:left="723" w:hanging="452"/>
      </w:pPr>
      <w:rPr>
        <w:rFonts w:ascii="ＭＳ 明朝" w:eastAsia="ＭＳ 明朝" w:hAnsi="ＭＳ 明朝" w:cs="ＭＳ 明朝" w:hint="default"/>
        <w:spacing w:val="0"/>
        <w:w w:val="100"/>
        <w:sz w:val="21"/>
        <w:szCs w:val="21"/>
      </w:rPr>
    </w:lvl>
    <w:lvl w:ilvl="2" w:tplc="DB1C68DC">
      <w:numFmt w:val="bullet"/>
      <w:lvlText w:val="•"/>
      <w:lvlJc w:val="left"/>
      <w:pPr>
        <w:ind w:left="953" w:hanging="452"/>
      </w:pPr>
      <w:rPr>
        <w:rFonts w:hint="default"/>
      </w:rPr>
    </w:lvl>
    <w:lvl w:ilvl="3" w:tplc="1D4C77CA">
      <w:numFmt w:val="bullet"/>
      <w:lvlText w:val="•"/>
      <w:lvlJc w:val="left"/>
      <w:pPr>
        <w:ind w:left="1187" w:hanging="452"/>
      </w:pPr>
      <w:rPr>
        <w:rFonts w:hint="default"/>
      </w:rPr>
    </w:lvl>
    <w:lvl w:ilvl="4" w:tplc="E6143C70">
      <w:numFmt w:val="bullet"/>
      <w:lvlText w:val="•"/>
      <w:lvlJc w:val="left"/>
      <w:pPr>
        <w:ind w:left="1421" w:hanging="452"/>
      </w:pPr>
      <w:rPr>
        <w:rFonts w:hint="default"/>
      </w:rPr>
    </w:lvl>
    <w:lvl w:ilvl="5" w:tplc="E79E221C">
      <w:numFmt w:val="bullet"/>
      <w:lvlText w:val="•"/>
      <w:lvlJc w:val="left"/>
      <w:pPr>
        <w:ind w:left="1655" w:hanging="452"/>
      </w:pPr>
      <w:rPr>
        <w:rFonts w:hint="default"/>
      </w:rPr>
    </w:lvl>
    <w:lvl w:ilvl="6" w:tplc="005C11EE">
      <w:numFmt w:val="bullet"/>
      <w:lvlText w:val="•"/>
      <w:lvlJc w:val="left"/>
      <w:pPr>
        <w:ind w:left="1889" w:hanging="452"/>
      </w:pPr>
      <w:rPr>
        <w:rFonts w:hint="default"/>
      </w:rPr>
    </w:lvl>
    <w:lvl w:ilvl="7" w:tplc="1DFA7CC6">
      <w:numFmt w:val="bullet"/>
      <w:lvlText w:val="•"/>
      <w:lvlJc w:val="left"/>
      <w:pPr>
        <w:ind w:left="2123" w:hanging="452"/>
      </w:pPr>
      <w:rPr>
        <w:rFonts w:hint="default"/>
      </w:rPr>
    </w:lvl>
    <w:lvl w:ilvl="8" w:tplc="3B70878A">
      <w:numFmt w:val="bullet"/>
      <w:lvlText w:val="•"/>
      <w:lvlJc w:val="left"/>
      <w:pPr>
        <w:ind w:left="2357" w:hanging="452"/>
      </w:pPr>
      <w:rPr>
        <w:rFonts w:hint="default"/>
      </w:rPr>
    </w:lvl>
  </w:abstractNum>
  <w:abstractNum w:abstractNumId="7" w15:restartNumberingAfterBreak="0">
    <w:nsid w:val="389C6F09"/>
    <w:multiLevelType w:val="hybridMultilevel"/>
    <w:tmpl w:val="9D32EDF8"/>
    <w:lvl w:ilvl="0" w:tplc="C0A4F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F86C4A"/>
    <w:multiLevelType w:val="hybridMultilevel"/>
    <w:tmpl w:val="DB7A8300"/>
    <w:lvl w:ilvl="0" w:tplc="6074C896">
      <w:start w:val="1"/>
      <w:numFmt w:val="aiueoFullWidth"/>
      <w:lvlText w:val="%1."/>
      <w:lvlJc w:val="left"/>
      <w:pPr>
        <w:ind w:left="1590" w:hanging="51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9" w15:restartNumberingAfterBreak="0">
    <w:nsid w:val="3D1A5C1E"/>
    <w:multiLevelType w:val="hybridMultilevel"/>
    <w:tmpl w:val="91062010"/>
    <w:lvl w:ilvl="0" w:tplc="C25E468A">
      <w:start w:val="5"/>
      <w:numFmt w:val="decimalEnclosedCircle"/>
      <w:lvlText w:val="%1"/>
      <w:lvlJc w:val="left"/>
      <w:pPr>
        <w:ind w:left="1252" w:hanging="360"/>
      </w:pPr>
      <w:rPr>
        <w:rFonts w:hint="default"/>
      </w:rPr>
    </w:lvl>
    <w:lvl w:ilvl="1" w:tplc="04090017" w:tentative="1">
      <w:start w:val="1"/>
      <w:numFmt w:val="aiueoFullWidth"/>
      <w:lvlText w:val="(%2)"/>
      <w:lvlJc w:val="left"/>
      <w:pPr>
        <w:ind w:left="1772" w:hanging="440"/>
      </w:pPr>
    </w:lvl>
    <w:lvl w:ilvl="2" w:tplc="04090011" w:tentative="1">
      <w:start w:val="1"/>
      <w:numFmt w:val="decimalEnclosedCircle"/>
      <w:lvlText w:val="%3"/>
      <w:lvlJc w:val="left"/>
      <w:pPr>
        <w:ind w:left="2212" w:hanging="440"/>
      </w:pPr>
    </w:lvl>
    <w:lvl w:ilvl="3" w:tplc="0409000F" w:tentative="1">
      <w:start w:val="1"/>
      <w:numFmt w:val="decimal"/>
      <w:lvlText w:val="%4."/>
      <w:lvlJc w:val="left"/>
      <w:pPr>
        <w:ind w:left="2652" w:hanging="440"/>
      </w:pPr>
    </w:lvl>
    <w:lvl w:ilvl="4" w:tplc="04090017" w:tentative="1">
      <w:start w:val="1"/>
      <w:numFmt w:val="aiueoFullWidth"/>
      <w:lvlText w:val="(%5)"/>
      <w:lvlJc w:val="left"/>
      <w:pPr>
        <w:ind w:left="3092" w:hanging="440"/>
      </w:pPr>
    </w:lvl>
    <w:lvl w:ilvl="5" w:tplc="04090011" w:tentative="1">
      <w:start w:val="1"/>
      <w:numFmt w:val="decimalEnclosedCircle"/>
      <w:lvlText w:val="%6"/>
      <w:lvlJc w:val="left"/>
      <w:pPr>
        <w:ind w:left="3532" w:hanging="440"/>
      </w:pPr>
    </w:lvl>
    <w:lvl w:ilvl="6" w:tplc="0409000F" w:tentative="1">
      <w:start w:val="1"/>
      <w:numFmt w:val="decimal"/>
      <w:lvlText w:val="%7."/>
      <w:lvlJc w:val="left"/>
      <w:pPr>
        <w:ind w:left="3972" w:hanging="440"/>
      </w:pPr>
    </w:lvl>
    <w:lvl w:ilvl="7" w:tplc="04090017" w:tentative="1">
      <w:start w:val="1"/>
      <w:numFmt w:val="aiueoFullWidth"/>
      <w:lvlText w:val="(%8)"/>
      <w:lvlJc w:val="left"/>
      <w:pPr>
        <w:ind w:left="4412" w:hanging="440"/>
      </w:pPr>
    </w:lvl>
    <w:lvl w:ilvl="8" w:tplc="04090011" w:tentative="1">
      <w:start w:val="1"/>
      <w:numFmt w:val="decimalEnclosedCircle"/>
      <w:lvlText w:val="%9"/>
      <w:lvlJc w:val="left"/>
      <w:pPr>
        <w:ind w:left="4852" w:hanging="440"/>
      </w:pPr>
    </w:lvl>
  </w:abstractNum>
  <w:abstractNum w:abstractNumId="10" w15:restartNumberingAfterBreak="0">
    <w:nsid w:val="42FD301E"/>
    <w:multiLevelType w:val="hybridMultilevel"/>
    <w:tmpl w:val="BB74094E"/>
    <w:lvl w:ilvl="0" w:tplc="EAB826F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48BB0352"/>
    <w:multiLevelType w:val="hybridMultilevel"/>
    <w:tmpl w:val="4E84AA68"/>
    <w:lvl w:ilvl="0" w:tplc="9C865EEE">
      <w:start w:val="5"/>
      <w:numFmt w:val="decimalEnclosedCircle"/>
      <w:lvlText w:val="%1"/>
      <w:lvlJc w:val="left"/>
      <w:pPr>
        <w:ind w:left="1332" w:hanging="360"/>
      </w:pPr>
      <w:rPr>
        <w:rFonts w:hAnsi="ＭＳ ゴシック" w:hint="default"/>
      </w:rPr>
    </w:lvl>
    <w:lvl w:ilvl="1" w:tplc="04090017" w:tentative="1">
      <w:start w:val="1"/>
      <w:numFmt w:val="aiueoFullWidth"/>
      <w:lvlText w:val="(%2)"/>
      <w:lvlJc w:val="left"/>
      <w:pPr>
        <w:ind w:left="1852" w:hanging="440"/>
      </w:pPr>
    </w:lvl>
    <w:lvl w:ilvl="2" w:tplc="04090011" w:tentative="1">
      <w:start w:val="1"/>
      <w:numFmt w:val="decimalEnclosedCircle"/>
      <w:lvlText w:val="%3"/>
      <w:lvlJc w:val="left"/>
      <w:pPr>
        <w:ind w:left="2292" w:hanging="440"/>
      </w:pPr>
    </w:lvl>
    <w:lvl w:ilvl="3" w:tplc="0409000F" w:tentative="1">
      <w:start w:val="1"/>
      <w:numFmt w:val="decimal"/>
      <w:lvlText w:val="%4."/>
      <w:lvlJc w:val="left"/>
      <w:pPr>
        <w:ind w:left="2732" w:hanging="440"/>
      </w:pPr>
    </w:lvl>
    <w:lvl w:ilvl="4" w:tplc="04090017" w:tentative="1">
      <w:start w:val="1"/>
      <w:numFmt w:val="aiueoFullWidth"/>
      <w:lvlText w:val="(%5)"/>
      <w:lvlJc w:val="left"/>
      <w:pPr>
        <w:ind w:left="3172" w:hanging="440"/>
      </w:pPr>
    </w:lvl>
    <w:lvl w:ilvl="5" w:tplc="04090011" w:tentative="1">
      <w:start w:val="1"/>
      <w:numFmt w:val="decimalEnclosedCircle"/>
      <w:lvlText w:val="%6"/>
      <w:lvlJc w:val="left"/>
      <w:pPr>
        <w:ind w:left="3612" w:hanging="440"/>
      </w:pPr>
    </w:lvl>
    <w:lvl w:ilvl="6" w:tplc="0409000F" w:tentative="1">
      <w:start w:val="1"/>
      <w:numFmt w:val="decimal"/>
      <w:lvlText w:val="%7."/>
      <w:lvlJc w:val="left"/>
      <w:pPr>
        <w:ind w:left="4052" w:hanging="440"/>
      </w:pPr>
    </w:lvl>
    <w:lvl w:ilvl="7" w:tplc="04090017" w:tentative="1">
      <w:start w:val="1"/>
      <w:numFmt w:val="aiueoFullWidth"/>
      <w:lvlText w:val="(%8)"/>
      <w:lvlJc w:val="left"/>
      <w:pPr>
        <w:ind w:left="4492" w:hanging="440"/>
      </w:pPr>
    </w:lvl>
    <w:lvl w:ilvl="8" w:tplc="04090011" w:tentative="1">
      <w:start w:val="1"/>
      <w:numFmt w:val="decimalEnclosedCircle"/>
      <w:lvlText w:val="%9"/>
      <w:lvlJc w:val="left"/>
      <w:pPr>
        <w:ind w:left="4932" w:hanging="440"/>
      </w:pPr>
    </w:lvl>
  </w:abstractNum>
  <w:abstractNum w:abstractNumId="12" w15:restartNumberingAfterBreak="0">
    <w:nsid w:val="49615674"/>
    <w:multiLevelType w:val="hybridMultilevel"/>
    <w:tmpl w:val="311A2B64"/>
    <w:lvl w:ilvl="0" w:tplc="FDD0BCC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F540BD"/>
    <w:multiLevelType w:val="hybridMultilevel"/>
    <w:tmpl w:val="698201D0"/>
    <w:lvl w:ilvl="0" w:tplc="6B0E6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9A1592"/>
    <w:multiLevelType w:val="hybridMultilevel"/>
    <w:tmpl w:val="596CDE14"/>
    <w:lvl w:ilvl="0" w:tplc="CD14EC36">
      <w:start w:val="1"/>
      <w:numFmt w:val="decimalEnclosedCircle"/>
      <w:lvlText w:val="%1"/>
      <w:lvlJc w:val="left"/>
      <w:pPr>
        <w:ind w:left="453" w:hanging="360"/>
      </w:pPr>
      <w:rPr>
        <w:rFonts w:hint="default"/>
      </w:rPr>
    </w:lvl>
    <w:lvl w:ilvl="1" w:tplc="04090017" w:tentative="1">
      <w:start w:val="1"/>
      <w:numFmt w:val="aiueoFullWidth"/>
      <w:lvlText w:val="(%2)"/>
      <w:lvlJc w:val="left"/>
      <w:pPr>
        <w:ind w:left="973" w:hanging="440"/>
      </w:pPr>
    </w:lvl>
    <w:lvl w:ilvl="2" w:tplc="04090011" w:tentative="1">
      <w:start w:val="1"/>
      <w:numFmt w:val="decimalEnclosedCircle"/>
      <w:lvlText w:val="%3"/>
      <w:lvlJc w:val="left"/>
      <w:pPr>
        <w:ind w:left="1413" w:hanging="440"/>
      </w:pPr>
    </w:lvl>
    <w:lvl w:ilvl="3" w:tplc="0409000F" w:tentative="1">
      <w:start w:val="1"/>
      <w:numFmt w:val="decimal"/>
      <w:lvlText w:val="%4."/>
      <w:lvlJc w:val="left"/>
      <w:pPr>
        <w:ind w:left="1853" w:hanging="440"/>
      </w:pPr>
    </w:lvl>
    <w:lvl w:ilvl="4" w:tplc="04090017" w:tentative="1">
      <w:start w:val="1"/>
      <w:numFmt w:val="aiueoFullWidth"/>
      <w:lvlText w:val="(%5)"/>
      <w:lvlJc w:val="left"/>
      <w:pPr>
        <w:ind w:left="2293" w:hanging="440"/>
      </w:pPr>
    </w:lvl>
    <w:lvl w:ilvl="5" w:tplc="04090011" w:tentative="1">
      <w:start w:val="1"/>
      <w:numFmt w:val="decimalEnclosedCircle"/>
      <w:lvlText w:val="%6"/>
      <w:lvlJc w:val="left"/>
      <w:pPr>
        <w:ind w:left="2733" w:hanging="440"/>
      </w:pPr>
    </w:lvl>
    <w:lvl w:ilvl="6" w:tplc="0409000F" w:tentative="1">
      <w:start w:val="1"/>
      <w:numFmt w:val="decimal"/>
      <w:lvlText w:val="%7."/>
      <w:lvlJc w:val="left"/>
      <w:pPr>
        <w:ind w:left="3173" w:hanging="440"/>
      </w:pPr>
    </w:lvl>
    <w:lvl w:ilvl="7" w:tplc="04090017" w:tentative="1">
      <w:start w:val="1"/>
      <w:numFmt w:val="aiueoFullWidth"/>
      <w:lvlText w:val="(%8)"/>
      <w:lvlJc w:val="left"/>
      <w:pPr>
        <w:ind w:left="3613" w:hanging="440"/>
      </w:pPr>
    </w:lvl>
    <w:lvl w:ilvl="8" w:tplc="04090011" w:tentative="1">
      <w:start w:val="1"/>
      <w:numFmt w:val="decimalEnclosedCircle"/>
      <w:lvlText w:val="%9"/>
      <w:lvlJc w:val="left"/>
      <w:pPr>
        <w:ind w:left="4053" w:hanging="440"/>
      </w:pPr>
    </w:lvl>
  </w:abstractNum>
  <w:abstractNum w:abstractNumId="15" w15:restartNumberingAfterBreak="0">
    <w:nsid w:val="5317543C"/>
    <w:multiLevelType w:val="hybridMultilevel"/>
    <w:tmpl w:val="7AD48D24"/>
    <w:lvl w:ilvl="0" w:tplc="167049C4">
      <w:start w:val="1"/>
      <w:numFmt w:val="decimalEnclosedCircle"/>
      <w:lvlText w:val="%1"/>
      <w:lvlJc w:val="left"/>
      <w:pPr>
        <w:ind w:left="892" w:hanging="360"/>
      </w:pPr>
      <w:rPr>
        <w:rFonts w:hint="default"/>
      </w:rPr>
    </w:lvl>
    <w:lvl w:ilvl="1" w:tplc="04090017" w:tentative="1">
      <w:start w:val="1"/>
      <w:numFmt w:val="aiueoFullWidth"/>
      <w:lvlText w:val="(%2)"/>
      <w:lvlJc w:val="left"/>
      <w:pPr>
        <w:ind w:left="1412" w:hanging="440"/>
      </w:pPr>
    </w:lvl>
    <w:lvl w:ilvl="2" w:tplc="04090011" w:tentative="1">
      <w:start w:val="1"/>
      <w:numFmt w:val="decimalEnclosedCircle"/>
      <w:lvlText w:val="%3"/>
      <w:lvlJc w:val="left"/>
      <w:pPr>
        <w:ind w:left="1852" w:hanging="440"/>
      </w:pPr>
    </w:lvl>
    <w:lvl w:ilvl="3" w:tplc="0409000F" w:tentative="1">
      <w:start w:val="1"/>
      <w:numFmt w:val="decimal"/>
      <w:lvlText w:val="%4."/>
      <w:lvlJc w:val="left"/>
      <w:pPr>
        <w:ind w:left="2292" w:hanging="440"/>
      </w:pPr>
    </w:lvl>
    <w:lvl w:ilvl="4" w:tplc="04090017" w:tentative="1">
      <w:start w:val="1"/>
      <w:numFmt w:val="aiueoFullWidth"/>
      <w:lvlText w:val="(%5)"/>
      <w:lvlJc w:val="left"/>
      <w:pPr>
        <w:ind w:left="2732" w:hanging="440"/>
      </w:pPr>
    </w:lvl>
    <w:lvl w:ilvl="5" w:tplc="04090011" w:tentative="1">
      <w:start w:val="1"/>
      <w:numFmt w:val="decimalEnclosedCircle"/>
      <w:lvlText w:val="%6"/>
      <w:lvlJc w:val="left"/>
      <w:pPr>
        <w:ind w:left="3172" w:hanging="440"/>
      </w:pPr>
    </w:lvl>
    <w:lvl w:ilvl="6" w:tplc="0409000F" w:tentative="1">
      <w:start w:val="1"/>
      <w:numFmt w:val="decimal"/>
      <w:lvlText w:val="%7."/>
      <w:lvlJc w:val="left"/>
      <w:pPr>
        <w:ind w:left="3612" w:hanging="440"/>
      </w:pPr>
    </w:lvl>
    <w:lvl w:ilvl="7" w:tplc="04090017" w:tentative="1">
      <w:start w:val="1"/>
      <w:numFmt w:val="aiueoFullWidth"/>
      <w:lvlText w:val="(%8)"/>
      <w:lvlJc w:val="left"/>
      <w:pPr>
        <w:ind w:left="4052" w:hanging="440"/>
      </w:pPr>
    </w:lvl>
    <w:lvl w:ilvl="8" w:tplc="04090011" w:tentative="1">
      <w:start w:val="1"/>
      <w:numFmt w:val="decimalEnclosedCircle"/>
      <w:lvlText w:val="%9"/>
      <w:lvlJc w:val="left"/>
      <w:pPr>
        <w:ind w:left="4492" w:hanging="440"/>
      </w:pPr>
    </w:lvl>
  </w:abstractNum>
  <w:abstractNum w:abstractNumId="16" w15:restartNumberingAfterBreak="0">
    <w:nsid w:val="55F03024"/>
    <w:multiLevelType w:val="hybridMultilevel"/>
    <w:tmpl w:val="C3B6B6B0"/>
    <w:lvl w:ilvl="0" w:tplc="983CBAC6">
      <w:start w:val="5"/>
      <w:numFmt w:val="decimal"/>
      <w:lvlText w:val="%1"/>
      <w:lvlJc w:val="left"/>
      <w:pPr>
        <w:ind w:left="1252" w:hanging="360"/>
      </w:pPr>
      <w:rPr>
        <w:rFonts w:hint="default"/>
      </w:rPr>
    </w:lvl>
    <w:lvl w:ilvl="1" w:tplc="04090017" w:tentative="1">
      <w:start w:val="1"/>
      <w:numFmt w:val="aiueoFullWidth"/>
      <w:lvlText w:val="(%2)"/>
      <w:lvlJc w:val="left"/>
      <w:pPr>
        <w:ind w:left="1772" w:hanging="440"/>
      </w:pPr>
    </w:lvl>
    <w:lvl w:ilvl="2" w:tplc="04090011" w:tentative="1">
      <w:start w:val="1"/>
      <w:numFmt w:val="decimalEnclosedCircle"/>
      <w:lvlText w:val="%3"/>
      <w:lvlJc w:val="left"/>
      <w:pPr>
        <w:ind w:left="2212" w:hanging="440"/>
      </w:pPr>
    </w:lvl>
    <w:lvl w:ilvl="3" w:tplc="0409000F" w:tentative="1">
      <w:start w:val="1"/>
      <w:numFmt w:val="decimal"/>
      <w:lvlText w:val="%4."/>
      <w:lvlJc w:val="left"/>
      <w:pPr>
        <w:ind w:left="2652" w:hanging="440"/>
      </w:pPr>
    </w:lvl>
    <w:lvl w:ilvl="4" w:tplc="04090017" w:tentative="1">
      <w:start w:val="1"/>
      <w:numFmt w:val="aiueoFullWidth"/>
      <w:lvlText w:val="(%5)"/>
      <w:lvlJc w:val="left"/>
      <w:pPr>
        <w:ind w:left="3092" w:hanging="440"/>
      </w:pPr>
    </w:lvl>
    <w:lvl w:ilvl="5" w:tplc="04090011" w:tentative="1">
      <w:start w:val="1"/>
      <w:numFmt w:val="decimalEnclosedCircle"/>
      <w:lvlText w:val="%6"/>
      <w:lvlJc w:val="left"/>
      <w:pPr>
        <w:ind w:left="3532" w:hanging="440"/>
      </w:pPr>
    </w:lvl>
    <w:lvl w:ilvl="6" w:tplc="0409000F" w:tentative="1">
      <w:start w:val="1"/>
      <w:numFmt w:val="decimal"/>
      <w:lvlText w:val="%7."/>
      <w:lvlJc w:val="left"/>
      <w:pPr>
        <w:ind w:left="3972" w:hanging="440"/>
      </w:pPr>
    </w:lvl>
    <w:lvl w:ilvl="7" w:tplc="04090017" w:tentative="1">
      <w:start w:val="1"/>
      <w:numFmt w:val="aiueoFullWidth"/>
      <w:lvlText w:val="(%8)"/>
      <w:lvlJc w:val="left"/>
      <w:pPr>
        <w:ind w:left="4412" w:hanging="440"/>
      </w:pPr>
    </w:lvl>
    <w:lvl w:ilvl="8" w:tplc="04090011" w:tentative="1">
      <w:start w:val="1"/>
      <w:numFmt w:val="decimalEnclosedCircle"/>
      <w:lvlText w:val="%9"/>
      <w:lvlJc w:val="left"/>
      <w:pPr>
        <w:ind w:left="4852" w:hanging="440"/>
      </w:pPr>
    </w:lvl>
  </w:abstractNum>
  <w:abstractNum w:abstractNumId="17" w15:restartNumberingAfterBreak="0">
    <w:nsid w:val="5FD95F57"/>
    <w:multiLevelType w:val="hybridMultilevel"/>
    <w:tmpl w:val="BFE2DABE"/>
    <w:lvl w:ilvl="0" w:tplc="3D88D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52479"/>
    <w:multiLevelType w:val="hybridMultilevel"/>
    <w:tmpl w:val="03E0165C"/>
    <w:lvl w:ilvl="0" w:tplc="4E22CAF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9" w15:restartNumberingAfterBreak="0">
    <w:nsid w:val="64637571"/>
    <w:multiLevelType w:val="hybridMultilevel"/>
    <w:tmpl w:val="1F382434"/>
    <w:lvl w:ilvl="0" w:tplc="87729E0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72113D09"/>
    <w:multiLevelType w:val="hybridMultilevel"/>
    <w:tmpl w:val="D71A92D0"/>
    <w:lvl w:ilvl="0" w:tplc="94143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1" w15:restartNumberingAfterBreak="0">
    <w:nsid w:val="73427678"/>
    <w:multiLevelType w:val="hybridMultilevel"/>
    <w:tmpl w:val="CE7045D8"/>
    <w:lvl w:ilvl="0" w:tplc="92007102">
      <w:start w:val="1"/>
      <w:numFmt w:val="decimalEnclosedCircle"/>
      <w:lvlText w:val="%1"/>
      <w:lvlJc w:val="left"/>
      <w:pPr>
        <w:ind w:left="1181" w:hanging="360"/>
      </w:pPr>
      <w:rPr>
        <w:rFonts w:hAnsi="ＭＳ 明朝" w:hint="default"/>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22" w15:restartNumberingAfterBreak="0">
    <w:nsid w:val="749416E6"/>
    <w:multiLevelType w:val="hybridMultilevel"/>
    <w:tmpl w:val="2AA0B6EE"/>
    <w:lvl w:ilvl="0" w:tplc="52109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33FA2"/>
    <w:multiLevelType w:val="hybridMultilevel"/>
    <w:tmpl w:val="DBD06496"/>
    <w:lvl w:ilvl="0" w:tplc="25C66ABA">
      <w:start w:val="1"/>
      <w:numFmt w:val="decimalEnclosedCircle"/>
      <w:lvlText w:val="%1"/>
      <w:lvlJc w:val="left"/>
      <w:pPr>
        <w:ind w:left="470" w:hanging="360"/>
      </w:pPr>
      <w:rPr>
        <w:rFonts w:eastAsia="ＭＳ ゴシック" w:hAnsi="ＭＳ ゴシック"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79477AC4"/>
    <w:multiLevelType w:val="hybridMultilevel"/>
    <w:tmpl w:val="4B26691E"/>
    <w:lvl w:ilvl="0" w:tplc="FB5E0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806285"/>
    <w:multiLevelType w:val="hybridMultilevel"/>
    <w:tmpl w:val="AC1E7576"/>
    <w:lvl w:ilvl="0" w:tplc="ED1A8542">
      <w:start w:val="1"/>
      <w:numFmt w:val="decimalEnclosedCircle"/>
      <w:lvlText w:val="%1"/>
      <w:lvlJc w:val="left"/>
      <w:pPr>
        <w:ind w:left="892" w:hanging="360"/>
      </w:pPr>
      <w:rPr>
        <w:rFonts w:hint="default"/>
      </w:rPr>
    </w:lvl>
    <w:lvl w:ilvl="1" w:tplc="04090017" w:tentative="1">
      <w:start w:val="1"/>
      <w:numFmt w:val="aiueoFullWidth"/>
      <w:lvlText w:val="(%2)"/>
      <w:lvlJc w:val="left"/>
      <w:pPr>
        <w:ind w:left="1412" w:hanging="440"/>
      </w:pPr>
    </w:lvl>
    <w:lvl w:ilvl="2" w:tplc="04090011" w:tentative="1">
      <w:start w:val="1"/>
      <w:numFmt w:val="decimalEnclosedCircle"/>
      <w:lvlText w:val="%3"/>
      <w:lvlJc w:val="left"/>
      <w:pPr>
        <w:ind w:left="1852" w:hanging="440"/>
      </w:pPr>
    </w:lvl>
    <w:lvl w:ilvl="3" w:tplc="0409000F" w:tentative="1">
      <w:start w:val="1"/>
      <w:numFmt w:val="decimal"/>
      <w:lvlText w:val="%4."/>
      <w:lvlJc w:val="left"/>
      <w:pPr>
        <w:ind w:left="2292" w:hanging="440"/>
      </w:pPr>
    </w:lvl>
    <w:lvl w:ilvl="4" w:tplc="04090017" w:tentative="1">
      <w:start w:val="1"/>
      <w:numFmt w:val="aiueoFullWidth"/>
      <w:lvlText w:val="(%5)"/>
      <w:lvlJc w:val="left"/>
      <w:pPr>
        <w:ind w:left="2732" w:hanging="440"/>
      </w:pPr>
    </w:lvl>
    <w:lvl w:ilvl="5" w:tplc="04090011" w:tentative="1">
      <w:start w:val="1"/>
      <w:numFmt w:val="decimalEnclosedCircle"/>
      <w:lvlText w:val="%6"/>
      <w:lvlJc w:val="left"/>
      <w:pPr>
        <w:ind w:left="3172" w:hanging="440"/>
      </w:pPr>
    </w:lvl>
    <w:lvl w:ilvl="6" w:tplc="0409000F" w:tentative="1">
      <w:start w:val="1"/>
      <w:numFmt w:val="decimal"/>
      <w:lvlText w:val="%7."/>
      <w:lvlJc w:val="left"/>
      <w:pPr>
        <w:ind w:left="3612" w:hanging="440"/>
      </w:pPr>
    </w:lvl>
    <w:lvl w:ilvl="7" w:tplc="04090017" w:tentative="1">
      <w:start w:val="1"/>
      <w:numFmt w:val="aiueoFullWidth"/>
      <w:lvlText w:val="(%8)"/>
      <w:lvlJc w:val="left"/>
      <w:pPr>
        <w:ind w:left="4052" w:hanging="440"/>
      </w:pPr>
    </w:lvl>
    <w:lvl w:ilvl="8" w:tplc="04090011" w:tentative="1">
      <w:start w:val="1"/>
      <w:numFmt w:val="decimalEnclosedCircle"/>
      <w:lvlText w:val="%9"/>
      <w:lvlJc w:val="left"/>
      <w:pPr>
        <w:ind w:left="4492" w:hanging="440"/>
      </w:pPr>
    </w:lvl>
  </w:abstractNum>
  <w:num w:numId="1" w16cid:durableId="861892278">
    <w:abstractNumId w:val="6"/>
  </w:num>
  <w:num w:numId="2" w16cid:durableId="1059667443">
    <w:abstractNumId w:val="7"/>
  </w:num>
  <w:num w:numId="3" w16cid:durableId="847250572">
    <w:abstractNumId w:val="13"/>
  </w:num>
  <w:num w:numId="4" w16cid:durableId="2144537389">
    <w:abstractNumId w:val="24"/>
  </w:num>
  <w:num w:numId="5" w16cid:durableId="1349064682">
    <w:abstractNumId w:val="22"/>
  </w:num>
  <w:num w:numId="6" w16cid:durableId="1159036093">
    <w:abstractNumId w:val="12"/>
  </w:num>
  <w:num w:numId="7" w16cid:durableId="1148787182">
    <w:abstractNumId w:val="17"/>
  </w:num>
  <w:num w:numId="8" w16cid:durableId="12920367">
    <w:abstractNumId w:val="1"/>
  </w:num>
  <w:num w:numId="9" w16cid:durableId="895093257">
    <w:abstractNumId w:val="0"/>
  </w:num>
  <w:num w:numId="10" w16cid:durableId="699286599">
    <w:abstractNumId w:val="21"/>
  </w:num>
  <w:num w:numId="11" w16cid:durableId="1753432757">
    <w:abstractNumId w:val="4"/>
  </w:num>
  <w:num w:numId="12" w16cid:durableId="441537759">
    <w:abstractNumId w:val="8"/>
  </w:num>
  <w:num w:numId="13" w16cid:durableId="1198351761">
    <w:abstractNumId w:val="18"/>
  </w:num>
  <w:num w:numId="14" w16cid:durableId="1444298941">
    <w:abstractNumId w:val="20"/>
  </w:num>
  <w:num w:numId="15" w16cid:durableId="732200283">
    <w:abstractNumId w:val="2"/>
  </w:num>
  <w:num w:numId="16" w16cid:durableId="1534688564">
    <w:abstractNumId w:val="10"/>
  </w:num>
  <w:num w:numId="17" w16cid:durableId="2070107036">
    <w:abstractNumId w:val="19"/>
  </w:num>
  <w:num w:numId="18" w16cid:durableId="1929920966">
    <w:abstractNumId w:val="15"/>
  </w:num>
  <w:num w:numId="19" w16cid:durableId="1989048837">
    <w:abstractNumId w:val="25"/>
  </w:num>
  <w:num w:numId="20" w16cid:durableId="1577663188">
    <w:abstractNumId w:val="5"/>
  </w:num>
  <w:num w:numId="21" w16cid:durableId="1919174762">
    <w:abstractNumId w:val="16"/>
  </w:num>
  <w:num w:numId="22" w16cid:durableId="1543397518">
    <w:abstractNumId w:val="9"/>
  </w:num>
  <w:num w:numId="23" w16cid:durableId="1021249898">
    <w:abstractNumId w:val="11"/>
  </w:num>
  <w:num w:numId="24" w16cid:durableId="1168054393">
    <w:abstractNumId w:val="3"/>
  </w:num>
  <w:num w:numId="25" w16cid:durableId="810367422">
    <w:abstractNumId w:val="14"/>
  </w:num>
  <w:num w:numId="26" w16cid:durableId="1570382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720"/>
  <w:drawingGridHorizontalSpacing w:val="220"/>
  <w:drawingGridVerticalSpacing w:val="2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B4"/>
    <w:rsid w:val="00000C65"/>
    <w:rsid w:val="00003FCE"/>
    <w:rsid w:val="00010D89"/>
    <w:rsid w:val="00012CC7"/>
    <w:rsid w:val="00013A29"/>
    <w:rsid w:val="000150AE"/>
    <w:rsid w:val="00017E5C"/>
    <w:rsid w:val="00030F29"/>
    <w:rsid w:val="000341F8"/>
    <w:rsid w:val="00041416"/>
    <w:rsid w:val="00043BF2"/>
    <w:rsid w:val="00044FB6"/>
    <w:rsid w:val="00047809"/>
    <w:rsid w:val="0005473A"/>
    <w:rsid w:val="00054919"/>
    <w:rsid w:val="00062B5B"/>
    <w:rsid w:val="00066C0F"/>
    <w:rsid w:val="00070330"/>
    <w:rsid w:val="00072ECE"/>
    <w:rsid w:val="00091C12"/>
    <w:rsid w:val="0009710F"/>
    <w:rsid w:val="000B057A"/>
    <w:rsid w:val="000D25CD"/>
    <w:rsid w:val="000D3F17"/>
    <w:rsid w:val="000D40BF"/>
    <w:rsid w:val="000D42E9"/>
    <w:rsid w:val="000D536C"/>
    <w:rsid w:val="000D667F"/>
    <w:rsid w:val="000D760F"/>
    <w:rsid w:val="000E3E17"/>
    <w:rsid w:val="000F11FA"/>
    <w:rsid w:val="000F2283"/>
    <w:rsid w:val="000F2F2A"/>
    <w:rsid w:val="0010287A"/>
    <w:rsid w:val="001053BE"/>
    <w:rsid w:val="001063DE"/>
    <w:rsid w:val="0010672E"/>
    <w:rsid w:val="00111020"/>
    <w:rsid w:val="001153C5"/>
    <w:rsid w:val="001153DB"/>
    <w:rsid w:val="001163F2"/>
    <w:rsid w:val="00126E3C"/>
    <w:rsid w:val="00147085"/>
    <w:rsid w:val="001501A5"/>
    <w:rsid w:val="001509EF"/>
    <w:rsid w:val="0015236D"/>
    <w:rsid w:val="00156626"/>
    <w:rsid w:val="0016161D"/>
    <w:rsid w:val="001638DF"/>
    <w:rsid w:val="001643F7"/>
    <w:rsid w:val="00171B39"/>
    <w:rsid w:val="00174D12"/>
    <w:rsid w:val="00174D68"/>
    <w:rsid w:val="00184CE0"/>
    <w:rsid w:val="00196181"/>
    <w:rsid w:val="00196230"/>
    <w:rsid w:val="001A1C83"/>
    <w:rsid w:val="001A4876"/>
    <w:rsid w:val="001B2D72"/>
    <w:rsid w:val="001C4826"/>
    <w:rsid w:val="001C5CA5"/>
    <w:rsid w:val="001D3D3A"/>
    <w:rsid w:val="001E1AC7"/>
    <w:rsid w:val="001E2A86"/>
    <w:rsid w:val="001E6F67"/>
    <w:rsid w:val="001F0E5C"/>
    <w:rsid w:val="001F7705"/>
    <w:rsid w:val="00202424"/>
    <w:rsid w:val="002115CF"/>
    <w:rsid w:val="00215A5D"/>
    <w:rsid w:val="00215A84"/>
    <w:rsid w:val="0022187A"/>
    <w:rsid w:val="00223535"/>
    <w:rsid w:val="002254C0"/>
    <w:rsid w:val="00230FB5"/>
    <w:rsid w:val="00244778"/>
    <w:rsid w:val="00245CA7"/>
    <w:rsid w:val="00245DF6"/>
    <w:rsid w:val="00246347"/>
    <w:rsid w:val="00246749"/>
    <w:rsid w:val="00253E19"/>
    <w:rsid w:val="00255A36"/>
    <w:rsid w:val="00255D2E"/>
    <w:rsid w:val="00266EF4"/>
    <w:rsid w:val="00274CD7"/>
    <w:rsid w:val="00276258"/>
    <w:rsid w:val="00283390"/>
    <w:rsid w:val="00283B0C"/>
    <w:rsid w:val="0028430D"/>
    <w:rsid w:val="0028448E"/>
    <w:rsid w:val="002852E2"/>
    <w:rsid w:val="00291237"/>
    <w:rsid w:val="00293007"/>
    <w:rsid w:val="0029310A"/>
    <w:rsid w:val="002A7C3C"/>
    <w:rsid w:val="002B0A78"/>
    <w:rsid w:val="002B1B15"/>
    <w:rsid w:val="002B1E50"/>
    <w:rsid w:val="002B5A77"/>
    <w:rsid w:val="002C2586"/>
    <w:rsid w:val="002C6923"/>
    <w:rsid w:val="002D594A"/>
    <w:rsid w:val="002D7AC7"/>
    <w:rsid w:val="002E151E"/>
    <w:rsid w:val="002E33FB"/>
    <w:rsid w:val="002E4E4A"/>
    <w:rsid w:val="002F00CB"/>
    <w:rsid w:val="002F0E57"/>
    <w:rsid w:val="002F4C35"/>
    <w:rsid w:val="002F50F4"/>
    <w:rsid w:val="002F66DC"/>
    <w:rsid w:val="003022DC"/>
    <w:rsid w:val="0030651C"/>
    <w:rsid w:val="00307C54"/>
    <w:rsid w:val="0031181F"/>
    <w:rsid w:val="0032344A"/>
    <w:rsid w:val="00331088"/>
    <w:rsid w:val="00333937"/>
    <w:rsid w:val="003417A6"/>
    <w:rsid w:val="003429C1"/>
    <w:rsid w:val="00343F5D"/>
    <w:rsid w:val="00354836"/>
    <w:rsid w:val="00354BF7"/>
    <w:rsid w:val="00364BEA"/>
    <w:rsid w:val="00370241"/>
    <w:rsid w:val="00374840"/>
    <w:rsid w:val="00375BC4"/>
    <w:rsid w:val="00380AD4"/>
    <w:rsid w:val="00393866"/>
    <w:rsid w:val="0039736F"/>
    <w:rsid w:val="003A1315"/>
    <w:rsid w:val="003A18DE"/>
    <w:rsid w:val="003A6743"/>
    <w:rsid w:val="003B2F54"/>
    <w:rsid w:val="003B646C"/>
    <w:rsid w:val="003B6C4C"/>
    <w:rsid w:val="003C536E"/>
    <w:rsid w:val="003E0E41"/>
    <w:rsid w:val="003E60D6"/>
    <w:rsid w:val="003F6499"/>
    <w:rsid w:val="00414587"/>
    <w:rsid w:val="00417BE4"/>
    <w:rsid w:val="0042389C"/>
    <w:rsid w:val="00424B40"/>
    <w:rsid w:val="00440692"/>
    <w:rsid w:val="00440F29"/>
    <w:rsid w:val="00447676"/>
    <w:rsid w:val="00451D6D"/>
    <w:rsid w:val="004545DF"/>
    <w:rsid w:val="00454CDF"/>
    <w:rsid w:val="004562DA"/>
    <w:rsid w:val="00462AF9"/>
    <w:rsid w:val="00466180"/>
    <w:rsid w:val="00483C14"/>
    <w:rsid w:val="00487960"/>
    <w:rsid w:val="0049564F"/>
    <w:rsid w:val="004A474D"/>
    <w:rsid w:val="004B34F0"/>
    <w:rsid w:val="004B5B82"/>
    <w:rsid w:val="004C08A0"/>
    <w:rsid w:val="004C796B"/>
    <w:rsid w:val="004D3FEC"/>
    <w:rsid w:val="004D6989"/>
    <w:rsid w:val="004E11CB"/>
    <w:rsid w:val="004F0720"/>
    <w:rsid w:val="004F277F"/>
    <w:rsid w:val="004F4556"/>
    <w:rsid w:val="004F6A8F"/>
    <w:rsid w:val="00500344"/>
    <w:rsid w:val="0050306C"/>
    <w:rsid w:val="00503C28"/>
    <w:rsid w:val="00543FC2"/>
    <w:rsid w:val="005452F9"/>
    <w:rsid w:val="00547E00"/>
    <w:rsid w:val="0055209E"/>
    <w:rsid w:val="005619B9"/>
    <w:rsid w:val="0058502D"/>
    <w:rsid w:val="00586F44"/>
    <w:rsid w:val="00592F03"/>
    <w:rsid w:val="00595E16"/>
    <w:rsid w:val="005A6584"/>
    <w:rsid w:val="005B2725"/>
    <w:rsid w:val="005B4CB7"/>
    <w:rsid w:val="005B7F6E"/>
    <w:rsid w:val="005C12EE"/>
    <w:rsid w:val="005C1750"/>
    <w:rsid w:val="005E0145"/>
    <w:rsid w:val="005E05BA"/>
    <w:rsid w:val="005F0A40"/>
    <w:rsid w:val="005F722C"/>
    <w:rsid w:val="00601277"/>
    <w:rsid w:val="00601452"/>
    <w:rsid w:val="006015E3"/>
    <w:rsid w:val="00603E3F"/>
    <w:rsid w:val="006063FB"/>
    <w:rsid w:val="00611471"/>
    <w:rsid w:val="00612585"/>
    <w:rsid w:val="0061282A"/>
    <w:rsid w:val="00615D0C"/>
    <w:rsid w:val="0061757F"/>
    <w:rsid w:val="0062129F"/>
    <w:rsid w:val="00625421"/>
    <w:rsid w:val="00644411"/>
    <w:rsid w:val="00647872"/>
    <w:rsid w:val="006540D2"/>
    <w:rsid w:val="00660515"/>
    <w:rsid w:val="00666246"/>
    <w:rsid w:val="00677626"/>
    <w:rsid w:val="00686D5F"/>
    <w:rsid w:val="00694E17"/>
    <w:rsid w:val="006A796C"/>
    <w:rsid w:val="006B5939"/>
    <w:rsid w:val="006C4559"/>
    <w:rsid w:val="006C7006"/>
    <w:rsid w:val="006C7078"/>
    <w:rsid w:val="006D6D12"/>
    <w:rsid w:val="006E425C"/>
    <w:rsid w:val="006E6F07"/>
    <w:rsid w:val="006F0B7F"/>
    <w:rsid w:val="006F1E83"/>
    <w:rsid w:val="006F7610"/>
    <w:rsid w:val="00701C86"/>
    <w:rsid w:val="00710235"/>
    <w:rsid w:val="007132E6"/>
    <w:rsid w:val="007134BF"/>
    <w:rsid w:val="007143A8"/>
    <w:rsid w:val="00714E6E"/>
    <w:rsid w:val="00715722"/>
    <w:rsid w:val="00720750"/>
    <w:rsid w:val="007279B4"/>
    <w:rsid w:val="00735B97"/>
    <w:rsid w:val="0073649E"/>
    <w:rsid w:val="00760897"/>
    <w:rsid w:val="00760DF2"/>
    <w:rsid w:val="0076210F"/>
    <w:rsid w:val="00763DF3"/>
    <w:rsid w:val="00764CA8"/>
    <w:rsid w:val="00766C9B"/>
    <w:rsid w:val="00781585"/>
    <w:rsid w:val="00781721"/>
    <w:rsid w:val="0078247D"/>
    <w:rsid w:val="00786AE0"/>
    <w:rsid w:val="007A6EF5"/>
    <w:rsid w:val="007C155E"/>
    <w:rsid w:val="007C6087"/>
    <w:rsid w:val="007D222A"/>
    <w:rsid w:val="007D285E"/>
    <w:rsid w:val="007D7200"/>
    <w:rsid w:val="007D7ADA"/>
    <w:rsid w:val="007E0C44"/>
    <w:rsid w:val="007E6702"/>
    <w:rsid w:val="007F0481"/>
    <w:rsid w:val="007F5FBE"/>
    <w:rsid w:val="007F62E6"/>
    <w:rsid w:val="00800C16"/>
    <w:rsid w:val="0082054C"/>
    <w:rsid w:val="00821597"/>
    <w:rsid w:val="00822B81"/>
    <w:rsid w:val="00824C85"/>
    <w:rsid w:val="00824E56"/>
    <w:rsid w:val="00826210"/>
    <w:rsid w:val="00827E9E"/>
    <w:rsid w:val="008343E4"/>
    <w:rsid w:val="00834419"/>
    <w:rsid w:val="0083795F"/>
    <w:rsid w:val="00855141"/>
    <w:rsid w:val="00856FE9"/>
    <w:rsid w:val="00860BA1"/>
    <w:rsid w:val="00865173"/>
    <w:rsid w:val="00871358"/>
    <w:rsid w:val="00877EDE"/>
    <w:rsid w:val="0088458C"/>
    <w:rsid w:val="00886805"/>
    <w:rsid w:val="00890567"/>
    <w:rsid w:val="008918DD"/>
    <w:rsid w:val="008A535A"/>
    <w:rsid w:val="008A72BF"/>
    <w:rsid w:val="008B123D"/>
    <w:rsid w:val="008C35E3"/>
    <w:rsid w:val="008D16AD"/>
    <w:rsid w:val="008D470C"/>
    <w:rsid w:val="008D4C7B"/>
    <w:rsid w:val="008F67D6"/>
    <w:rsid w:val="00902AC3"/>
    <w:rsid w:val="009041E0"/>
    <w:rsid w:val="00916F1C"/>
    <w:rsid w:val="009205C2"/>
    <w:rsid w:val="0092111E"/>
    <w:rsid w:val="00923664"/>
    <w:rsid w:val="009241BB"/>
    <w:rsid w:val="009349F3"/>
    <w:rsid w:val="00935D55"/>
    <w:rsid w:val="00940C8D"/>
    <w:rsid w:val="00943BE1"/>
    <w:rsid w:val="00943CD4"/>
    <w:rsid w:val="00944A39"/>
    <w:rsid w:val="00945298"/>
    <w:rsid w:val="00947672"/>
    <w:rsid w:val="00952582"/>
    <w:rsid w:val="009566FA"/>
    <w:rsid w:val="009605DB"/>
    <w:rsid w:val="00967A1E"/>
    <w:rsid w:val="009709EC"/>
    <w:rsid w:val="009714BB"/>
    <w:rsid w:val="00974C47"/>
    <w:rsid w:val="00981FE0"/>
    <w:rsid w:val="009841E4"/>
    <w:rsid w:val="009906EA"/>
    <w:rsid w:val="00993F8D"/>
    <w:rsid w:val="009A1085"/>
    <w:rsid w:val="009B3244"/>
    <w:rsid w:val="009B3A8A"/>
    <w:rsid w:val="009C0882"/>
    <w:rsid w:val="009C5103"/>
    <w:rsid w:val="009E6CD8"/>
    <w:rsid w:val="009F0A1E"/>
    <w:rsid w:val="009F23AC"/>
    <w:rsid w:val="009F5508"/>
    <w:rsid w:val="00A032C7"/>
    <w:rsid w:val="00A0357A"/>
    <w:rsid w:val="00A07720"/>
    <w:rsid w:val="00A07F07"/>
    <w:rsid w:val="00A11BC2"/>
    <w:rsid w:val="00A14ABF"/>
    <w:rsid w:val="00A174E9"/>
    <w:rsid w:val="00A22668"/>
    <w:rsid w:val="00A22BCC"/>
    <w:rsid w:val="00A26DC5"/>
    <w:rsid w:val="00A3030B"/>
    <w:rsid w:val="00A401B8"/>
    <w:rsid w:val="00A455C9"/>
    <w:rsid w:val="00A475E9"/>
    <w:rsid w:val="00A47965"/>
    <w:rsid w:val="00A50162"/>
    <w:rsid w:val="00A50F92"/>
    <w:rsid w:val="00A56129"/>
    <w:rsid w:val="00A608A7"/>
    <w:rsid w:val="00A61049"/>
    <w:rsid w:val="00A62A62"/>
    <w:rsid w:val="00A65871"/>
    <w:rsid w:val="00A671B2"/>
    <w:rsid w:val="00A7500D"/>
    <w:rsid w:val="00A772F8"/>
    <w:rsid w:val="00A77457"/>
    <w:rsid w:val="00A837C5"/>
    <w:rsid w:val="00A83964"/>
    <w:rsid w:val="00A85AFC"/>
    <w:rsid w:val="00A86EA4"/>
    <w:rsid w:val="00A907B4"/>
    <w:rsid w:val="00A92467"/>
    <w:rsid w:val="00A952D2"/>
    <w:rsid w:val="00AA0CF3"/>
    <w:rsid w:val="00AA207E"/>
    <w:rsid w:val="00AA6B2F"/>
    <w:rsid w:val="00AB3A01"/>
    <w:rsid w:val="00AB3D0B"/>
    <w:rsid w:val="00AB56C9"/>
    <w:rsid w:val="00AC0F80"/>
    <w:rsid w:val="00AC239C"/>
    <w:rsid w:val="00AC2CF7"/>
    <w:rsid w:val="00AC3931"/>
    <w:rsid w:val="00AD075B"/>
    <w:rsid w:val="00AD2A01"/>
    <w:rsid w:val="00AE1DFC"/>
    <w:rsid w:val="00AE2767"/>
    <w:rsid w:val="00AE296A"/>
    <w:rsid w:val="00AE3611"/>
    <w:rsid w:val="00B063BF"/>
    <w:rsid w:val="00B21838"/>
    <w:rsid w:val="00B230AD"/>
    <w:rsid w:val="00B239B5"/>
    <w:rsid w:val="00B25581"/>
    <w:rsid w:val="00B257F2"/>
    <w:rsid w:val="00B504BD"/>
    <w:rsid w:val="00B52839"/>
    <w:rsid w:val="00B53BC2"/>
    <w:rsid w:val="00B555D2"/>
    <w:rsid w:val="00B57445"/>
    <w:rsid w:val="00B57919"/>
    <w:rsid w:val="00B635A2"/>
    <w:rsid w:val="00B638DB"/>
    <w:rsid w:val="00B65251"/>
    <w:rsid w:val="00B70D1D"/>
    <w:rsid w:val="00B81E28"/>
    <w:rsid w:val="00B82CA0"/>
    <w:rsid w:val="00B834D4"/>
    <w:rsid w:val="00B84439"/>
    <w:rsid w:val="00B86043"/>
    <w:rsid w:val="00B870AA"/>
    <w:rsid w:val="00B95019"/>
    <w:rsid w:val="00B97AF7"/>
    <w:rsid w:val="00BA151F"/>
    <w:rsid w:val="00BB08D5"/>
    <w:rsid w:val="00BB2693"/>
    <w:rsid w:val="00BB6783"/>
    <w:rsid w:val="00BB74C7"/>
    <w:rsid w:val="00BB79AF"/>
    <w:rsid w:val="00BC650D"/>
    <w:rsid w:val="00BD35F2"/>
    <w:rsid w:val="00BD3E70"/>
    <w:rsid w:val="00BD6C12"/>
    <w:rsid w:val="00BE0FC9"/>
    <w:rsid w:val="00BE40D4"/>
    <w:rsid w:val="00BE51B1"/>
    <w:rsid w:val="00BE6474"/>
    <w:rsid w:val="00BE703D"/>
    <w:rsid w:val="00BE7B96"/>
    <w:rsid w:val="00BF27FC"/>
    <w:rsid w:val="00C0323F"/>
    <w:rsid w:val="00C0388D"/>
    <w:rsid w:val="00C03EB2"/>
    <w:rsid w:val="00C07955"/>
    <w:rsid w:val="00C10802"/>
    <w:rsid w:val="00C1192A"/>
    <w:rsid w:val="00C15DD2"/>
    <w:rsid w:val="00C21436"/>
    <w:rsid w:val="00C2690E"/>
    <w:rsid w:val="00C335B7"/>
    <w:rsid w:val="00C33702"/>
    <w:rsid w:val="00C3579E"/>
    <w:rsid w:val="00C35A03"/>
    <w:rsid w:val="00C377EA"/>
    <w:rsid w:val="00C436A9"/>
    <w:rsid w:val="00C43D01"/>
    <w:rsid w:val="00C44ED5"/>
    <w:rsid w:val="00C55FE4"/>
    <w:rsid w:val="00C63152"/>
    <w:rsid w:val="00C6323A"/>
    <w:rsid w:val="00C73FEE"/>
    <w:rsid w:val="00C80964"/>
    <w:rsid w:val="00C8359A"/>
    <w:rsid w:val="00C863C4"/>
    <w:rsid w:val="00C870F6"/>
    <w:rsid w:val="00C87258"/>
    <w:rsid w:val="00CA0102"/>
    <w:rsid w:val="00CA174A"/>
    <w:rsid w:val="00CA3C6A"/>
    <w:rsid w:val="00CA4C1E"/>
    <w:rsid w:val="00CB2443"/>
    <w:rsid w:val="00CB4DA0"/>
    <w:rsid w:val="00CC6D4D"/>
    <w:rsid w:val="00CF0FF7"/>
    <w:rsid w:val="00CF3566"/>
    <w:rsid w:val="00CF575A"/>
    <w:rsid w:val="00D20A89"/>
    <w:rsid w:val="00D23B7F"/>
    <w:rsid w:val="00D241B9"/>
    <w:rsid w:val="00D27B71"/>
    <w:rsid w:val="00D27BEA"/>
    <w:rsid w:val="00D31932"/>
    <w:rsid w:val="00D31940"/>
    <w:rsid w:val="00D41946"/>
    <w:rsid w:val="00D450DB"/>
    <w:rsid w:val="00D50C7E"/>
    <w:rsid w:val="00D5236B"/>
    <w:rsid w:val="00D538FF"/>
    <w:rsid w:val="00D61436"/>
    <w:rsid w:val="00D63D49"/>
    <w:rsid w:val="00D642C8"/>
    <w:rsid w:val="00D64CDC"/>
    <w:rsid w:val="00D65C07"/>
    <w:rsid w:val="00D77D07"/>
    <w:rsid w:val="00D82DFD"/>
    <w:rsid w:val="00D872A2"/>
    <w:rsid w:val="00D9167F"/>
    <w:rsid w:val="00D9471B"/>
    <w:rsid w:val="00DA24D4"/>
    <w:rsid w:val="00DB05ED"/>
    <w:rsid w:val="00DB64C8"/>
    <w:rsid w:val="00DC2B8B"/>
    <w:rsid w:val="00DC6CC8"/>
    <w:rsid w:val="00DE528E"/>
    <w:rsid w:val="00DE6335"/>
    <w:rsid w:val="00DF13A2"/>
    <w:rsid w:val="00DF13DC"/>
    <w:rsid w:val="00DF396E"/>
    <w:rsid w:val="00E04DE1"/>
    <w:rsid w:val="00E056E1"/>
    <w:rsid w:val="00E06242"/>
    <w:rsid w:val="00E074FF"/>
    <w:rsid w:val="00E14473"/>
    <w:rsid w:val="00E26C61"/>
    <w:rsid w:val="00E42FFC"/>
    <w:rsid w:val="00E43A96"/>
    <w:rsid w:val="00E60EDF"/>
    <w:rsid w:val="00E6162D"/>
    <w:rsid w:val="00E626DE"/>
    <w:rsid w:val="00E7167A"/>
    <w:rsid w:val="00E74AB7"/>
    <w:rsid w:val="00E754F5"/>
    <w:rsid w:val="00E80229"/>
    <w:rsid w:val="00E90596"/>
    <w:rsid w:val="00E94EA6"/>
    <w:rsid w:val="00E96C78"/>
    <w:rsid w:val="00EA3CBF"/>
    <w:rsid w:val="00EB00BE"/>
    <w:rsid w:val="00EB3F4A"/>
    <w:rsid w:val="00EB4570"/>
    <w:rsid w:val="00EB4B84"/>
    <w:rsid w:val="00EB5AF5"/>
    <w:rsid w:val="00EC4D25"/>
    <w:rsid w:val="00EC7DC5"/>
    <w:rsid w:val="00ED6740"/>
    <w:rsid w:val="00ED6E55"/>
    <w:rsid w:val="00EE1035"/>
    <w:rsid w:val="00EE44B2"/>
    <w:rsid w:val="00EF4715"/>
    <w:rsid w:val="00EF5CEE"/>
    <w:rsid w:val="00F025F7"/>
    <w:rsid w:val="00F0462E"/>
    <w:rsid w:val="00F05EC4"/>
    <w:rsid w:val="00F06567"/>
    <w:rsid w:val="00F15D81"/>
    <w:rsid w:val="00F2218E"/>
    <w:rsid w:val="00F24F3A"/>
    <w:rsid w:val="00F31F54"/>
    <w:rsid w:val="00F404A2"/>
    <w:rsid w:val="00F419D6"/>
    <w:rsid w:val="00F57F6A"/>
    <w:rsid w:val="00F73E14"/>
    <w:rsid w:val="00F83CC5"/>
    <w:rsid w:val="00F92C85"/>
    <w:rsid w:val="00F93909"/>
    <w:rsid w:val="00FE2AED"/>
    <w:rsid w:val="00FE7945"/>
    <w:rsid w:val="00FF2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DEEDD"/>
  <w15:docId w15:val="{366874D8-9FAC-49AB-9311-354A4DD2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56129"/>
    <w:rPr>
      <w:rFonts w:ascii="ＭＳ 明朝" w:eastAsia="ＭＳ 明朝" w:hAnsi="ＭＳ 明朝" w:cs="ＭＳ 明朝"/>
    </w:rPr>
  </w:style>
  <w:style w:type="paragraph" w:styleId="1">
    <w:name w:val="heading 1"/>
    <w:basedOn w:val="a"/>
    <w:uiPriority w:val="1"/>
    <w:qFormat/>
    <w:pPr>
      <w:ind w:left="116"/>
      <w:outlineLvl w:val="0"/>
    </w:pPr>
    <w:rPr>
      <w:rFonts w:ascii="ＭＳ ゴシック" w:eastAsia="ＭＳ ゴシック" w:hAnsi="ＭＳ ゴシック" w:cs="ＭＳ ゴシック"/>
      <w:sz w:val="32"/>
      <w:szCs w:val="32"/>
    </w:rPr>
  </w:style>
  <w:style w:type="paragraph" w:styleId="2">
    <w:name w:val="heading 2"/>
    <w:basedOn w:val="a"/>
    <w:uiPriority w:val="1"/>
    <w:qFormat/>
    <w:pPr>
      <w:spacing w:before="25"/>
      <w:ind w:left="872"/>
      <w:outlineLvl w:val="1"/>
    </w:pPr>
    <w:rPr>
      <w:rFonts w:ascii="ＭＳ ゴシック" w:eastAsia="ＭＳ ゴシック" w:hAnsi="ＭＳ ゴシック" w:cs="ＭＳ ゴシック"/>
      <w:b/>
      <w:bCs/>
      <w:sz w:val="24"/>
      <w:szCs w:val="24"/>
    </w:rPr>
  </w:style>
  <w:style w:type="paragraph" w:styleId="3">
    <w:name w:val="heading 3"/>
    <w:basedOn w:val="a"/>
    <w:uiPriority w:val="1"/>
    <w:qFormat/>
    <w:pPr>
      <w:ind w:left="93"/>
      <w:outlineLvl w:val="2"/>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1"/>
    <w:qFormat/>
    <w:pPr>
      <w:spacing w:before="472"/>
      <w:ind w:left="104"/>
    </w:pPr>
    <w:rPr>
      <w:rFonts w:ascii="ＭＳ ゴシック" w:eastAsia="ＭＳ ゴシック" w:hAnsi="ＭＳ ゴシック" w:cs="ＭＳ ゴシック"/>
      <w:sz w:val="24"/>
      <w:szCs w:val="24"/>
    </w:rPr>
  </w:style>
  <w:style w:type="paragraph" w:styleId="20">
    <w:name w:val="toc 2"/>
    <w:basedOn w:val="a"/>
    <w:uiPriority w:val="1"/>
    <w:qFormat/>
    <w:pPr>
      <w:spacing w:before="78"/>
      <w:ind w:left="824"/>
    </w:pPr>
    <w:rPr>
      <w:rFonts w:ascii="ＭＳ ゴシック" w:eastAsia="ＭＳ ゴシック" w:hAnsi="ＭＳ ゴシック" w:cs="ＭＳ ゴシック"/>
      <w:sz w:val="24"/>
      <w:szCs w:val="24"/>
    </w:r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EC7DC5"/>
    <w:rPr>
      <w:sz w:val="18"/>
      <w:szCs w:val="18"/>
    </w:rPr>
  </w:style>
  <w:style w:type="paragraph" w:styleId="a6">
    <w:name w:val="annotation text"/>
    <w:basedOn w:val="a"/>
    <w:link w:val="a7"/>
    <w:uiPriority w:val="99"/>
    <w:unhideWhenUsed/>
    <w:rsid w:val="00EC7DC5"/>
  </w:style>
  <w:style w:type="character" w:customStyle="1" w:styleId="a7">
    <w:name w:val="コメント文字列 (文字)"/>
    <w:basedOn w:val="a0"/>
    <w:link w:val="a6"/>
    <w:uiPriority w:val="99"/>
    <w:rsid w:val="00EC7DC5"/>
    <w:rPr>
      <w:rFonts w:ascii="ＭＳ 明朝" w:eastAsia="ＭＳ 明朝" w:hAnsi="ＭＳ 明朝" w:cs="ＭＳ 明朝"/>
    </w:rPr>
  </w:style>
  <w:style w:type="paragraph" w:styleId="a8">
    <w:name w:val="annotation subject"/>
    <w:basedOn w:val="a6"/>
    <w:next w:val="a6"/>
    <w:link w:val="a9"/>
    <w:uiPriority w:val="99"/>
    <w:semiHidden/>
    <w:unhideWhenUsed/>
    <w:rsid w:val="00EC7DC5"/>
    <w:rPr>
      <w:b/>
      <w:bCs/>
    </w:rPr>
  </w:style>
  <w:style w:type="character" w:customStyle="1" w:styleId="a9">
    <w:name w:val="コメント内容 (文字)"/>
    <w:basedOn w:val="a7"/>
    <w:link w:val="a8"/>
    <w:uiPriority w:val="99"/>
    <w:semiHidden/>
    <w:rsid w:val="00EC7DC5"/>
    <w:rPr>
      <w:rFonts w:ascii="ＭＳ 明朝" w:eastAsia="ＭＳ 明朝" w:hAnsi="ＭＳ 明朝" w:cs="ＭＳ 明朝"/>
      <w:b/>
      <w:bCs/>
    </w:rPr>
  </w:style>
  <w:style w:type="paragraph" w:styleId="aa">
    <w:name w:val="Balloon Text"/>
    <w:basedOn w:val="a"/>
    <w:link w:val="ab"/>
    <w:uiPriority w:val="99"/>
    <w:semiHidden/>
    <w:unhideWhenUsed/>
    <w:rsid w:val="00EC7D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7DC5"/>
    <w:rPr>
      <w:rFonts w:asciiTheme="majorHAnsi" w:eastAsiaTheme="majorEastAsia" w:hAnsiTheme="majorHAnsi" w:cstheme="majorBidi"/>
      <w:sz w:val="18"/>
      <w:szCs w:val="18"/>
    </w:rPr>
  </w:style>
  <w:style w:type="character" w:styleId="ac">
    <w:name w:val="Hyperlink"/>
    <w:basedOn w:val="a0"/>
    <w:uiPriority w:val="99"/>
    <w:unhideWhenUsed/>
    <w:rsid w:val="00F73E14"/>
    <w:rPr>
      <w:color w:val="0000FF" w:themeColor="hyperlink"/>
      <w:u w:val="single"/>
    </w:rPr>
  </w:style>
  <w:style w:type="character" w:styleId="ad">
    <w:name w:val="Unresolved Mention"/>
    <w:basedOn w:val="a0"/>
    <w:uiPriority w:val="99"/>
    <w:semiHidden/>
    <w:unhideWhenUsed/>
    <w:rsid w:val="00F73E14"/>
    <w:rPr>
      <w:color w:val="808080"/>
      <w:shd w:val="clear" w:color="auto" w:fill="E6E6E6"/>
    </w:rPr>
  </w:style>
  <w:style w:type="paragraph" w:styleId="ae">
    <w:name w:val="Revision"/>
    <w:hidden/>
    <w:uiPriority w:val="99"/>
    <w:semiHidden/>
    <w:rsid w:val="0028448E"/>
    <w:pPr>
      <w:widowControl/>
      <w:autoSpaceDE/>
      <w:autoSpaceDN/>
    </w:pPr>
    <w:rPr>
      <w:rFonts w:ascii="ＭＳ 明朝" w:eastAsia="ＭＳ 明朝" w:hAnsi="ＭＳ 明朝" w:cs="ＭＳ 明朝"/>
    </w:rPr>
  </w:style>
  <w:style w:type="paragraph" w:styleId="af">
    <w:name w:val="header"/>
    <w:basedOn w:val="a"/>
    <w:link w:val="af0"/>
    <w:uiPriority w:val="99"/>
    <w:unhideWhenUsed/>
    <w:rsid w:val="00202424"/>
    <w:pPr>
      <w:tabs>
        <w:tab w:val="center" w:pos="4252"/>
        <w:tab w:val="right" w:pos="8504"/>
      </w:tabs>
      <w:snapToGrid w:val="0"/>
    </w:pPr>
  </w:style>
  <w:style w:type="character" w:customStyle="1" w:styleId="af0">
    <w:name w:val="ヘッダー (文字)"/>
    <w:basedOn w:val="a0"/>
    <w:link w:val="af"/>
    <w:uiPriority w:val="99"/>
    <w:rsid w:val="00202424"/>
    <w:rPr>
      <w:rFonts w:ascii="ＭＳ 明朝" w:eastAsia="ＭＳ 明朝" w:hAnsi="ＭＳ 明朝" w:cs="ＭＳ 明朝"/>
    </w:rPr>
  </w:style>
  <w:style w:type="paragraph" w:styleId="af1">
    <w:name w:val="footer"/>
    <w:basedOn w:val="a"/>
    <w:link w:val="af2"/>
    <w:uiPriority w:val="99"/>
    <w:unhideWhenUsed/>
    <w:rsid w:val="00202424"/>
    <w:pPr>
      <w:tabs>
        <w:tab w:val="center" w:pos="4252"/>
        <w:tab w:val="right" w:pos="8504"/>
      </w:tabs>
      <w:snapToGrid w:val="0"/>
    </w:pPr>
  </w:style>
  <w:style w:type="character" w:customStyle="1" w:styleId="af2">
    <w:name w:val="フッター (文字)"/>
    <w:basedOn w:val="a0"/>
    <w:link w:val="af1"/>
    <w:uiPriority w:val="99"/>
    <w:rsid w:val="00202424"/>
    <w:rPr>
      <w:rFonts w:ascii="ＭＳ 明朝" w:eastAsia="ＭＳ 明朝" w:hAnsi="ＭＳ 明朝" w:cs="ＭＳ 明朝"/>
    </w:rPr>
  </w:style>
  <w:style w:type="table" w:customStyle="1" w:styleId="TableNormal">
    <w:name w:val="Table Normal"/>
    <w:uiPriority w:val="2"/>
    <w:semiHidden/>
    <w:unhideWhenUsed/>
    <w:qFormat/>
    <w:rsid w:val="00BE40D4"/>
    <w:tblPr>
      <w:tblInd w:w="0" w:type="dxa"/>
      <w:tblCellMar>
        <w:top w:w="0" w:type="dxa"/>
        <w:left w:w="0" w:type="dxa"/>
        <w:bottom w:w="0" w:type="dxa"/>
        <w:right w:w="0" w:type="dxa"/>
      </w:tblCellMar>
    </w:tblPr>
  </w:style>
  <w:style w:type="character" w:styleId="af3">
    <w:name w:val="FollowedHyperlink"/>
    <w:basedOn w:val="a0"/>
    <w:uiPriority w:val="99"/>
    <w:semiHidden/>
    <w:unhideWhenUsed/>
    <w:rsid w:val="00417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E63EA47A15864CBDAE84B170B46306" ma:contentTypeVersion="10" ma:contentTypeDescription="新しいドキュメントを作成します。" ma:contentTypeScope="" ma:versionID="915e1af03a7b1185ac300b994a51259e">
  <xsd:schema xmlns:xsd="http://www.w3.org/2001/XMLSchema" xmlns:xs="http://www.w3.org/2001/XMLSchema" xmlns:p="http://schemas.microsoft.com/office/2006/metadata/properties" xmlns:ns2="bdab97b8-531e-4223-85c6-485c6778ea73" xmlns:ns3="1cfd7ec3-e3b8-483b-9512-99aa99a548ca" targetNamespace="http://schemas.microsoft.com/office/2006/metadata/properties" ma:root="true" ma:fieldsID="9ed6cee562b05b1f5773901862d24526" ns2:_="" ns3:_="">
    <xsd:import namespace="bdab97b8-531e-4223-85c6-485c6778ea73"/>
    <xsd:import namespace="1cfd7ec3-e3b8-483b-9512-99aa99a548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b97b8-531e-4223-85c6-485c6778e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d7ec3-e3b8-483b-9512-99aa99a548c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ab97b8-531e-4223-85c6-485c6778ea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7A15C5-9B59-4746-A82F-D5A832B93264}">
  <ds:schemaRefs>
    <ds:schemaRef ds:uri="http://schemas.openxmlformats.org/officeDocument/2006/bibliography"/>
  </ds:schemaRefs>
</ds:datastoreItem>
</file>

<file path=customXml/itemProps2.xml><?xml version="1.0" encoding="utf-8"?>
<ds:datastoreItem xmlns:ds="http://schemas.openxmlformats.org/officeDocument/2006/customXml" ds:itemID="{9D5C2872-E1A6-4B46-A236-466305BD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b97b8-531e-4223-85c6-485c6778ea73"/>
    <ds:schemaRef ds:uri="1cfd7ec3-e3b8-483b-9512-99aa99a54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37CF7-B1D3-4EB7-8779-FA804E67464F}">
  <ds:schemaRefs>
    <ds:schemaRef ds:uri="http://schemas.microsoft.com/sharepoint/v3/contenttype/forms"/>
  </ds:schemaRefs>
</ds:datastoreItem>
</file>

<file path=customXml/itemProps4.xml><?xml version="1.0" encoding="utf-8"?>
<ds:datastoreItem xmlns:ds="http://schemas.openxmlformats.org/officeDocument/2006/customXml" ds:itemID="{460143DE-0615-4001-8CAA-A2D89F50EB1B}">
  <ds:schemaRefs>
    <ds:schemaRef ds:uri="http://schemas.microsoft.com/office/2006/metadata/properties"/>
    <ds:schemaRef ds:uri="http://schemas.microsoft.com/office/infopath/2007/PartnerControls"/>
    <ds:schemaRef ds:uri="bdab97b8-531e-4223-85c6-485c6778ea73"/>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21</Pages>
  <Words>10268</Words>
  <Characters>10268</Characters>
  <Application>Microsoft Office Word</Application>
  <DocSecurity>0</DocSecurity>
  <Lines>513</Lines>
  <Paragraphs>466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陽一</cp:lastModifiedBy>
  <cp:revision>192</cp:revision>
  <cp:lastPrinted>2025-12-19T05:21:00Z</cp:lastPrinted>
  <dcterms:created xsi:type="dcterms:W3CDTF">2024-12-23T01:34:00Z</dcterms:created>
  <dcterms:modified xsi:type="dcterms:W3CDTF">2025-12-19T06:23:00Z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0x010100ACE63EA47A15864CBDAE84B170B46306</vt:lpwstr>
  </property>
  <property fmtid="{D5CDD505-2E9C-101B-9397-08002B2CF9AE}" pid="3" name="MediaServiceImageTags">
    <vt:lpwstr/>
  </property>
</Properties>
</file>