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DD" w:rsidRPr="00E90BFD" w:rsidRDefault="004C10DD" w:rsidP="00E90BFD">
      <w:pPr>
        <w:spacing w:line="360" w:lineRule="exact"/>
        <w:jc w:val="center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次世代施設園芸シンポジウム2020「大規模施設園芸拠点にみる労働生産性の向上」</w:t>
      </w:r>
    </w:p>
    <w:p w:rsidR="004C10DD" w:rsidRPr="00E90BFD" w:rsidRDefault="004C10DD" w:rsidP="00E90BFD">
      <w:pPr>
        <w:spacing w:line="360" w:lineRule="exact"/>
        <w:jc w:val="center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―1トンのトマト（パプリカ、キュウリ）のために働く時間は―</w:t>
      </w:r>
    </w:p>
    <w:p w:rsidR="004C10DD" w:rsidRPr="00E90BFD" w:rsidRDefault="004C10DD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</w:p>
    <w:p w:rsidR="00E90BFD" w:rsidRPr="00E90BFD" w:rsidRDefault="004C10DD" w:rsidP="00E90BFD">
      <w:pPr>
        <w:pStyle w:val="ab"/>
        <w:spacing w:line="360" w:lineRule="exact"/>
        <w:jc w:val="center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  <w:b/>
        </w:rPr>
        <w:t>スケジュール、主な講演内容及び講演者（所属）</w:t>
      </w:r>
    </w:p>
    <w:p w:rsidR="00E90BFD" w:rsidRDefault="00E90BFD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</w:p>
    <w:p w:rsidR="00BF713A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10:00～　　　　開場、ポスター等展示説明</w:t>
      </w:r>
    </w:p>
    <w:p w:rsidR="00BF713A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10:30～　　　　講演</w:t>
      </w:r>
      <w:r w:rsidR="004C10DD" w:rsidRPr="00E90BFD">
        <w:rPr>
          <w:rFonts w:ascii="メイリオ" w:eastAsia="メイリオ" w:hAnsi="メイリオ" w:hint="eastAsia"/>
        </w:rPr>
        <w:t>会</w:t>
      </w:r>
      <w:r w:rsidRPr="00E90BFD">
        <w:rPr>
          <w:rFonts w:ascii="メイリオ" w:eastAsia="メイリオ" w:hAnsi="メイリオ" w:hint="eastAsia"/>
        </w:rPr>
        <w:t>開始</w:t>
      </w:r>
    </w:p>
    <w:p w:rsidR="005000F7" w:rsidRDefault="005000F7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</w:p>
    <w:p w:rsidR="004C10DD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10:30～10:50　挨拶</w:t>
      </w:r>
      <w:r w:rsidR="004C10DD" w:rsidRPr="00E90BFD">
        <w:rPr>
          <w:rFonts w:ascii="メイリオ" w:eastAsia="メイリオ" w:hAnsi="メイリオ" w:hint="eastAsia"/>
        </w:rPr>
        <w:t>と情勢</w:t>
      </w:r>
      <w:r w:rsidRPr="00E90BFD">
        <w:rPr>
          <w:rFonts w:ascii="メイリオ" w:eastAsia="メイリオ" w:hAnsi="メイリオ" w:hint="eastAsia"/>
        </w:rPr>
        <w:t xml:space="preserve">　</w:t>
      </w:r>
    </w:p>
    <w:p w:rsidR="00BF713A" w:rsidRPr="00E90BFD" w:rsidRDefault="00BF713A" w:rsidP="00E90BFD">
      <w:pPr>
        <w:pStyle w:val="ab"/>
        <w:spacing w:line="360" w:lineRule="exact"/>
        <w:ind w:leftChars="100" w:left="210"/>
        <w:jc w:val="right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川本憲一（農林水産省園芸作物課）</w:t>
      </w:r>
    </w:p>
    <w:p w:rsidR="004C10DD" w:rsidRPr="00E90BFD" w:rsidRDefault="00BF713A" w:rsidP="00E90BFD">
      <w:pPr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10:50～11:1</w:t>
      </w:r>
      <w:r w:rsidRPr="00E90BFD">
        <w:rPr>
          <w:rFonts w:ascii="メイリオ" w:eastAsia="メイリオ" w:hAnsi="メイリオ"/>
        </w:rPr>
        <w:t>5</w:t>
      </w:r>
      <w:r w:rsidRPr="00E90BFD">
        <w:rPr>
          <w:rFonts w:ascii="メイリオ" w:eastAsia="メイリオ" w:hAnsi="メイリオ" w:hint="eastAsia"/>
        </w:rPr>
        <w:t xml:space="preserve">　</w:t>
      </w:r>
      <w:r w:rsidR="004C10DD" w:rsidRPr="00E90BFD">
        <w:rPr>
          <w:rFonts w:ascii="メイリオ" w:eastAsia="メイリオ" w:hAnsi="メイリオ" w:hint="eastAsia"/>
        </w:rPr>
        <w:t>成果ダイジェスト、1tあたり作業時間の変化</w:t>
      </w:r>
    </w:p>
    <w:p w:rsidR="00BF713A" w:rsidRPr="00E90BFD" w:rsidRDefault="004C10DD" w:rsidP="00E90BFD">
      <w:pPr>
        <w:spacing w:line="360" w:lineRule="exact"/>
        <w:ind w:leftChars="100" w:left="210"/>
        <w:jc w:val="right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 xml:space="preserve">　　</w:t>
      </w:r>
      <w:r w:rsidR="00BF713A" w:rsidRPr="00E90BFD">
        <w:rPr>
          <w:rFonts w:ascii="メイリオ" w:eastAsia="メイリオ" w:hAnsi="メイリオ" w:hint="eastAsia"/>
        </w:rPr>
        <w:t>東出忠桐（農研機構）</w:t>
      </w:r>
    </w:p>
    <w:p w:rsidR="004C10DD" w:rsidRPr="00E90BFD" w:rsidRDefault="00BF713A" w:rsidP="00E90BFD">
      <w:pPr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11:1</w:t>
      </w:r>
      <w:r w:rsidRPr="00E90BFD">
        <w:rPr>
          <w:rFonts w:ascii="メイリオ" w:eastAsia="メイリオ" w:hAnsi="メイリオ"/>
        </w:rPr>
        <w:t>5</w:t>
      </w:r>
      <w:r w:rsidRPr="00E90BFD">
        <w:rPr>
          <w:rFonts w:ascii="メイリオ" w:eastAsia="メイリオ" w:hAnsi="メイリオ" w:hint="eastAsia"/>
        </w:rPr>
        <w:t>～11:</w:t>
      </w:r>
      <w:r w:rsidRPr="00E90BFD">
        <w:rPr>
          <w:rFonts w:ascii="メイリオ" w:eastAsia="メイリオ" w:hAnsi="メイリオ"/>
        </w:rPr>
        <w:t>45</w:t>
      </w:r>
      <w:r w:rsidRPr="00E90BFD">
        <w:rPr>
          <w:rFonts w:ascii="メイリオ" w:eastAsia="メイリオ" w:hAnsi="メイリオ" w:hint="eastAsia"/>
        </w:rPr>
        <w:t xml:space="preserve">　</w:t>
      </w:r>
      <w:r w:rsidR="001D6984" w:rsidRPr="00E90BFD">
        <w:rPr>
          <w:rFonts w:ascii="メイリオ" w:eastAsia="メイリオ" w:hAnsi="メイリオ" w:hint="eastAsia"/>
        </w:rPr>
        <w:t>生産管理システム</w:t>
      </w:r>
      <w:r w:rsidR="001D6984">
        <w:rPr>
          <w:rFonts w:ascii="メイリオ" w:eastAsia="メイリオ" w:hAnsi="メイリオ" w:hint="eastAsia"/>
        </w:rPr>
        <w:t>と</w:t>
      </w:r>
      <w:r w:rsidR="004C10DD" w:rsidRPr="00E90BFD">
        <w:rPr>
          <w:rFonts w:ascii="メイリオ" w:eastAsia="メイリオ" w:hAnsi="メイリオ" w:hint="eastAsia"/>
        </w:rPr>
        <w:t>大分県拠点における</w:t>
      </w:r>
      <w:r w:rsidR="001D6984">
        <w:rPr>
          <w:rFonts w:ascii="メイリオ" w:eastAsia="メイリオ" w:hAnsi="メイリオ" w:hint="eastAsia"/>
        </w:rPr>
        <w:t>展開</w:t>
      </w:r>
    </w:p>
    <w:p w:rsidR="00BF713A" w:rsidRPr="00E90BFD" w:rsidRDefault="004C10DD" w:rsidP="00E90BFD">
      <w:pPr>
        <w:spacing w:line="360" w:lineRule="exact"/>
        <w:ind w:leftChars="100" w:left="210"/>
        <w:jc w:val="right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 xml:space="preserve">　　　　　</w:t>
      </w:r>
      <w:r w:rsidR="00BF713A" w:rsidRPr="00E90BFD">
        <w:rPr>
          <w:rFonts w:ascii="メイリオ" w:eastAsia="メイリオ" w:hAnsi="メイリオ" w:hint="eastAsia"/>
        </w:rPr>
        <w:t>大山克己（大阪府立大学）</w:t>
      </w:r>
    </w:p>
    <w:p w:rsidR="004C10DD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11:</w:t>
      </w:r>
      <w:r w:rsidRPr="00E90BFD">
        <w:rPr>
          <w:rFonts w:ascii="メイリオ" w:eastAsia="メイリオ" w:hAnsi="メイリオ"/>
        </w:rPr>
        <w:t>45</w:t>
      </w:r>
      <w:r w:rsidRPr="00E90BFD">
        <w:rPr>
          <w:rFonts w:ascii="メイリオ" w:eastAsia="メイリオ" w:hAnsi="メイリオ" w:hint="eastAsia"/>
        </w:rPr>
        <w:t>～12:</w:t>
      </w:r>
      <w:r w:rsidRPr="00E90BFD">
        <w:rPr>
          <w:rFonts w:ascii="メイリオ" w:eastAsia="メイリオ" w:hAnsi="メイリオ"/>
        </w:rPr>
        <w:t>15</w:t>
      </w:r>
      <w:r w:rsidRPr="00E90BFD">
        <w:rPr>
          <w:rFonts w:ascii="メイリオ" w:eastAsia="メイリオ" w:hAnsi="メイリオ" w:hint="eastAsia"/>
        </w:rPr>
        <w:t xml:space="preserve">　</w:t>
      </w:r>
      <w:r w:rsidR="004C10DD" w:rsidRPr="00E90BFD">
        <w:rPr>
          <w:rFonts w:ascii="メイリオ" w:eastAsia="メイリオ" w:hAnsi="メイリオ" w:hint="eastAsia"/>
        </w:rPr>
        <w:t>省力的作業記録型の作業管理システム、宮崎県拠点の取り組みと宮崎型ICMの提案</w:t>
      </w:r>
    </w:p>
    <w:p w:rsidR="00BF713A" w:rsidRPr="00E90BFD" w:rsidRDefault="00BF713A" w:rsidP="00E90BFD">
      <w:pPr>
        <w:pStyle w:val="ab"/>
        <w:spacing w:line="360" w:lineRule="exact"/>
        <w:ind w:leftChars="100" w:left="210"/>
        <w:jc w:val="right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太田智彦（農研機構）</w:t>
      </w:r>
    </w:p>
    <w:p w:rsidR="00BF713A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12:15～13:30ポスター等展示説明（休憩）</w:t>
      </w:r>
    </w:p>
    <w:p w:rsidR="004C10DD" w:rsidRPr="00E90BFD" w:rsidRDefault="004C10DD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</w:p>
    <w:p w:rsidR="004C10DD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13:30～1</w:t>
      </w:r>
      <w:r w:rsidRPr="00E90BFD">
        <w:rPr>
          <w:rFonts w:ascii="メイリオ" w:eastAsia="メイリオ" w:hAnsi="メイリオ"/>
        </w:rPr>
        <w:t>4</w:t>
      </w:r>
      <w:r w:rsidRPr="00E90BFD">
        <w:rPr>
          <w:rFonts w:ascii="メイリオ" w:eastAsia="メイリオ" w:hAnsi="メイリオ" w:hint="eastAsia"/>
        </w:rPr>
        <w:t>:</w:t>
      </w:r>
      <w:r w:rsidRPr="00E90BFD">
        <w:rPr>
          <w:rFonts w:ascii="メイリオ" w:eastAsia="メイリオ" w:hAnsi="メイリオ"/>
        </w:rPr>
        <w:t>00</w:t>
      </w:r>
      <w:r w:rsidRPr="00E90BFD">
        <w:rPr>
          <w:rFonts w:ascii="メイリオ" w:eastAsia="メイリオ" w:hAnsi="メイリオ" w:hint="eastAsia"/>
        </w:rPr>
        <w:t xml:space="preserve">　</w:t>
      </w:r>
      <w:r w:rsidR="004C10DD" w:rsidRPr="00E90BFD">
        <w:rPr>
          <w:rFonts w:ascii="メイリオ" w:eastAsia="メイリオ" w:hAnsi="メイリオ" w:hint="eastAsia"/>
        </w:rPr>
        <w:t xml:space="preserve"> GAPの取り組みと効果</w:t>
      </w:r>
    </w:p>
    <w:p w:rsidR="00BF713A" w:rsidRPr="00E90BFD" w:rsidRDefault="00BF713A" w:rsidP="00E90BFD">
      <w:pPr>
        <w:pStyle w:val="ab"/>
        <w:spacing w:line="360" w:lineRule="exact"/>
        <w:ind w:leftChars="100" w:left="210"/>
        <w:jc w:val="right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阪下利久（オイシックス・ラ・大地）</w:t>
      </w:r>
    </w:p>
    <w:p w:rsidR="004C10DD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</w:t>
      </w:r>
      <w:r w:rsidRPr="00E90BFD">
        <w:rPr>
          <w:rFonts w:ascii="メイリオ" w:eastAsia="メイリオ" w:hAnsi="メイリオ"/>
        </w:rPr>
        <w:t>4</w:t>
      </w:r>
      <w:r w:rsidRPr="00E90BFD">
        <w:rPr>
          <w:rFonts w:ascii="メイリオ" w:eastAsia="メイリオ" w:hAnsi="メイリオ" w:hint="eastAsia"/>
        </w:rPr>
        <w:t>:</w:t>
      </w:r>
      <w:r w:rsidRPr="00E90BFD">
        <w:rPr>
          <w:rFonts w:ascii="メイリオ" w:eastAsia="メイリオ" w:hAnsi="メイリオ"/>
        </w:rPr>
        <w:t>00</w:t>
      </w:r>
      <w:r w:rsidRPr="00E90BFD">
        <w:rPr>
          <w:rFonts w:ascii="メイリオ" w:eastAsia="メイリオ" w:hAnsi="メイリオ" w:hint="eastAsia"/>
        </w:rPr>
        <w:t>～1</w:t>
      </w:r>
      <w:r w:rsidRPr="00E90BFD">
        <w:rPr>
          <w:rFonts w:ascii="メイリオ" w:eastAsia="メイリオ" w:hAnsi="メイリオ"/>
        </w:rPr>
        <w:t>4</w:t>
      </w:r>
      <w:r w:rsidRPr="00E90BFD">
        <w:rPr>
          <w:rFonts w:ascii="メイリオ" w:eastAsia="メイリオ" w:hAnsi="メイリオ" w:hint="eastAsia"/>
        </w:rPr>
        <w:t>:</w:t>
      </w:r>
      <w:r w:rsidRPr="00E90BFD">
        <w:rPr>
          <w:rFonts w:ascii="メイリオ" w:eastAsia="メイリオ" w:hAnsi="メイリオ"/>
        </w:rPr>
        <w:t>3</w:t>
      </w:r>
      <w:r w:rsidRPr="00E90BFD">
        <w:rPr>
          <w:rFonts w:ascii="メイリオ" w:eastAsia="メイリオ" w:hAnsi="メイリオ" w:hint="eastAsia"/>
        </w:rPr>
        <w:t xml:space="preserve">0　</w:t>
      </w:r>
      <w:r w:rsidR="004C10DD" w:rsidRPr="00E90BFD">
        <w:rPr>
          <w:rFonts w:ascii="メイリオ" w:eastAsia="メイリオ" w:hAnsi="メイリオ" w:hint="eastAsia"/>
        </w:rPr>
        <w:t>大規模拠点の組織</w:t>
      </w:r>
      <w:r w:rsidR="00A515AD">
        <w:rPr>
          <w:rFonts w:ascii="メイリオ" w:eastAsia="メイリオ" w:hAnsi="メイリオ" w:hint="eastAsia"/>
        </w:rPr>
        <w:t>づくりと</w:t>
      </w:r>
      <w:r w:rsidR="004C10DD" w:rsidRPr="00E90BFD">
        <w:rPr>
          <w:rFonts w:ascii="メイリオ" w:eastAsia="メイリオ" w:hAnsi="メイリオ" w:hint="eastAsia"/>
        </w:rPr>
        <w:t>人材育成</w:t>
      </w:r>
    </w:p>
    <w:p w:rsidR="00BF713A" w:rsidRPr="00E90BFD" w:rsidRDefault="00BF713A" w:rsidP="00E90BFD">
      <w:pPr>
        <w:pStyle w:val="ab"/>
        <w:spacing w:line="360" w:lineRule="exact"/>
        <w:ind w:leftChars="100" w:left="210"/>
        <w:jc w:val="right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田口光弘（農研機構）</w:t>
      </w:r>
    </w:p>
    <w:p w:rsidR="004C10DD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</w:t>
      </w:r>
      <w:r w:rsidRPr="00E90BFD">
        <w:rPr>
          <w:rFonts w:ascii="メイリオ" w:eastAsia="メイリオ" w:hAnsi="メイリオ"/>
        </w:rPr>
        <w:t>4</w:t>
      </w:r>
      <w:r w:rsidRPr="00E90BFD">
        <w:rPr>
          <w:rFonts w:ascii="メイリオ" w:eastAsia="メイリオ" w:hAnsi="メイリオ" w:hint="eastAsia"/>
        </w:rPr>
        <w:t>:</w:t>
      </w:r>
      <w:r w:rsidRPr="00E90BFD">
        <w:rPr>
          <w:rFonts w:ascii="メイリオ" w:eastAsia="メイリオ" w:hAnsi="メイリオ"/>
        </w:rPr>
        <w:t>3</w:t>
      </w:r>
      <w:r w:rsidRPr="00E90BFD">
        <w:rPr>
          <w:rFonts w:ascii="メイリオ" w:eastAsia="メイリオ" w:hAnsi="メイリオ" w:hint="eastAsia"/>
        </w:rPr>
        <w:t>0～14:5</w:t>
      </w:r>
      <w:r w:rsidRPr="00E90BFD">
        <w:rPr>
          <w:rFonts w:ascii="メイリオ" w:eastAsia="メイリオ" w:hAnsi="メイリオ"/>
        </w:rPr>
        <w:t>0</w:t>
      </w:r>
      <w:r w:rsidRPr="00E90BFD">
        <w:rPr>
          <w:rFonts w:ascii="メイリオ" w:eastAsia="メイリオ" w:hAnsi="メイリオ" w:hint="eastAsia"/>
        </w:rPr>
        <w:t xml:space="preserve">　</w:t>
      </w:r>
      <w:r w:rsidR="004C10DD" w:rsidRPr="00E90BFD">
        <w:rPr>
          <w:rFonts w:ascii="メイリオ" w:eastAsia="メイリオ" w:hAnsi="メイリオ" w:hint="eastAsia"/>
        </w:rPr>
        <w:t>埼玉県拠点における収量増と作業改善の取り組み</w:t>
      </w:r>
    </w:p>
    <w:p w:rsidR="00BF713A" w:rsidRPr="00E90BFD" w:rsidRDefault="00BF713A" w:rsidP="00E90BFD">
      <w:pPr>
        <w:pStyle w:val="ab"/>
        <w:spacing w:line="360" w:lineRule="exact"/>
        <w:ind w:leftChars="100" w:left="210"/>
        <w:jc w:val="right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大塚和美（イオンアグリ創造）</w:t>
      </w:r>
    </w:p>
    <w:p w:rsidR="00BF713A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15:00～15:10　（休憩）</w:t>
      </w:r>
    </w:p>
    <w:p w:rsidR="00A515AD" w:rsidRDefault="00A515AD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</w:p>
    <w:p w:rsidR="004C10DD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</w:t>
      </w:r>
      <w:r w:rsidRPr="00E90BFD">
        <w:rPr>
          <w:rFonts w:ascii="メイリオ" w:eastAsia="メイリオ" w:hAnsi="メイリオ"/>
        </w:rPr>
        <w:t>5</w:t>
      </w:r>
      <w:r w:rsidRPr="00E90BFD">
        <w:rPr>
          <w:rFonts w:ascii="メイリオ" w:eastAsia="メイリオ" w:hAnsi="メイリオ" w:hint="eastAsia"/>
        </w:rPr>
        <w:t>:1</w:t>
      </w:r>
      <w:r w:rsidRPr="00E90BFD">
        <w:rPr>
          <w:rFonts w:ascii="メイリオ" w:eastAsia="メイリオ" w:hAnsi="メイリオ"/>
        </w:rPr>
        <w:t>0</w:t>
      </w:r>
      <w:r w:rsidRPr="00E90BFD">
        <w:rPr>
          <w:rFonts w:ascii="メイリオ" w:eastAsia="メイリオ" w:hAnsi="メイリオ" w:hint="eastAsia"/>
        </w:rPr>
        <w:t>～1</w:t>
      </w:r>
      <w:r w:rsidRPr="00E90BFD">
        <w:rPr>
          <w:rFonts w:ascii="メイリオ" w:eastAsia="メイリオ" w:hAnsi="メイリオ"/>
        </w:rPr>
        <w:t>5</w:t>
      </w:r>
      <w:r w:rsidRPr="00E90BFD">
        <w:rPr>
          <w:rFonts w:ascii="メイリオ" w:eastAsia="メイリオ" w:hAnsi="メイリオ" w:hint="eastAsia"/>
        </w:rPr>
        <w:t>:</w:t>
      </w:r>
      <w:r w:rsidRPr="00E90BFD">
        <w:rPr>
          <w:rFonts w:ascii="メイリオ" w:eastAsia="メイリオ" w:hAnsi="メイリオ"/>
        </w:rPr>
        <w:t>3</w:t>
      </w:r>
      <w:r w:rsidRPr="00E90BFD">
        <w:rPr>
          <w:rFonts w:ascii="メイリオ" w:eastAsia="メイリオ" w:hAnsi="メイリオ" w:hint="eastAsia"/>
        </w:rPr>
        <w:t xml:space="preserve">0　</w:t>
      </w:r>
      <w:r w:rsidR="004C10DD" w:rsidRPr="00E90BFD">
        <w:rPr>
          <w:rFonts w:ascii="メイリオ" w:eastAsia="メイリオ" w:hAnsi="メイリオ" w:hint="eastAsia"/>
        </w:rPr>
        <w:t>富山県拠点における補光等による</w:t>
      </w:r>
      <w:r w:rsidR="001D6984">
        <w:rPr>
          <w:rFonts w:ascii="メイリオ" w:eastAsia="メイリオ" w:hAnsi="メイリオ" w:hint="eastAsia"/>
        </w:rPr>
        <w:t>高糖度トマトの</w:t>
      </w:r>
      <w:r w:rsidR="004C10DD" w:rsidRPr="00E90BFD">
        <w:rPr>
          <w:rFonts w:ascii="メイリオ" w:eastAsia="メイリオ" w:hAnsi="メイリオ" w:hint="eastAsia"/>
        </w:rPr>
        <w:t>収量増加</w:t>
      </w:r>
    </w:p>
    <w:p w:rsidR="00BF713A" w:rsidRPr="00E90BFD" w:rsidRDefault="00BF713A" w:rsidP="00E90BFD">
      <w:pPr>
        <w:pStyle w:val="ab"/>
        <w:spacing w:line="360" w:lineRule="exact"/>
        <w:ind w:leftChars="100" w:left="210"/>
        <w:jc w:val="right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山藤正智（富山環境整備）</w:t>
      </w:r>
    </w:p>
    <w:p w:rsidR="004C10DD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15:</w:t>
      </w:r>
      <w:r w:rsidRPr="00E90BFD">
        <w:rPr>
          <w:rFonts w:ascii="メイリオ" w:eastAsia="メイリオ" w:hAnsi="メイリオ"/>
        </w:rPr>
        <w:t>3</w:t>
      </w:r>
      <w:r w:rsidRPr="00E90BFD">
        <w:rPr>
          <w:rFonts w:ascii="メイリオ" w:eastAsia="メイリオ" w:hAnsi="メイリオ" w:hint="eastAsia"/>
        </w:rPr>
        <w:t>0～1</w:t>
      </w:r>
      <w:r w:rsidRPr="00E90BFD">
        <w:rPr>
          <w:rFonts w:ascii="メイリオ" w:eastAsia="メイリオ" w:hAnsi="メイリオ"/>
        </w:rPr>
        <w:t>6</w:t>
      </w:r>
      <w:r w:rsidRPr="00E90BFD">
        <w:rPr>
          <w:rFonts w:ascii="メイリオ" w:eastAsia="メイリオ" w:hAnsi="メイリオ" w:hint="eastAsia"/>
        </w:rPr>
        <w:t>:</w:t>
      </w:r>
      <w:r w:rsidRPr="00E90BFD">
        <w:rPr>
          <w:rFonts w:ascii="メイリオ" w:eastAsia="メイリオ" w:hAnsi="メイリオ"/>
        </w:rPr>
        <w:t>00</w:t>
      </w:r>
      <w:r w:rsidRPr="00E90BFD">
        <w:rPr>
          <w:rFonts w:ascii="メイリオ" w:eastAsia="メイリオ" w:hAnsi="メイリオ" w:hint="eastAsia"/>
        </w:rPr>
        <w:t xml:space="preserve">　</w:t>
      </w:r>
      <w:r w:rsidR="004C10DD" w:rsidRPr="00E90BFD">
        <w:rPr>
          <w:rFonts w:ascii="メイリオ" w:eastAsia="メイリオ" w:hAnsi="メイリオ" w:hint="eastAsia"/>
        </w:rPr>
        <w:t>労働生産性向上に対する生育収量予測</w:t>
      </w:r>
    </w:p>
    <w:p w:rsidR="00BF713A" w:rsidRPr="00E90BFD" w:rsidRDefault="00BF713A" w:rsidP="00E90BFD">
      <w:pPr>
        <w:pStyle w:val="ab"/>
        <w:spacing w:line="360" w:lineRule="exact"/>
        <w:ind w:leftChars="100" w:left="210"/>
        <w:jc w:val="right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安　東赫（農研機構）</w:t>
      </w:r>
    </w:p>
    <w:p w:rsidR="004C10DD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</w:t>
      </w:r>
      <w:r w:rsidRPr="00E90BFD">
        <w:rPr>
          <w:rFonts w:ascii="メイリオ" w:eastAsia="メイリオ" w:hAnsi="メイリオ"/>
        </w:rPr>
        <w:t>6</w:t>
      </w:r>
      <w:r w:rsidRPr="00E90BFD">
        <w:rPr>
          <w:rFonts w:ascii="メイリオ" w:eastAsia="メイリオ" w:hAnsi="メイリオ" w:hint="eastAsia"/>
        </w:rPr>
        <w:t>:</w:t>
      </w:r>
      <w:r w:rsidRPr="00E90BFD">
        <w:rPr>
          <w:rFonts w:ascii="メイリオ" w:eastAsia="メイリオ" w:hAnsi="メイリオ"/>
        </w:rPr>
        <w:t>00</w:t>
      </w:r>
      <w:r w:rsidRPr="00E90BFD">
        <w:rPr>
          <w:rFonts w:ascii="メイリオ" w:eastAsia="メイリオ" w:hAnsi="メイリオ" w:hint="eastAsia"/>
        </w:rPr>
        <w:t>～1</w:t>
      </w:r>
      <w:r w:rsidRPr="00E90BFD">
        <w:rPr>
          <w:rFonts w:ascii="メイリオ" w:eastAsia="メイリオ" w:hAnsi="メイリオ"/>
        </w:rPr>
        <w:t>6</w:t>
      </w:r>
      <w:r w:rsidRPr="00E90BFD">
        <w:rPr>
          <w:rFonts w:ascii="メイリオ" w:eastAsia="メイリオ" w:hAnsi="メイリオ" w:hint="eastAsia"/>
        </w:rPr>
        <w:t>:</w:t>
      </w:r>
      <w:r w:rsidRPr="00E90BFD">
        <w:rPr>
          <w:rFonts w:ascii="メイリオ" w:eastAsia="メイリオ" w:hAnsi="メイリオ"/>
        </w:rPr>
        <w:t>3</w:t>
      </w:r>
      <w:r w:rsidRPr="00E90BFD">
        <w:rPr>
          <w:rFonts w:ascii="メイリオ" w:eastAsia="メイリオ" w:hAnsi="メイリオ" w:hint="eastAsia"/>
        </w:rPr>
        <w:t xml:space="preserve">0　</w:t>
      </w:r>
      <w:r w:rsidR="004C10DD" w:rsidRPr="00E90BFD">
        <w:rPr>
          <w:rFonts w:ascii="メイリオ" w:eastAsia="メイリオ" w:hAnsi="メイリオ" w:hint="eastAsia"/>
        </w:rPr>
        <w:t>エネルギー事情</w:t>
      </w:r>
      <w:r w:rsidR="00C30670">
        <w:rPr>
          <w:rFonts w:ascii="メイリオ" w:eastAsia="メイリオ" w:hAnsi="メイリオ" w:hint="eastAsia"/>
        </w:rPr>
        <w:t>と</w:t>
      </w:r>
      <w:r w:rsidR="00C30670" w:rsidRPr="00E90BFD">
        <w:rPr>
          <w:rFonts w:ascii="メイリオ" w:eastAsia="メイリオ" w:hAnsi="メイリオ" w:hint="eastAsia"/>
        </w:rPr>
        <w:t>化石エネルギー</w:t>
      </w:r>
      <w:r w:rsidR="00C30670">
        <w:rPr>
          <w:rFonts w:ascii="メイリオ" w:eastAsia="メイリオ" w:hAnsi="メイリオ" w:hint="eastAsia"/>
        </w:rPr>
        <w:t>の</w:t>
      </w:r>
      <w:r w:rsidR="00C30670" w:rsidRPr="00E90BFD">
        <w:rPr>
          <w:rFonts w:ascii="メイリオ" w:eastAsia="メイリオ" w:hAnsi="メイリオ" w:hint="eastAsia"/>
        </w:rPr>
        <w:t>削減</w:t>
      </w:r>
    </w:p>
    <w:p w:rsidR="00BF713A" w:rsidRPr="00E90BFD" w:rsidRDefault="00BF713A" w:rsidP="00E90BFD">
      <w:pPr>
        <w:pStyle w:val="ab"/>
        <w:spacing w:line="360" w:lineRule="exact"/>
        <w:ind w:leftChars="100" w:left="210"/>
        <w:jc w:val="right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林真紀夫（元東海大学）</w:t>
      </w:r>
    </w:p>
    <w:p w:rsidR="004C10DD" w:rsidRPr="00E90BFD" w:rsidRDefault="00BF713A" w:rsidP="00E90BFD">
      <w:pPr>
        <w:pStyle w:val="ab"/>
        <w:spacing w:line="360" w:lineRule="exact"/>
        <w:ind w:leftChars="100" w:left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</w:t>
      </w:r>
      <w:r w:rsidRPr="00E90BFD">
        <w:rPr>
          <w:rFonts w:ascii="メイリオ" w:eastAsia="メイリオ" w:hAnsi="メイリオ"/>
        </w:rPr>
        <w:t>6</w:t>
      </w:r>
      <w:r w:rsidRPr="00E90BFD">
        <w:rPr>
          <w:rFonts w:ascii="メイリオ" w:eastAsia="メイリオ" w:hAnsi="メイリオ" w:hint="eastAsia"/>
        </w:rPr>
        <w:t>:</w:t>
      </w:r>
      <w:r w:rsidRPr="00E90BFD">
        <w:rPr>
          <w:rFonts w:ascii="メイリオ" w:eastAsia="メイリオ" w:hAnsi="メイリオ"/>
        </w:rPr>
        <w:t>3</w:t>
      </w:r>
      <w:r w:rsidRPr="00E90BFD">
        <w:rPr>
          <w:rFonts w:ascii="メイリオ" w:eastAsia="メイリオ" w:hAnsi="メイリオ" w:hint="eastAsia"/>
        </w:rPr>
        <w:t>0～1</w:t>
      </w:r>
      <w:r w:rsidRPr="00E90BFD">
        <w:rPr>
          <w:rFonts w:ascii="メイリオ" w:eastAsia="メイリオ" w:hAnsi="メイリオ"/>
        </w:rPr>
        <w:t>7</w:t>
      </w:r>
      <w:r w:rsidRPr="00E90BFD">
        <w:rPr>
          <w:rFonts w:ascii="メイリオ" w:eastAsia="メイリオ" w:hAnsi="メイリオ" w:hint="eastAsia"/>
        </w:rPr>
        <w:t>:</w:t>
      </w:r>
      <w:r w:rsidRPr="00E90BFD">
        <w:rPr>
          <w:rFonts w:ascii="メイリオ" w:eastAsia="メイリオ" w:hAnsi="メイリオ"/>
        </w:rPr>
        <w:t>0</w:t>
      </w:r>
      <w:r w:rsidRPr="00E90BFD">
        <w:rPr>
          <w:rFonts w:ascii="メイリオ" w:eastAsia="メイリオ" w:hAnsi="メイリオ" w:hint="eastAsia"/>
        </w:rPr>
        <w:t xml:space="preserve">0　</w:t>
      </w:r>
      <w:r w:rsidR="004C10DD" w:rsidRPr="00E90BFD">
        <w:rPr>
          <w:rFonts w:ascii="メイリオ" w:eastAsia="メイリオ" w:hAnsi="メイリオ" w:hint="eastAsia"/>
        </w:rPr>
        <w:t>パネル</w:t>
      </w:r>
      <w:r w:rsidRPr="00E90BFD">
        <w:rPr>
          <w:rFonts w:ascii="メイリオ" w:eastAsia="メイリオ" w:hAnsi="メイリオ" w:hint="eastAsia"/>
        </w:rPr>
        <w:t>ディスカッション</w:t>
      </w:r>
    </w:p>
    <w:p w:rsidR="00BF713A" w:rsidRPr="00E90BFD" w:rsidRDefault="004C10DD" w:rsidP="00E90BFD">
      <w:pPr>
        <w:pStyle w:val="ab"/>
        <w:spacing w:line="360" w:lineRule="exact"/>
        <w:ind w:leftChars="100" w:left="210"/>
        <w:jc w:val="right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講演者</w:t>
      </w:r>
      <w:r w:rsidR="001D6984">
        <w:rPr>
          <w:rFonts w:ascii="メイリオ" w:eastAsia="メイリオ" w:hAnsi="メイリオ" w:hint="eastAsia"/>
        </w:rPr>
        <w:t>一同</w:t>
      </w:r>
      <w:bookmarkStart w:id="0" w:name="_GoBack"/>
      <w:bookmarkEnd w:id="0"/>
      <w:r w:rsidR="00BF713A" w:rsidRPr="00E90BFD">
        <w:rPr>
          <w:rFonts w:ascii="メイリオ" w:eastAsia="メイリオ" w:hAnsi="メイリオ" w:hint="eastAsia"/>
        </w:rPr>
        <w:t>（司会：東出忠桐）</w:t>
      </w:r>
    </w:p>
    <w:p w:rsidR="00BF713A" w:rsidRPr="00E90BFD" w:rsidRDefault="00BF713A" w:rsidP="00E90BFD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E90BFD">
        <w:rPr>
          <w:rFonts w:ascii="メイリオ" w:eastAsia="メイリオ" w:hAnsi="メイリオ" w:hint="eastAsia"/>
        </w:rPr>
        <w:t>17:00　　　　　閉演</w:t>
      </w:r>
    </w:p>
    <w:p w:rsidR="004C10DD" w:rsidRDefault="004C10DD" w:rsidP="00E90BFD">
      <w:pPr>
        <w:spacing w:line="360" w:lineRule="exact"/>
        <w:ind w:firstLineChars="100" w:firstLine="210"/>
        <w:rPr>
          <w:rFonts w:ascii="メイリオ" w:eastAsia="メイリオ" w:hAnsi="メイリオ"/>
        </w:rPr>
      </w:pPr>
    </w:p>
    <w:p w:rsidR="005C5619" w:rsidRPr="00E90BFD" w:rsidRDefault="005C5619" w:rsidP="00E90BFD">
      <w:pPr>
        <w:spacing w:line="360" w:lineRule="exact"/>
        <w:ind w:firstLineChars="100" w:firstLine="21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＊</w:t>
      </w:r>
      <w:r>
        <w:rPr>
          <w:rFonts w:ascii="メイリオ" w:eastAsia="メイリオ" w:hAnsi="メイリオ" w:hint="eastAsia"/>
        </w:rPr>
        <w:t>講演者及び</w:t>
      </w:r>
      <w:r w:rsidRPr="00E90BFD">
        <w:rPr>
          <w:rFonts w:ascii="メイリオ" w:eastAsia="メイリオ" w:hAnsi="メイリオ" w:hint="eastAsia"/>
        </w:rPr>
        <w:t>講演内容</w:t>
      </w:r>
      <w:r>
        <w:rPr>
          <w:rFonts w:ascii="メイリオ" w:eastAsia="メイリオ" w:hAnsi="メイリオ" w:hint="eastAsia"/>
        </w:rPr>
        <w:t>については変更のある場合があります。</w:t>
      </w:r>
    </w:p>
    <w:sectPr w:rsidR="005C5619" w:rsidRPr="00E90BFD" w:rsidSect="00E0586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54" w:rsidRDefault="00A43E54" w:rsidP="00E03A82">
      <w:r>
        <w:separator/>
      </w:r>
    </w:p>
  </w:endnote>
  <w:endnote w:type="continuationSeparator" w:id="0">
    <w:p w:rsidR="00A43E54" w:rsidRDefault="00A43E54" w:rsidP="00E0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54" w:rsidRDefault="00A43E54" w:rsidP="00E03A82">
      <w:r>
        <w:separator/>
      </w:r>
    </w:p>
  </w:footnote>
  <w:footnote w:type="continuationSeparator" w:id="0">
    <w:p w:rsidR="00A43E54" w:rsidRDefault="00A43E54" w:rsidP="00E0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E9" w:rsidRPr="004734E9" w:rsidRDefault="004734E9" w:rsidP="00D61F73">
    <w:pPr>
      <w:pStyle w:val="a3"/>
      <w:ind w:right="735"/>
      <w:rPr>
        <w:rFonts w:asciiTheme="minorEastAsia" w:hAnsiTheme="minor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189D"/>
    <w:multiLevelType w:val="hybridMultilevel"/>
    <w:tmpl w:val="E558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3007D"/>
    <w:multiLevelType w:val="hybridMultilevel"/>
    <w:tmpl w:val="E4AEA5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BE"/>
    <w:rsid w:val="00034AA0"/>
    <w:rsid w:val="000A532A"/>
    <w:rsid w:val="0010376D"/>
    <w:rsid w:val="001144A5"/>
    <w:rsid w:val="00114E81"/>
    <w:rsid w:val="00117BB8"/>
    <w:rsid w:val="0012232D"/>
    <w:rsid w:val="001253CB"/>
    <w:rsid w:val="00141B97"/>
    <w:rsid w:val="0016232D"/>
    <w:rsid w:val="001973C8"/>
    <w:rsid w:val="001B4481"/>
    <w:rsid w:val="001C3063"/>
    <w:rsid w:val="001D6984"/>
    <w:rsid w:val="00294D97"/>
    <w:rsid w:val="002E281C"/>
    <w:rsid w:val="0030136C"/>
    <w:rsid w:val="00322657"/>
    <w:rsid w:val="00343D3E"/>
    <w:rsid w:val="0035077C"/>
    <w:rsid w:val="00371406"/>
    <w:rsid w:val="003A1CD3"/>
    <w:rsid w:val="003A3C2F"/>
    <w:rsid w:val="003A77F0"/>
    <w:rsid w:val="003B6D41"/>
    <w:rsid w:val="003C3040"/>
    <w:rsid w:val="003C5E67"/>
    <w:rsid w:val="00404B3E"/>
    <w:rsid w:val="004078E4"/>
    <w:rsid w:val="00412C4C"/>
    <w:rsid w:val="0044333B"/>
    <w:rsid w:val="00454A34"/>
    <w:rsid w:val="004734E9"/>
    <w:rsid w:val="004834D9"/>
    <w:rsid w:val="0049098D"/>
    <w:rsid w:val="004C10DD"/>
    <w:rsid w:val="005000F7"/>
    <w:rsid w:val="00510962"/>
    <w:rsid w:val="005248FF"/>
    <w:rsid w:val="00590343"/>
    <w:rsid w:val="005C1E44"/>
    <w:rsid w:val="005C5619"/>
    <w:rsid w:val="005D7359"/>
    <w:rsid w:val="0061206D"/>
    <w:rsid w:val="006141BD"/>
    <w:rsid w:val="006242EC"/>
    <w:rsid w:val="00655A7C"/>
    <w:rsid w:val="006571B8"/>
    <w:rsid w:val="00657E39"/>
    <w:rsid w:val="00687DEA"/>
    <w:rsid w:val="00715933"/>
    <w:rsid w:val="0072629D"/>
    <w:rsid w:val="007429A6"/>
    <w:rsid w:val="00743A02"/>
    <w:rsid w:val="00751BF4"/>
    <w:rsid w:val="007713F6"/>
    <w:rsid w:val="007A364F"/>
    <w:rsid w:val="007D12D8"/>
    <w:rsid w:val="00812782"/>
    <w:rsid w:val="00815B00"/>
    <w:rsid w:val="0084090F"/>
    <w:rsid w:val="00850867"/>
    <w:rsid w:val="00891A15"/>
    <w:rsid w:val="00892F1A"/>
    <w:rsid w:val="008C6CA9"/>
    <w:rsid w:val="008E359A"/>
    <w:rsid w:val="00961CEA"/>
    <w:rsid w:val="00970B1F"/>
    <w:rsid w:val="00987F9C"/>
    <w:rsid w:val="009B749F"/>
    <w:rsid w:val="009B7F0A"/>
    <w:rsid w:val="00A42526"/>
    <w:rsid w:val="00A43E54"/>
    <w:rsid w:val="00A515AD"/>
    <w:rsid w:val="00A7718E"/>
    <w:rsid w:val="00AA29BC"/>
    <w:rsid w:val="00AA7790"/>
    <w:rsid w:val="00BB37BE"/>
    <w:rsid w:val="00BC722C"/>
    <w:rsid w:val="00BF4680"/>
    <w:rsid w:val="00BF713A"/>
    <w:rsid w:val="00C30670"/>
    <w:rsid w:val="00C41284"/>
    <w:rsid w:val="00C92185"/>
    <w:rsid w:val="00C92F80"/>
    <w:rsid w:val="00C94EA3"/>
    <w:rsid w:val="00CD3BEC"/>
    <w:rsid w:val="00D05412"/>
    <w:rsid w:val="00D4115E"/>
    <w:rsid w:val="00D57DA0"/>
    <w:rsid w:val="00D61F73"/>
    <w:rsid w:val="00DC7F99"/>
    <w:rsid w:val="00DD2979"/>
    <w:rsid w:val="00DF479F"/>
    <w:rsid w:val="00E00A95"/>
    <w:rsid w:val="00E024BB"/>
    <w:rsid w:val="00E03A82"/>
    <w:rsid w:val="00E05866"/>
    <w:rsid w:val="00E22B90"/>
    <w:rsid w:val="00E3233B"/>
    <w:rsid w:val="00E353D4"/>
    <w:rsid w:val="00E577B7"/>
    <w:rsid w:val="00E90BFD"/>
    <w:rsid w:val="00EB479E"/>
    <w:rsid w:val="00ED6AE6"/>
    <w:rsid w:val="00EF62B7"/>
    <w:rsid w:val="00F63C87"/>
    <w:rsid w:val="00F67197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A672"/>
  <w15:chartTrackingRefBased/>
  <w15:docId w15:val="{6CEFF4F6-C71B-4860-A679-9F90ADA8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A82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E03A82"/>
  </w:style>
  <w:style w:type="paragraph" w:styleId="a5">
    <w:name w:val="footer"/>
    <w:basedOn w:val="a"/>
    <w:link w:val="a6"/>
    <w:uiPriority w:val="99"/>
    <w:unhideWhenUsed/>
    <w:rsid w:val="00E03A82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E03A82"/>
  </w:style>
  <w:style w:type="paragraph" w:styleId="a7">
    <w:name w:val="List Paragraph"/>
    <w:basedOn w:val="a"/>
    <w:uiPriority w:val="34"/>
    <w:qFormat/>
    <w:rsid w:val="00E03A8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0586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1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13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F713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F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東出　忠桐</dc:creator>
  <cp:keywords/>
  <dc:description/>
  <cp:lastModifiedBy>東出　忠桐</cp:lastModifiedBy>
  <cp:revision>11</cp:revision>
  <cp:lastPrinted>2019-11-25T04:48:00Z</cp:lastPrinted>
  <dcterms:created xsi:type="dcterms:W3CDTF">2019-11-25T05:13:00Z</dcterms:created>
  <dcterms:modified xsi:type="dcterms:W3CDTF">2019-11-25T05:51:00Z</dcterms:modified>
</cp:coreProperties>
</file>